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D80F" w14:textId="38384F6A" w:rsidR="00CA11D5" w:rsidRPr="00511037" w:rsidRDefault="00E84959" w:rsidP="0051103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Outcome Letter</w:t>
      </w:r>
    </w:p>
    <w:p w14:paraId="36CF777F" w14:textId="634B78C9" w:rsidR="00CA11D5" w:rsidRDefault="00CA11D5" w:rsidP="00CA11D5">
      <w:pPr>
        <w:rPr>
          <w:sz w:val="24"/>
          <w:szCs w:val="24"/>
        </w:rPr>
      </w:pPr>
      <w:r w:rsidRPr="00CA11D5">
        <w:rPr>
          <w:sz w:val="24"/>
          <w:szCs w:val="24"/>
        </w:rPr>
        <w:t xml:space="preserve">Sent from the </w:t>
      </w:r>
      <w:r w:rsidR="00B56EA2">
        <w:rPr>
          <w:sz w:val="24"/>
          <w:szCs w:val="24"/>
        </w:rPr>
        <w:t xml:space="preserve">Director of Teaching and Learning. </w:t>
      </w:r>
    </w:p>
    <w:p w14:paraId="54746C13" w14:textId="77777777" w:rsidR="00763174" w:rsidRPr="00804AC2" w:rsidRDefault="00763174" w:rsidP="00493823">
      <w:pPr>
        <w:rPr>
          <w:rFonts w:ascii="Calibri" w:hAnsi="Calibri"/>
        </w:rPr>
      </w:pPr>
    </w:p>
    <w:p w14:paraId="51DC46CF" w14:textId="77777777" w:rsidR="00022BA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Full Name</w:t>
      </w:r>
      <w:r>
        <w:rPr>
          <w:lang w:val="en-GB"/>
        </w:rPr>
        <w:t>:</w:t>
      </w:r>
    </w:p>
    <w:p w14:paraId="0A954493" w14:textId="77777777" w:rsidR="00022BA4" w:rsidRPr="009A256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Student No</w:t>
      </w:r>
      <w:r>
        <w:rPr>
          <w:lang w:val="en-GB"/>
        </w:rPr>
        <w:t>:</w:t>
      </w:r>
    </w:p>
    <w:p w14:paraId="1B7478EC" w14:textId="77777777" w:rsidR="00022BA4" w:rsidRPr="009A2564" w:rsidRDefault="00022BA4" w:rsidP="00022BA4">
      <w:pPr>
        <w:spacing w:line="240" w:lineRule="auto"/>
        <w:rPr>
          <w:lang w:val="en-GB"/>
        </w:rPr>
      </w:pPr>
      <w:r w:rsidRPr="009A2564">
        <w:rPr>
          <w:lang w:val="en-GB"/>
        </w:rPr>
        <w:t>Course Title</w:t>
      </w:r>
      <w:r>
        <w:rPr>
          <w:lang w:val="en-GB"/>
        </w:rPr>
        <w:t>:</w:t>
      </w:r>
    </w:p>
    <w:p w14:paraId="5E4FAE14" w14:textId="77777777" w:rsidR="00022BA4" w:rsidRPr="009A2564" w:rsidRDefault="00022BA4" w:rsidP="00022BA4">
      <w:pPr>
        <w:spacing w:line="240" w:lineRule="auto"/>
        <w:rPr>
          <w:lang w:val="en-GB"/>
        </w:rPr>
      </w:pPr>
      <w:r>
        <w:rPr>
          <w:lang w:val="en-GB"/>
        </w:rPr>
        <w:t>Module code:</w:t>
      </w:r>
    </w:p>
    <w:p w14:paraId="5C888346" w14:textId="52F6AA53" w:rsidR="00022BA4" w:rsidRDefault="00022BA4" w:rsidP="00022BA4">
      <w:pPr>
        <w:rPr>
          <w:rFonts w:ascii="Calibri" w:hAnsi="Calibri"/>
        </w:rPr>
      </w:pPr>
    </w:p>
    <w:p w14:paraId="203B5036" w14:textId="77777777" w:rsidR="004723C1" w:rsidRDefault="004723C1" w:rsidP="004723C1">
      <w:pPr>
        <w:rPr>
          <w:rFonts w:ascii="Calibri" w:hAnsi="Calibri" w:cs="Calibri"/>
          <w:color w:val="000000"/>
        </w:rPr>
      </w:pPr>
      <w:r w:rsidRPr="003E588A">
        <w:rPr>
          <w:rFonts w:ascii="Calibri" w:hAnsi="Calibri" w:cs="Calibri"/>
          <w:color w:val="000000"/>
        </w:rPr>
        <w:t xml:space="preserve">Dear </w:t>
      </w:r>
      <w:r>
        <w:rPr>
          <w:rFonts w:ascii="Calibri" w:hAnsi="Calibri" w:cs="Calibri"/>
          <w:color w:val="000000"/>
        </w:rPr>
        <w:t>[student]</w:t>
      </w:r>
      <w:r w:rsidRPr="003E588A">
        <w:rPr>
          <w:rFonts w:ascii="Calibri" w:hAnsi="Calibri" w:cs="Calibri"/>
          <w:color w:val="000000"/>
        </w:rPr>
        <w:t>,</w:t>
      </w:r>
    </w:p>
    <w:p w14:paraId="1E80E237" w14:textId="77777777" w:rsidR="004723C1" w:rsidRPr="004723C1" w:rsidRDefault="004723C1" w:rsidP="004723C1">
      <w:pPr>
        <w:rPr>
          <w:rFonts w:ascii="Calibri" w:hAnsi="Calibri" w:cs="Calibri"/>
          <w:b/>
          <w:bCs/>
          <w:color w:val="000000"/>
        </w:rPr>
      </w:pPr>
      <w:r w:rsidRPr="004723C1">
        <w:rPr>
          <w:b/>
          <w:bCs/>
        </w:rPr>
        <w:t>Re: Outcome letter for suspected case of academic misconduct</w:t>
      </w:r>
    </w:p>
    <w:p w14:paraId="51730D1B" w14:textId="77777777" w:rsidR="004723C1" w:rsidRPr="003E588A" w:rsidRDefault="004723C1" w:rsidP="004723C1">
      <w:pPr>
        <w:jc w:val="both"/>
        <w:rPr>
          <w:rFonts w:ascii="Calibri" w:hAnsi="Calibri" w:cs="Calibri"/>
          <w:color w:val="000000"/>
        </w:rPr>
      </w:pPr>
      <w:r w:rsidRPr="003E588A">
        <w:rPr>
          <w:rFonts w:ascii="Calibri" w:hAnsi="Calibri" w:cs="Calibri"/>
          <w:color w:val="000000"/>
        </w:rPr>
        <w:t xml:space="preserve">I </w:t>
      </w:r>
      <w:r>
        <w:rPr>
          <w:rFonts w:ascii="Calibri" w:hAnsi="Calibri" w:cs="Calibri"/>
          <w:color w:val="000000"/>
        </w:rPr>
        <w:t>am writing to you</w:t>
      </w:r>
      <w:r w:rsidRPr="003E588A">
        <w:rPr>
          <w:rFonts w:ascii="Calibri" w:hAnsi="Calibri" w:cs="Calibri"/>
          <w:color w:val="000000"/>
        </w:rPr>
        <w:t xml:space="preserve"> in relation to your [</w:t>
      </w:r>
      <w:r w:rsidRPr="004723C1">
        <w:rPr>
          <w:rFonts w:ascii="Calibri" w:hAnsi="Calibri" w:cs="Calibri"/>
          <w:color w:val="000000"/>
          <w:highlight w:val="yellow"/>
        </w:rPr>
        <w:t>assignment/exam</w:t>
      </w:r>
      <w:r w:rsidRPr="003E588A">
        <w:rPr>
          <w:rFonts w:ascii="Calibri" w:hAnsi="Calibri" w:cs="Calibri"/>
          <w:color w:val="000000"/>
        </w:rPr>
        <w:t xml:space="preserve">] in </w:t>
      </w:r>
      <w:r>
        <w:rPr>
          <w:rFonts w:ascii="Calibri" w:hAnsi="Calibri" w:cs="Calibri"/>
          <w:color w:val="000000"/>
        </w:rPr>
        <w:t>[</w:t>
      </w:r>
      <w:r w:rsidRPr="004723C1">
        <w:rPr>
          <w:rFonts w:ascii="Calibri" w:hAnsi="Calibri" w:cs="Calibri"/>
          <w:color w:val="000000"/>
          <w:highlight w:val="yellow"/>
        </w:rPr>
        <w:t>module</w:t>
      </w:r>
      <w:r>
        <w:rPr>
          <w:rFonts w:ascii="Calibri" w:hAnsi="Calibri" w:cs="Calibri"/>
          <w:color w:val="000000"/>
        </w:rPr>
        <w:t>]</w:t>
      </w:r>
      <w:r w:rsidRPr="003E588A">
        <w:rPr>
          <w:rFonts w:ascii="Calibri" w:hAnsi="Calibri" w:cs="Calibri"/>
          <w:color w:val="000000"/>
        </w:rPr>
        <w:t xml:space="preserve">. </w:t>
      </w:r>
    </w:p>
    <w:p w14:paraId="45CA9655" w14:textId="5FCAAAAC" w:rsidR="004723C1" w:rsidRDefault="004723C1" w:rsidP="004723C1">
      <w:pPr>
        <w:jc w:val="both"/>
        <w:rPr>
          <w:rFonts w:ascii="Calibri" w:hAnsi="Calibri" w:cs="Calibri"/>
          <w:color w:val="000000"/>
        </w:rPr>
      </w:pPr>
      <w:r w:rsidRPr="003E588A">
        <w:rPr>
          <w:rFonts w:ascii="Calibri" w:hAnsi="Calibri" w:cs="Calibri"/>
          <w:color w:val="000000"/>
        </w:rPr>
        <w:t xml:space="preserve">Having reviewed </w:t>
      </w:r>
      <w:r>
        <w:rPr>
          <w:rFonts w:ascii="Calibri" w:hAnsi="Calibri" w:cs="Calibri"/>
          <w:color w:val="000000"/>
        </w:rPr>
        <w:t xml:space="preserve">your </w:t>
      </w:r>
      <w:r w:rsidRPr="00C56C59">
        <w:rPr>
          <w:rFonts w:ascii="Calibri" w:hAnsi="Calibri" w:cs="Calibri"/>
          <w:color w:val="000000"/>
          <w:highlight w:val="yellow"/>
        </w:rPr>
        <w:t>assessment/exam</w:t>
      </w:r>
      <w:r>
        <w:rPr>
          <w:rFonts w:ascii="Calibri" w:hAnsi="Calibri" w:cs="Calibri"/>
          <w:color w:val="000000"/>
        </w:rPr>
        <w:t xml:space="preserve"> </w:t>
      </w:r>
      <w:r w:rsidRPr="003E588A">
        <w:rPr>
          <w:rFonts w:ascii="Calibri" w:hAnsi="Calibri" w:cs="Calibri"/>
          <w:color w:val="000000"/>
        </w:rPr>
        <w:t>under the C</w:t>
      </w:r>
      <w:r>
        <w:rPr>
          <w:rFonts w:ascii="Calibri" w:hAnsi="Calibri" w:cs="Calibri"/>
          <w:color w:val="000000"/>
        </w:rPr>
        <w:t>alendar regulations Part [II or III]</w:t>
      </w:r>
      <w:r w:rsidRPr="003E588A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and [</w:t>
      </w:r>
      <w:r w:rsidRPr="001D2085">
        <w:rPr>
          <w:rFonts w:ascii="Calibri" w:hAnsi="Calibri" w:cs="Calibri"/>
          <w:color w:val="000000"/>
          <w:highlight w:val="yellow"/>
        </w:rPr>
        <w:t>conducted the Academic Integrity Meeting</w:t>
      </w:r>
      <w:r>
        <w:rPr>
          <w:rFonts w:ascii="Calibri" w:hAnsi="Calibri" w:cs="Calibri"/>
          <w:color w:val="000000"/>
          <w:highlight w:val="yellow"/>
        </w:rPr>
        <w:t xml:space="preserve"> </w:t>
      </w:r>
      <w:r w:rsidRPr="001D2085">
        <w:rPr>
          <w:rFonts w:ascii="Calibri" w:hAnsi="Calibri" w:cs="Calibri"/>
          <w:color w:val="000000"/>
          <w:highlight w:val="yellow"/>
        </w:rPr>
        <w:t>/</w:t>
      </w:r>
      <w:r>
        <w:rPr>
          <w:rFonts w:ascii="Calibri" w:hAnsi="Calibri" w:cs="Calibri"/>
          <w:color w:val="000000"/>
          <w:highlight w:val="yellow"/>
        </w:rPr>
        <w:t xml:space="preserve"> </w:t>
      </w:r>
      <w:r w:rsidRPr="001D2085">
        <w:rPr>
          <w:rFonts w:ascii="Calibri" w:hAnsi="Calibri" w:cs="Calibri"/>
          <w:color w:val="000000"/>
          <w:highlight w:val="yellow"/>
        </w:rPr>
        <w:t>met with you</w:t>
      </w:r>
      <w:r>
        <w:rPr>
          <w:rFonts w:ascii="Calibri" w:hAnsi="Calibri" w:cs="Calibri"/>
          <w:color w:val="000000"/>
        </w:rPr>
        <w:t xml:space="preserve"> </w:t>
      </w:r>
      <w:r w:rsidRPr="001D2085">
        <w:rPr>
          <w:rFonts w:ascii="Calibri" w:hAnsi="Calibri" w:cs="Calibri"/>
          <w:color w:val="000000"/>
          <w:highlight w:val="yellow"/>
        </w:rPr>
        <w:t>on X date</w:t>
      </w:r>
      <w:r>
        <w:rPr>
          <w:rFonts w:ascii="Calibri" w:hAnsi="Calibri" w:cs="Calibri"/>
          <w:color w:val="000000"/>
        </w:rPr>
        <w:t>]</w:t>
      </w:r>
      <w:r w:rsidRPr="003E588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it has been concluded that academic misconduct has taken place at [</w:t>
      </w:r>
      <w:r w:rsidRPr="00C56C59">
        <w:rPr>
          <w:rFonts w:ascii="Calibri" w:hAnsi="Calibri" w:cs="Calibri"/>
          <w:color w:val="000000"/>
          <w:highlight w:val="yellow"/>
        </w:rPr>
        <w:t>level 1/2/3</w:t>
      </w:r>
      <w:r>
        <w:rPr>
          <w:rFonts w:ascii="Calibri" w:hAnsi="Calibri" w:cs="Calibri"/>
          <w:color w:val="000000"/>
        </w:rPr>
        <w:t>] and [</w:t>
      </w:r>
      <w:r w:rsidRPr="00C56C59">
        <w:rPr>
          <w:rFonts w:ascii="Calibri" w:hAnsi="Calibri" w:cs="Calibri"/>
          <w:color w:val="000000"/>
          <w:highlight w:val="yellow"/>
        </w:rPr>
        <w:t>level 1/2/3]</w:t>
      </w:r>
      <w:r>
        <w:rPr>
          <w:rFonts w:ascii="Calibri" w:hAnsi="Calibri" w:cs="Calibri"/>
          <w:color w:val="000000"/>
        </w:rPr>
        <w:t xml:space="preserve"> consequences will apply. [</w:t>
      </w:r>
      <w:r w:rsidRPr="00386187">
        <w:rPr>
          <w:rFonts w:ascii="Calibri" w:hAnsi="Calibri" w:cs="Calibri"/>
          <w:color w:val="000000"/>
          <w:highlight w:val="yellow"/>
        </w:rPr>
        <w:t xml:space="preserve">Possible additional line – however owing to your </w:t>
      </w:r>
      <w:r>
        <w:rPr>
          <w:rFonts w:ascii="Calibri" w:hAnsi="Calibri" w:cs="Calibri"/>
          <w:color w:val="000000"/>
          <w:highlight w:val="yellow"/>
        </w:rPr>
        <w:t>willingness to acknowledge this breach,</w:t>
      </w:r>
      <w:r w:rsidRPr="00386187">
        <w:rPr>
          <w:rFonts w:ascii="Calibri" w:hAnsi="Calibri" w:cs="Calibri"/>
          <w:color w:val="000000"/>
          <w:highlight w:val="yellow"/>
        </w:rPr>
        <w:t xml:space="preserve"> a lesser consequence of level X will apply</w:t>
      </w:r>
      <w:r>
        <w:rPr>
          <w:rFonts w:ascii="Calibri" w:hAnsi="Calibri" w:cs="Calibri"/>
          <w:color w:val="000000"/>
        </w:rPr>
        <w:t>].</w:t>
      </w:r>
    </w:p>
    <w:p w14:paraId="07F60656" w14:textId="77777777" w:rsidR="004723C1" w:rsidRPr="003E588A" w:rsidRDefault="004723C1" w:rsidP="004723C1">
      <w:pPr>
        <w:jc w:val="both"/>
        <w:rPr>
          <w:rFonts w:ascii="Calibri" w:hAnsi="Calibri" w:cs="Calibri"/>
          <w:color w:val="000000"/>
        </w:rPr>
      </w:pPr>
      <w:r w:rsidRPr="003E588A">
        <w:rPr>
          <w:rFonts w:ascii="Calibri" w:hAnsi="Calibri" w:cs="Calibri"/>
          <w:color w:val="000000"/>
        </w:rPr>
        <w:t>In accordance with the C</w:t>
      </w:r>
      <w:r>
        <w:rPr>
          <w:rFonts w:ascii="Calibri" w:hAnsi="Calibri" w:cs="Calibri"/>
          <w:color w:val="000000"/>
        </w:rPr>
        <w:t>alendar [</w:t>
      </w:r>
      <w:r w:rsidRPr="00386187">
        <w:rPr>
          <w:rFonts w:ascii="Calibri" w:hAnsi="Calibri" w:cs="Calibri"/>
          <w:color w:val="000000"/>
          <w:highlight w:val="yellow"/>
        </w:rPr>
        <w:t>Part II or III</w:t>
      </w:r>
      <w:r>
        <w:rPr>
          <w:rFonts w:ascii="Calibri" w:hAnsi="Calibri" w:cs="Calibri"/>
          <w:color w:val="000000"/>
        </w:rPr>
        <w:t>] regulations</w:t>
      </w:r>
      <w:r w:rsidRPr="003E588A">
        <w:rPr>
          <w:rFonts w:ascii="Calibri" w:hAnsi="Calibri" w:cs="Calibri"/>
          <w:color w:val="000000"/>
        </w:rPr>
        <w:t xml:space="preserve"> (which </w:t>
      </w:r>
      <w:r>
        <w:rPr>
          <w:rFonts w:ascii="Calibri" w:hAnsi="Calibri" w:cs="Calibri"/>
          <w:color w:val="000000"/>
        </w:rPr>
        <w:t>are</w:t>
      </w:r>
      <w:r w:rsidRPr="003E588A">
        <w:rPr>
          <w:rFonts w:ascii="Calibri" w:hAnsi="Calibri" w:cs="Calibri"/>
          <w:color w:val="000000"/>
        </w:rPr>
        <w:t xml:space="preserve"> available </w:t>
      </w:r>
      <w:hyperlink r:id="rId7" w:history="1">
        <w:r w:rsidRPr="00673750">
          <w:rPr>
            <w:rStyle w:val="Hyperlink"/>
            <w:rFonts w:ascii="Calibri" w:hAnsi="Calibri" w:cs="Calibri"/>
          </w:rPr>
          <w:t>here</w:t>
        </w:r>
      </w:hyperlink>
      <w:r w:rsidRPr="003E588A">
        <w:rPr>
          <w:rFonts w:ascii="Calibri" w:hAnsi="Calibri" w:cs="Calibri"/>
          <w:color w:val="000000"/>
        </w:rPr>
        <w:t xml:space="preserve">), </w:t>
      </w:r>
      <w:r>
        <w:rPr>
          <w:rFonts w:ascii="Calibri" w:hAnsi="Calibri" w:cs="Calibri"/>
          <w:color w:val="000000"/>
        </w:rPr>
        <w:t>the following consequences will apply:</w:t>
      </w:r>
    </w:p>
    <w:p w14:paraId="1BCF3E56" w14:textId="77777777" w:rsidR="004723C1" w:rsidRPr="003E588A" w:rsidRDefault="004723C1" w:rsidP="004723C1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E588A">
        <w:rPr>
          <w:rFonts w:ascii="Calibri" w:hAnsi="Calibri" w:cs="Calibri"/>
          <w:color w:val="000000"/>
          <w:sz w:val="22"/>
          <w:szCs w:val="22"/>
        </w:rPr>
        <w:t>Mandatory academic integrity training is required. You will be required to</w:t>
      </w:r>
      <w:r>
        <w:rPr>
          <w:rFonts w:ascii="Calibri" w:hAnsi="Calibri" w:cs="Calibri"/>
          <w:color w:val="000000"/>
          <w:sz w:val="22"/>
          <w:szCs w:val="22"/>
        </w:rPr>
        <w:t xml:space="preserve"> read and understand the Library guide on Academic Integrity available at </w:t>
      </w:r>
      <w:hyperlink r:id="rId8" w:history="1">
        <w:r w:rsidRPr="002E4406">
          <w:rPr>
            <w:rStyle w:val="Hyperlink"/>
            <w:rFonts w:ascii="Calibri" w:hAnsi="Calibri" w:cs="Calibri"/>
            <w:sz w:val="22"/>
            <w:szCs w:val="22"/>
          </w:rPr>
          <w:t>this link,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and</w:t>
      </w:r>
      <w:r w:rsidRPr="003E588A">
        <w:rPr>
          <w:rFonts w:ascii="Calibri" w:hAnsi="Calibri" w:cs="Calibri"/>
          <w:color w:val="000000"/>
          <w:sz w:val="22"/>
          <w:szCs w:val="22"/>
        </w:rPr>
        <w:t xml:space="preserve"> complete the Ready Steady Write tutorial available at the </w:t>
      </w:r>
      <w:hyperlink r:id="rId9" w:history="1">
        <w:r w:rsidRPr="003E588A">
          <w:rPr>
            <w:rStyle w:val="Hyperlink"/>
            <w:rFonts w:ascii="Calibri" w:hAnsi="Calibri" w:cs="Calibri"/>
            <w:sz w:val="22"/>
            <w:szCs w:val="22"/>
          </w:rPr>
          <w:t>following link</w:t>
        </w:r>
      </w:hyperlink>
      <w:r>
        <w:rPr>
          <w:rStyle w:val="Hyperlink"/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You must then complete a personal reflection on your learning and submit it to your module coordinator or Director of Teaching and Learning for review.</w:t>
      </w:r>
    </w:p>
    <w:p w14:paraId="78973C42" w14:textId="77777777" w:rsidR="004723C1" w:rsidRPr="003E588A" w:rsidRDefault="004723C1" w:rsidP="004723C1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E588A">
        <w:rPr>
          <w:rFonts w:ascii="Calibri" w:hAnsi="Calibri" w:cs="Calibri"/>
          <w:color w:val="000000"/>
          <w:sz w:val="22"/>
          <w:szCs w:val="22"/>
        </w:rPr>
        <w:t xml:space="preserve">The work must be corrected. </w:t>
      </w:r>
      <w:r>
        <w:rPr>
          <w:rFonts w:ascii="Calibri" w:hAnsi="Calibri" w:cs="Calibri"/>
          <w:color w:val="000000"/>
          <w:sz w:val="22"/>
          <w:szCs w:val="22"/>
        </w:rPr>
        <w:t>[</w:t>
      </w:r>
      <w:r w:rsidRPr="00EE620D">
        <w:rPr>
          <w:rFonts w:ascii="Calibri" w:hAnsi="Calibri" w:cs="Calibri"/>
          <w:color w:val="000000"/>
          <w:sz w:val="22"/>
          <w:szCs w:val="22"/>
          <w:highlight w:val="yellow"/>
        </w:rPr>
        <w:t>complete as appropriate to level</w:t>
      </w:r>
      <w:r>
        <w:rPr>
          <w:rFonts w:ascii="Calibri" w:hAnsi="Calibri" w:cs="Calibri"/>
          <w:color w:val="000000"/>
          <w:sz w:val="22"/>
          <w:szCs w:val="22"/>
        </w:rPr>
        <w:t>]</w:t>
      </w:r>
    </w:p>
    <w:p w14:paraId="5CEFBA11" w14:textId="77777777" w:rsidR="004723C1" w:rsidRDefault="004723C1" w:rsidP="004723C1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E588A">
        <w:rPr>
          <w:rFonts w:ascii="Calibri" w:hAnsi="Calibri" w:cs="Calibri"/>
          <w:color w:val="000000"/>
          <w:sz w:val="22"/>
          <w:szCs w:val="22"/>
        </w:rPr>
        <w:t xml:space="preserve">The corrected work will be assessed. </w:t>
      </w:r>
      <w:r>
        <w:rPr>
          <w:rFonts w:ascii="Calibri" w:hAnsi="Calibri" w:cs="Calibri"/>
          <w:color w:val="000000"/>
          <w:sz w:val="22"/>
          <w:szCs w:val="22"/>
        </w:rPr>
        <w:t>[</w:t>
      </w:r>
      <w:r w:rsidRPr="00EE620D">
        <w:rPr>
          <w:rFonts w:ascii="Calibri" w:hAnsi="Calibri" w:cs="Calibri"/>
          <w:color w:val="000000"/>
          <w:sz w:val="22"/>
          <w:szCs w:val="22"/>
          <w:highlight w:val="yellow"/>
        </w:rPr>
        <w:t>complete as appropriate to level</w:t>
      </w:r>
      <w:r>
        <w:rPr>
          <w:rFonts w:ascii="Calibri" w:hAnsi="Calibri" w:cs="Calibri"/>
          <w:color w:val="000000"/>
          <w:sz w:val="22"/>
          <w:szCs w:val="22"/>
        </w:rPr>
        <w:t>]</w:t>
      </w:r>
    </w:p>
    <w:p w14:paraId="73F3E5D8" w14:textId="58CD598E" w:rsidR="002F05A0" w:rsidRPr="003E588A" w:rsidRDefault="002F05A0" w:rsidP="004723C1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</w:t>
      </w:r>
      <w:r w:rsidR="00B45243">
        <w:rPr>
          <w:rFonts w:ascii="Calibri" w:hAnsi="Calibri" w:cs="Calibri"/>
          <w:color w:val="000000"/>
          <w:sz w:val="22"/>
          <w:szCs w:val="22"/>
          <w:highlight w:val="yellow"/>
        </w:rPr>
        <w:t>Level dependent:</w:t>
      </w:r>
      <w:r w:rsidRPr="00B45243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the mark for the component/module will be capped at</w:t>
      </w:r>
      <w:r w:rsidR="00B45243" w:rsidRPr="00B45243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/ your mark will be reduced to</w:t>
      </w:r>
      <w:r w:rsidR="00B45243">
        <w:rPr>
          <w:rFonts w:ascii="Calibri" w:hAnsi="Calibri" w:cs="Calibri"/>
          <w:color w:val="000000"/>
          <w:sz w:val="22"/>
          <w:szCs w:val="22"/>
        </w:rPr>
        <w:t>]</w:t>
      </w:r>
    </w:p>
    <w:p w14:paraId="73C21562" w14:textId="77777777" w:rsidR="004723C1" w:rsidRDefault="004723C1" w:rsidP="004723C1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E588A">
        <w:rPr>
          <w:rFonts w:ascii="Calibri" w:hAnsi="Calibri" w:cs="Calibri"/>
          <w:color w:val="000000"/>
          <w:sz w:val="22"/>
          <w:szCs w:val="22"/>
        </w:rPr>
        <w:t xml:space="preserve">The outcome will be recorded in SITS. </w:t>
      </w:r>
    </w:p>
    <w:p w14:paraId="77BB506D" w14:textId="77777777" w:rsidR="004723C1" w:rsidRPr="00EE620D" w:rsidRDefault="004723C1" w:rsidP="004723C1">
      <w:pPr>
        <w:pStyle w:val="ListParagraph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809614D" w14:textId="11676920" w:rsidR="004723C1" w:rsidRPr="003E588A" w:rsidRDefault="004723C1" w:rsidP="004723C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would like to</w:t>
      </w:r>
      <w:r w:rsidR="00B45243">
        <w:rPr>
          <w:rFonts w:ascii="Calibri" w:hAnsi="Calibri" w:cs="Calibri"/>
          <w:color w:val="000000"/>
        </w:rPr>
        <w:t xml:space="preserve"> formally</w:t>
      </w:r>
      <w:r>
        <w:rPr>
          <w:rFonts w:ascii="Calibri" w:hAnsi="Calibri" w:cs="Calibri"/>
          <w:color w:val="000000"/>
        </w:rPr>
        <w:t xml:space="preserve"> highlight that</w:t>
      </w:r>
      <w:r w:rsidRPr="003E588A">
        <w:rPr>
          <w:rFonts w:ascii="Calibri" w:hAnsi="Calibri" w:cs="Calibri"/>
          <w:color w:val="000000"/>
        </w:rPr>
        <w:t xml:space="preserve"> any recurrence may result in more serious consequences.</w:t>
      </w:r>
    </w:p>
    <w:p w14:paraId="4AE6C2FB" w14:textId="77777777" w:rsidR="004723C1" w:rsidRPr="003E588A" w:rsidRDefault="004723C1" w:rsidP="004723C1">
      <w:pPr>
        <w:jc w:val="both"/>
        <w:rPr>
          <w:rFonts w:ascii="Calibri" w:hAnsi="Calibri" w:cs="Calibri"/>
          <w:color w:val="000000"/>
        </w:rPr>
      </w:pPr>
      <w:r w:rsidRPr="003E588A">
        <w:rPr>
          <w:rFonts w:ascii="Calibri" w:hAnsi="Calibri" w:cs="Calibri"/>
          <w:color w:val="000000"/>
        </w:rPr>
        <w:t xml:space="preserve">If you need any further information and guidance on avoiding </w:t>
      </w:r>
      <w:r>
        <w:rPr>
          <w:rFonts w:ascii="Calibri" w:hAnsi="Calibri" w:cs="Calibri"/>
          <w:color w:val="000000"/>
        </w:rPr>
        <w:t>academic misconduct</w:t>
      </w:r>
      <w:r w:rsidRPr="003E588A">
        <w:rPr>
          <w:rFonts w:ascii="Calibri" w:hAnsi="Calibri" w:cs="Calibri"/>
          <w:color w:val="000000"/>
        </w:rPr>
        <w:t xml:space="preserve">, the </w:t>
      </w:r>
      <w:hyperlink r:id="rId10" w:history="1">
        <w:r w:rsidRPr="003E588A">
          <w:rPr>
            <w:rStyle w:val="Hyperlink"/>
            <w:rFonts w:ascii="Calibri" w:hAnsi="Calibri" w:cs="Calibri"/>
          </w:rPr>
          <w:t>Library Guide</w:t>
        </w:r>
      </w:hyperlink>
      <w:r w:rsidRPr="003E588A">
        <w:rPr>
          <w:rFonts w:ascii="Calibri" w:hAnsi="Calibri" w:cs="Calibri"/>
          <w:color w:val="000000"/>
        </w:rPr>
        <w:t xml:space="preserve"> is a very helpful resource. </w:t>
      </w:r>
      <w:r>
        <w:rPr>
          <w:rFonts w:ascii="Calibri" w:hAnsi="Calibri" w:cs="Calibri"/>
          <w:color w:val="000000"/>
        </w:rPr>
        <w:t xml:space="preserve">Additionally you can book sessions with </w:t>
      </w:r>
      <w:hyperlink r:id="rId11" w:history="1">
        <w:r w:rsidRPr="00963E2F">
          <w:rPr>
            <w:rStyle w:val="Hyperlink"/>
            <w:rFonts w:ascii="Calibri" w:hAnsi="Calibri" w:cs="Calibri"/>
          </w:rPr>
          <w:t>Student Learning Development</w:t>
        </w:r>
      </w:hyperlink>
      <w:r>
        <w:rPr>
          <w:rFonts w:ascii="Calibri" w:hAnsi="Calibri" w:cs="Calibri"/>
          <w:color w:val="000000"/>
        </w:rPr>
        <w:t xml:space="preserve"> to support your academic writing and study skills. You</w:t>
      </w:r>
      <w:r w:rsidRPr="003E588A">
        <w:rPr>
          <w:rFonts w:ascii="Calibri" w:hAnsi="Calibri" w:cs="Calibri"/>
          <w:color w:val="000000"/>
        </w:rPr>
        <w:t xml:space="preserve"> can also consult your module instructors or seek support from [</w:t>
      </w:r>
      <w:r w:rsidRPr="00963E2F">
        <w:rPr>
          <w:rFonts w:ascii="Calibri" w:hAnsi="Calibri" w:cs="Calibri"/>
          <w:color w:val="000000"/>
          <w:highlight w:val="yellow"/>
        </w:rPr>
        <w:t>your tutor/the Postgraduate Advisory Service</w:t>
      </w:r>
      <w:r w:rsidRPr="003E588A">
        <w:rPr>
          <w:rFonts w:ascii="Calibri" w:hAnsi="Calibri" w:cs="Calibri"/>
          <w:color w:val="000000"/>
        </w:rPr>
        <w:t xml:space="preserve">], as appropriate. </w:t>
      </w:r>
    </w:p>
    <w:p w14:paraId="623EFE54" w14:textId="64CF0EA9" w:rsidR="004723C1" w:rsidRDefault="004723C1" w:rsidP="004723C1">
      <w:r>
        <w:rPr>
          <w:rFonts w:ascii="Calibri" w:hAnsi="Calibri" w:cs="Calibri"/>
          <w:color w:val="000000"/>
        </w:rPr>
        <w:t>Yours sincerely</w:t>
      </w:r>
      <w:r w:rsidR="004723E4">
        <w:rPr>
          <w:rFonts w:ascii="Calibri" w:hAnsi="Calibri" w:cs="Calibri"/>
          <w:color w:val="000000"/>
        </w:rPr>
        <w:t>,</w:t>
      </w:r>
    </w:p>
    <w:p w14:paraId="25AFBC20" w14:textId="77777777" w:rsidR="004723C1" w:rsidRDefault="004723C1" w:rsidP="004723C1"/>
    <w:p w14:paraId="510FDCB1" w14:textId="19B06C66" w:rsidR="00022BA4" w:rsidRPr="00804AC2" w:rsidRDefault="00022BA4" w:rsidP="004723C1">
      <w:pPr>
        <w:rPr>
          <w:rFonts w:ascii="Calibri" w:hAnsi="Calibri"/>
        </w:rPr>
      </w:pPr>
    </w:p>
    <w:sectPr w:rsidR="00022BA4" w:rsidRPr="00804AC2" w:rsidSect="009D5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9B76" w14:textId="77777777" w:rsidR="00655F38" w:rsidRDefault="00655F38" w:rsidP="00211B31">
      <w:r>
        <w:separator/>
      </w:r>
    </w:p>
  </w:endnote>
  <w:endnote w:type="continuationSeparator" w:id="0">
    <w:p w14:paraId="549AE2FC" w14:textId="77777777" w:rsidR="00655F38" w:rsidRDefault="00655F38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BC9" w14:textId="77777777" w:rsidR="00684CD8" w:rsidRDefault="0068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29FDE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700BCD8E" w14:textId="77777777" w:rsidR="00A27FBA" w:rsidRDefault="00A27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24C0E899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804AC2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17A7FC9E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EF5B" w14:textId="77777777" w:rsidR="00655F38" w:rsidRDefault="00655F38" w:rsidP="00211B31">
      <w:r>
        <w:separator/>
      </w:r>
    </w:p>
  </w:footnote>
  <w:footnote w:type="continuationSeparator" w:id="0">
    <w:p w14:paraId="6BA23944" w14:textId="77777777" w:rsidR="00655F38" w:rsidRDefault="00655F38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7115" w14:textId="77777777" w:rsidR="00684CD8" w:rsidRDefault="0068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1DE3" w14:textId="77777777" w:rsidR="00211B31" w:rsidRDefault="00211B31" w:rsidP="00913B51">
    <w:pPr>
      <w:pStyle w:val="Header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DA1A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22B345D1" wp14:editId="528A3053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4C2C"/>
    <w:multiLevelType w:val="hybridMultilevel"/>
    <w:tmpl w:val="795C1B86"/>
    <w:lvl w:ilvl="0" w:tplc="1BB418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E43"/>
    <w:multiLevelType w:val="hybridMultilevel"/>
    <w:tmpl w:val="E514E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2083"/>
    <w:multiLevelType w:val="hybridMultilevel"/>
    <w:tmpl w:val="885CC7A6"/>
    <w:lvl w:ilvl="0" w:tplc="B862F9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1601">
    <w:abstractNumId w:val="9"/>
  </w:num>
  <w:num w:numId="2" w16cid:durableId="146053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680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847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41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275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199382">
    <w:abstractNumId w:val="9"/>
  </w:num>
  <w:num w:numId="8" w16cid:durableId="300161546">
    <w:abstractNumId w:val="0"/>
  </w:num>
  <w:num w:numId="9" w16cid:durableId="1439987367">
    <w:abstractNumId w:val="7"/>
  </w:num>
  <w:num w:numId="10" w16cid:durableId="1025861926">
    <w:abstractNumId w:val="8"/>
  </w:num>
  <w:num w:numId="11" w16cid:durableId="512375131">
    <w:abstractNumId w:val="2"/>
  </w:num>
  <w:num w:numId="12" w16cid:durableId="1682581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A4"/>
    <w:rsid w:val="00012D22"/>
    <w:rsid w:val="00022BA4"/>
    <w:rsid w:val="00035C84"/>
    <w:rsid w:val="00037094"/>
    <w:rsid w:val="00100095"/>
    <w:rsid w:val="00134BD0"/>
    <w:rsid w:val="001B42AD"/>
    <w:rsid w:val="00211B31"/>
    <w:rsid w:val="002E399A"/>
    <w:rsid w:val="002F05A0"/>
    <w:rsid w:val="003B4C88"/>
    <w:rsid w:val="003F0DD5"/>
    <w:rsid w:val="004528D8"/>
    <w:rsid w:val="004723C1"/>
    <w:rsid w:val="004723E4"/>
    <w:rsid w:val="00493823"/>
    <w:rsid w:val="00510EC5"/>
    <w:rsid w:val="00511037"/>
    <w:rsid w:val="005303D4"/>
    <w:rsid w:val="0053407F"/>
    <w:rsid w:val="00537BB8"/>
    <w:rsid w:val="0059743E"/>
    <w:rsid w:val="005F4485"/>
    <w:rsid w:val="00655F38"/>
    <w:rsid w:val="006560F4"/>
    <w:rsid w:val="00684CD8"/>
    <w:rsid w:val="00687D13"/>
    <w:rsid w:val="006E273E"/>
    <w:rsid w:val="00763174"/>
    <w:rsid w:val="007A6564"/>
    <w:rsid w:val="007B168B"/>
    <w:rsid w:val="007F31E6"/>
    <w:rsid w:val="00804AC2"/>
    <w:rsid w:val="008228E8"/>
    <w:rsid w:val="00847BCE"/>
    <w:rsid w:val="00867600"/>
    <w:rsid w:val="00884692"/>
    <w:rsid w:val="00892B3C"/>
    <w:rsid w:val="008C1C55"/>
    <w:rsid w:val="00913B51"/>
    <w:rsid w:val="009974BD"/>
    <w:rsid w:val="009D5172"/>
    <w:rsid w:val="00A27FBA"/>
    <w:rsid w:val="00A86981"/>
    <w:rsid w:val="00AC1F43"/>
    <w:rsid w:val="00AF79B1"/>
    <w:rsid w:val="00B057C5"/>
    <w:rsid w:val="00B13184"/>
    <w:rsid w:val="00B2721A"/>
    <w:rsid w:val="00B41678"/>
    <w:rsid w:val="00B41BC2"/>
    <w:rsid w:val="00B45243"/>
    <w:rsid w:val="00B56EA2"/>
    <w:rsid w:val="00B64610"/>
    <w:rsid w:val="00B8140F"/>
    <w:rsid w:val="00BD0B59"/>
    <w:rsid w:val="00C67C2B"/>
    <w:rsid w:val="00C67DC7"/>
    <w:rsid w:val="00CA11D5"/>
    <w:rsid w:val="00CE53D1"/>
    <w:rsid w:val="00D46724"/>
    <w:rsid w:val="00D52D4E"/>
    <w:rsid w:val="00D65A61"/>
    <w:rsid w:val="00DB22A6"/>
    <w:rsid w:val="00E1516F"/>
    <w:rsid w:val="00E51058"/>
    <w:rsid w:val="00E536EE"/>
    <w:rsid w:val="00E84959"/>
    <w:rsid w:val="00E94E45"/>
    <w:rsid w:val="00EC4C8C"/>
    <w:rsid w:val="00ED7117"/>
    <w:rsid w:val="00EE1748"/>
    <w:rsid w:val="00F1260F"/>
    <w:rsid w:val="00F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4CEA"/>
  <w15:docId w15:val="{B56713AA-14F3-487E-80BA-B191587D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A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2B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9B1"/>
    <w:rPr>
      <w:color w:val="0569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tcd.ie/academic-integrity/abou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cd.ie/calendar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ent-learning.tcd.ie/services/one-to-one/individual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ibguides.tcd.ie/academic-integrit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bguides.tcd.ie/academic-integrity/ready-steady-writ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GGL\Downloads\Trinity_general-word-template%20(12).dotx" TargetMode="External"/></Relationships>
</file>

<file path=word/theme/theme1.xml><?xml version="1.0" encoding="utf-8"?>
<a:theme xmlns:a="http://schemas.openxmlformats.org/drawingml/2006/main" name="Office Theme">
  <a:themeElements>
    <a:clrScheme name="TCD">
      <a:dk1>
        <a:srgbClr val="0569B9"/>
      </a:dk1>
      <a:lt1>
        <a:sysClr val="window" lastClr="FFFFFF"/>
      </a:lt1>
      <a:dk2>
        <a:srgbClr val="50555A"/>
      </a:dk2>
      <a:lt2>
        <a:srgbClr val="FFFFFF"/>
      </a:lt2>
      <a:accent1>
        <a:srgbClr val="0569B9"/>
      </a:accent1>
      <a:accent2>
        <a:srgbClr val="1F497D"/>
      </a:accent2>
      <a:accent3>
        <a:srgbClr val="00B4AA"/>
      </a:accent3>
      <a:accent4>
        <a:srgbClr val="32D732"/>
      </a:accent4>
      <a:accent5>
        <a:srgbClr val="FF641E"/>
      </a:accent5>
      <a:accent6>
        <a:srgbClr val="823278"/>
      </a:accent6>
      <a:hlink>
        <a:srgbClr val="0569B9"/>
      </a:hlink>
      <a:folHlink>
        <a:srgbClr val="0569B9"/>
      </a:folHlink>
    </a:clrScheme>
    <a:fontScheme name="T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Trinity_general-word-template (12)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Lizzie Whitcher</dc:creator>
  <cp:lastModifiedBy>Elizabeth Donnellan</cp:lastModifiedBy>
  <cp:revision>2</cp:revision>
  <cp:lastPrinted>2015-04-01T08:39:00Z</cp:lastPrinted>
  <dcterms:created xsi:type="dcterms:W3CDTF">2025-02-05T22:49:00Z</dcterms:created>
  <dcterms:modified xsi:type="dcterms:W3CDTF">2025-02-05T22:49:00Z</dcterms:modified>
</cp:coreProperties>
</file>