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C9B266B">
      <w:r w:rsidR="59477AFC">
        <w:rPr/>
        <w:t>Template for Probing Questions on ESD Competencies in the Curriculum</w:t>
      </w:r>
    </w:p>
    <w:p w:rsidR="67E48138" w:rsidRDefault="67E48138" w14:paraId="5AE88EB2" w14:textId="364C2190"/>
    <w:p w:rsidR="59477AFC" w:rsidRDefault="59477AFC" w14:paraId="5CD2736C" w14:textId="3AF6F0E3">
      <w:r w:rsidR="59477AFC">
        <w:rPr/>
        <w:t>The fo</w:t>
      </w:r>
      <w:r w:rsidR="2D30D613">
        <w:rPr/>
        <w:t xml:space="preserve">llowing template can be completed to help you </w:t>
      </w:r>
      <w:r w:rsidR="2D30D613">
        <w:rPr/>
        <w:t>identify</w:t>
      </w:r>
      <w:r w:rsidR="2D30D613">
        <w:rPr/>
        <w:t xml:space="preserve"> how your discipline can be used to support development of ESD competencies</w:t>
      </w:r>
      <w:r w:rsidR="201EBE88">
        <w:rPr/>
        <w:t>.</w:t>
      </w:r>
    </w:p>
    <w:tbl>
      <w:tblPr>
        <w:tblStyle w:val="TableNormal"/>
        <w:bidiVisual w:val="0"/>
        <w:tblW w:w="9360" w:type="dxa"/>
        <w:tblLayout w:type="fixed"/>
        <w:tblLook w:val="06A0" w:firstRow="1" w:lastRow="0" w:firstColumn="1" w:lastColumn="0" w:noHBand="1" w:noVBand="1"/>
      </w:tblPr>
      <w:tblGrid>
        <w:gridCol w:w="1575"/>
        <w:gridCol w:w="3627"/>
        <w:gridCol w:w="4158"/>
      </w:tblGrid>
      <w:tr w:rsidR="728EFC32" w:rsidTr="4F9B62A0" w14:paraId="2AF076D9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49E5A337" w14:textId="511CCC00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ESD Competency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14E354F3" w14:textId="297C28F9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Probing Questions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DA42FE2" w:rsidP="4F9B62A0" w:rsidRDefault="7DA42FE2" w14:paraId="1A279CD1" w14:textId="11CFEBD3">
            <w:pPr>
              <w:pStyle w:val="Normal"/>
              <w:bidi w:val="0"/>
              <w:spacing w:line="30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9B62A0" w:rsidR="7DA42F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Response</w:t>
            </w:r>
            <w:r w:rsidRPr="4F9B62A0" w:rsidR="1F193C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(include relevant SDG where applicable)</w:t>
            </w:r>
          </w:p>
        </w:tc>
      </w:tr>
      <w:tr w:rsidR="728EFC32" w:rsidTr="4F9B62A0" w14:paraId="41691350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33BA40E6" w14:textId="04663D8F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Systems Thinking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26D26E0F" w14:textId="3A4BCB87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How does your discipline help students understand complex systems and interconnections (e.g., ecological, social, economic)?</w:t>
            </w:r>
            <w:r>
              <w:br/>
            </w: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Can you identify feedback loops or cause-effect relationships within your field that relate to sustainability?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53B8521E" w14:textId="46AF0B72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28EFC32" w:rsidTr="4F9B62A0" w14:paraId="7D63312D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741FE42B" w14:textId="074A0CDF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Anticipatory Thinking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600707F5" w14:textId="60A84BFB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How does your discipline prepare students to think about future scenarios or long-term impacts?</w:t>
            </w:r>
            <w:r>
              <w:br/>
            </w: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What tools or methods in your field support forecasting, scenario planning, or imagining alternative futures?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21A4B47E" w14:textId="411A7A73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28EFC32" w:rsidTr="4F9B62A0" w14:paraId="1773E957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0C1EB301" w14:textId="7B949F11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Normative Competency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40F11C5D" w14:textId="1BE01F68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How does your discipline engage with values, ethics, or principles related to the discipline?</w:t>
            </w:r>
            <w:r>
              <w:br/>
            </w: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What opportunities exist for students to reflect on what “should” be done in the face of disciplinary and/or sustainability challenges?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4F211E5D" w14:textId="56F01973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28EFC32" w:rsidTr="4F9B62A0" w14:paraId="358379BF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7D518BF0" w14:textId="6F1E0207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Strategic Competency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4F9B62A0" w:rsidRDefault="728EFC32" w14:paraId="33BBDDBD" w14:textId="7B48FA29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4F9B62A0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What strategies or frameworks from your field can be applied to real-world sustainability problems?</w:t>
            </w:r>
          </w:p>
          <w:p w:rsidR="728EFC32" w:rsidP="4F9B62A0" w:rsidRDefault="728EFC32" w14:paraId="2C5CF0B6" w14:textId="7D1688C4">
            <w:p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9B62A0" w:rsidR="24A2BA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What real-world sustainability challenges are students invited to address through projects or experiential learning?</w:t>
            </w:r>
          </w:p>
          <w:p w:rsidR="728EFC32" w:rsidP="728EFC32" w:rsidRDefault="728EFC32" w14:paraId="21210762" w14:textId="48FD5777">
            <w:pPr>
              <w:bidi w:val="0"/>
              <w:spacing w:before="0" w:beforeAutospacing="off" w:after="0" w:afterAutospacing="off" w:line="300" w:lineRule="auto"/>
            </w:pPr>
            <w:r w:rsidRPr="4F9B62A0" w:rsidR="62AB75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How are students supported in designing and implementing strategic, interdisciplinary solutions?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4F33D440" w14:textId="6A53A639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28EFC32" w:rsidTr="4F9B62A0" w14:paraId="1A5B2872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7FF3A914" w14:textId="51278BF5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Collaboration Competency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4F9B62A0" w:rsidRDefault="728EFC32" w14:paraId="16AAD320" w14:textId="084E9AAB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4F9B62A0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Are there interdisciplinary or community-based projects that could be integrated into your teaching or research?</w:t>
            </w:r>
          </w:p>
          <w:p w:rsidR="728EFC32" w:rsidP="4F9B62A0" w:rsidRDefault="728EFC32" w14:paraId="44F83EC2" w14:textId="0518171E">
            <w:p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9B62A0" w:rsidR="076F22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What kinds of partnerships or community engagements are embedded to promote active learning and co-creation?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2CBF4F9D" w14:textId="70C812A8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28EFC32" w:rsidTr="4F9B62A0" w14:paraId="300F5740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0FE36960" w14:textId="164802AA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5D5507DF" w14:textId="37494E28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How does your discipline encourage questioning assumptions, analysing arguments, and evaluating evidence?</w:t>
            </w:r>
            <w:r>
              <w:br/>
            </w: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What critical lenses (e.g., feminist, decolonial, ecological) are relevant to your field’s engagement with sustainability?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3EFC5C23" w14:textId="6D2F9B19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28EFC32" w:rsidTr="4F9B62A0" w14:paraId="0F5F624A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0CDC01E3" w14:textId="51257E72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Self-Awareness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0B31E86E" w14:textId="55CEF156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How does your discipline support reflection on personal values, identity, and positionality?</w:t>
            </w:r>
            <w:r>
              <w:br/>
            </w: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Can students explore how their own actions and choices are connected to broader discipline and/or sustainability issues?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54D7FA91" w14:textId="4A10D4DF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28EFC32" w:rsidTr="4F9B62A0" w14:paraId="2745A830">
        <w:trPr>
          <w:trHeight w:val="300"/>
        </w:trPr>
        <w:tc>
          <w:tcPr>
            <w:tcW w:w="15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50A94BDD" w14:textId="2B3FE2A5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Integrated Problem-Solving</w:t>
            </w:r>
          </w:p>
        </w:tc>
        <w:tc>
          <w:tcPr>
            <w:tcW w:w="362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728EFC32" w:rsidP="728EFC32" w:rsidRDefault="728EFC32" w14:paraId="4BE31A27" w14:textId="399E8E3D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How does your discipline equip students to tackle challenges in a holistic and integrative way?</w:t>
            </w:r>
            <w:r>
              <w:br/>
            </w:r>
            <w:r w:rsidRPr="728EFC32" w:rsidR="728EFC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 Are there opportunities to combine knowledge from different domains to address complex disciplinary and/or sustainability problems?</w:t>
            </w:r>
          </w:p>
        </w:tc>
        <w:tc>
          <w:tcPr>
            <w:tcW w:w="415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073489B" w:rsidP="4F9B62A0" w:rsidRDefault="4073489B" w14:paraId="7E1D5704" w14:textId="2949DFE5">
            <w:p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>
              <w:br/>
            </w:r>
            <w:r>
              <w:br/>
            </w:r>
          </w:p>
          <w:p w:rsidR="4F9B62A0" w:rsidP="4F9B62A0" w:rsidRDefault="4F9B62A0" w14:paraId="3642BF89" w14:textId="463563E8">
            <w:pPr>
              <w:pStyle w:val="Normal"/>
              <w:bidi w:val="0"/>
              <w:spacing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728EFC32" w:rsidRDefault="728EFC32" w14:paraId="39E33682" w14:textId="4B7E54F2"/>
    <w:p w:rsidR="4F9B62A0" w:rsidRDefault="4F9B62A0" w14:paraId="246B8697" w14:textId="297D0828"/>
    <w:p w:rsidR="6F443DDD" w:rsidRDefault="6F443DDD" w14:paraId="4DDFE2E2" w14:textId="58C4CB2E">
      <w:r w:rsidR="47EDF448">
        <w:rPr/>
        <w:t xml:space="preserve">You may also like to consider the </w:t>
      </w:r>
      <w:r w:rsidR="47EDF448">
        <w:rPr/>
        <w:t>competencies</w:t>
      </w:r>
      <w:r w:rsidR="47EDF448">
        <w:rPr/>
        <w:t xml:space="preserve"> in terms of the </w:t>
      </w:r>
      <w:r w:rsidR="1709F5C0">
        <w:rPr/>
        <w:t>head</w:t>
      </w:r>
      <w:r w:rsidR="47EDF448">
        <w:rPr/>
        <w:t xml:space="preserve">, </w:t>
      </w:r>
      <w:r w:rsidR="47EDF448">
        <w:rPr/>
        <w:t>heart</w:t>
      </w:r>
      <w:r w:rsidR="47EDF448">
        <w:rPr/>
        <w:t xml:space="preserve"> and hand analogy.</w:t>
      </w:r>
    </w:p>
    <w:p w:rsidR="487C91B7" w:rsidP="4F9B62A0" w:rsidRDefault="487C91B7" w14:paraId="09581DE1" w14:textId="045F6463">
      <w:pPr>
        <w:pStyle w:val="Heading3"/>
        <w:spacing w:before="246" w:beforeAutospacing="off" w:after="246" w:afterAutospacing="off" w:line="300" w:lineRule="auto"/>
      </w:pPr>
      <w:r w:rsidRPr="4F9B62A0" w:rsidR="487C91B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🧠❤️✋ Curriculum Design Questions for Embedding ESD Competencies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860"/>
        <w:gridCol w:w="2415"/>
        <w:gridCol w:w="2370"/>
        <w:gridCol w:w="2715"/>
      </w:tblGrid>
      <w:tr w:rsidR="4F9B62A0" w:rsidTr="7087B43A" w14:paraId="63D4BB14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0BF41767" w14:textId="15E1BF0F">
            <w:pPr>
              <w:spacing w:before="0" w:beforeAutospacing="off" w:after="0" w:afterAutospacing="off" w:line="300" w:lineRule="auto"/>
              <w:jc w:val="center"/>
            </w:pPr>
            <w:r w:rsidRPr="4F9B62A0" w:rsidR="4F9B62A0">
              <w:rPr>
                <w:b w:val="1"/>
                <w:bCs w:val="1"/>
              </w:rPr>
              <w:t>ESD Competency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30B1A9FA" w14:textId="798AA5E6">
            <w:pPr>
              <w:spacing w:before="0" w:beforeAutospacing="off" w:after="0" w:afterAutospacing="off" w:line="300" w:lineRule="auto"/>
              <w:jc w:val="center"/>
            </w:pPr>
            <w:r w:rsidRPr="7087B43A" w:rsidR="433990FE">
              <w:rPr>
                <w:b w:val="1"/>
                <w:bCs w:val="1"/>
              </w:rPr>
              <w:t>H</w:t>
            </w:r>
            <w:r w:rsidRPr="7087B43A" w:rsidR="5A8C58A6">
              <w:rPr>
                <w:b w:val="1"/>
                <w:bCs w:val="1"/>
              </w:rPr>
              <w:t>ead</w:t>
            </w:r>
            <w:r w:rsidRPr="7087B43A" w:rsidR="0AAA62FE">
              <w:rPr>
                <w:b w:val="1"/>
                <w:bCs w:val="1"/>
              </w:rPr>
              <w:t xml:space="preserve"> (Thinking)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492FB3B7" w14:textId="4217561E">
            <w:pPr>
              <w:spacing w:before="0" w:beforeAutospacing="off" w:after="0" w:afterAutospacing="off" w:line="300" w:lineRule="auto"/>
              <w:jc w:val="center"/>
            </w:pPr>
            <w:r w:rsidRPr="7087B43A" w:rsidR="0AAA62FE">
              <w:rPr>
                <w:b w:val="1"/>
                <w:bCs w:val="1"/>
              </w:rPr>
              <w:t>H</w:t>
            </w:r>
            <w:r w:rsidRPr="7087B43A" w:rsidR="3B892CE2">
              <w:rPr>
                <w:b w:val="1"/>
                <w:bCs w:val="1"/>
              </w:rPr>
              <w:t xml:space="preserve">eart </w:t>
            </w:r>
            <w:r w:rsidRPr="7087B43A" w:rsidR="0AAA62FE">
              <w:rPr>
                <w:b w:val="1"/>
                <w:bCs w:val="1"/>
              </w:rPr>
              <w:t>(Feeling)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6DD7EE00" w14:textId="2C1D6AAC">
            <w:pPr>
              <w:spacing w:before="0" w:beforeAutospacing="off" w:after="0" w:afterAutospacing="off" w:line="300" w:lineRule="auto"/>
              <w:jc w:val="center"/>
            </w:pPr>
            <w:r w:rsidRPr="7087B43A" w:rsidR="0AAA62FE">
              <w:rPr>
                <w:b w:val="1"/>
                <w:bCs w:val="1"/>
              </w:rPr>
              <w:t>H</w:t>
            </w:r>
            <w:r w:rsidRPr="7087B43A" w:rsidR="331C16AD">
              <w:rPr>
                <w:b w:val="1"/>
                <w:bCs w:val="1"/>
              </w:rPr>
              <w:t>and</w:t>
            </w:r>
            <w:r w:rsidRPr="7087B43A" w:rsidR="0AAA62FE">
              <w:rPr>
                <w:b w:val="1"/>
                <w:bCs w:val="1"/>
              </w:rPr>
              <w:t xml:space="preserve"> (Doing)</w:t>
            </w:r>
          </w:p>
        </w:tc>
      </w:tr>
      <w:tr w:rsidR="4F9B62A0" w:rsidTr="7087B43A" w14:paraId="677A6417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28699376" w14:textId="689E8D1E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Systems Thinking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4F32A621" w14:textId="51C10AE5">
            <w:pPr>
              <w:spacing w:before="0" w:beforeAutospacing="off" w:after="0" w:afterAutospacing="off" w:line="300" w:lineRule="auto"/>
            </w:pPr>
            <w:r w:rsidR="4F9B62A0">
              <w:rPr/>
              <w:t>How do students cognitively engage with complex systems and interdependencies?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377CDC9C" w14:textId="185557B5">
            <w:pPr>
              <w:spacing w:before="0" w:beforeAutospacing="off" w:after="0" w:afterAutospacing="off" w:line="300" w:lineRule="auto"/>
            </w:pPr>
            <w:r w:rsidR="4F9B62A0">
              <w:rPr/>
              <w:t>How do students emotionally connect with the consequences of systemic issues?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1325FF80" w14:textId="126DE9BC">
            <w:pPr>
              <w:spacing w:before="0" w:beforeAutospacing="off" w:after="0" w:afterAutospacing="off" w:line="300" w:lineRule="auto"/>
            </w:pPr>
            <w:r w:rsidR="4F9B62A0">
              <w:rPr/>
              <w:t>What activities allow students to map, model, or intervene in real-world systems?</w:t>
            </w:r>
          </w:p>
        </w:tc>
      </w:tr>
      <w:tr w:rsidR="4F9B62A0" w:rsidTr="7087B43A" w14:paraId="49EB259A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3A93878C" w14:textId="45AF2B97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Anticipatory Thinking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6B65A67F" w14:textId="533A6F3E">
            <w:pPr>
              <w:spacing w:before="0" w:beforeAutospacing="off" w:after="0" w:afterAutospacing="off" w:line="300" w:lineRule="auto"/>
            </w:pPr>
            <w:r w:rsidR="4F9B62A0">
              <w:rPr/>
              <w:t>How are students encouraged to think critically about future scenarios and long-term impacts?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2B27A0EC" w14:textId="19676576">
            <w:pPr>
              <w:spacing w:before="0" w:beforeAutospacing="off" w:after="0" w:afterAutospacing="off" w:line="300" w:lineRule="auto"/>
            </w:pPr>
            <w:r w:rsidR="4F9B62A0">
              <w:rPr/>
              <w:t>How do students explore their hopes, fears, and values about the future?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0A63C17E" w14:textId="1A538856">
            <w:pPr>
              <w:spacing w:before="0" w:beforeAutospacing="off" w:after="0" w:afterAutospacing="off" w:line="300" w:lineRule="auto"/>
            </w:pPr>
            <w:r w:rsidR="4F9B62A0">
              <w:rPr/>
              <w:t>What tools or projects help students design or test future-oriented solutions?</w:t>
            </w:r>
          </w:p>
        </w:tc>
      </w:tr>
      <w:tr w:rsidR="4F9B62A0" w:rsidTr="7087B43A" w14:paraId="520EB1F9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72F9B11C" w14:textId="52CA32EF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Normative Competency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0F274EB1" w14:textId="533D320C">
            <w:pPr>
              <w:spacing w:before="0" w:beforeAutospacing="off" w:after="0" w:afterAutospacing="off" w:line="300" w:lineRule="auto"/>
            </w:pPr>
            <w:r w:rsidR="4F9B62A0">
              <w:rPr/>
              <w:t>How is ethical reasoning and values-based decision-making embedded in the curriculum?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78F0C2A0" w14:textId="63E0138B">
            <w:pPr>
              <w:spacing w:before="0" w:beforeAutospacing="off" w:after="0" w:afterAutospacing="off" w:line="300" w:lineRule="auto"/>
            </w:pPr>
            <w:r w:rsidR="4F9B62A0">
              <w:rPr/>
              <w:t>How do students reflect on their personal and societal values in relation to sustainability?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37851B2A" w14:textId="737343A8">
            <w:pPr>
              <w:spacing w:before="0" w:beforeAutospacing="off" w:after="0" w:afterAutospacing="off" w:line="300" w:lineRule="auto"/>
            </w:pPr>
            <w:r w:rsidR="4F9B62A0">
              <w:rPr/>
              <w:t>What opportunities exist for students to act on their values through civic or community engagement?</w:t>
            </w:r>
          </w:p>
        </w:tc>
      </w:tr>
      <w:tr w:rsidR="4F9B62A0" w:rsidTr="7087B43A" w14:paraId="06B2713B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7B927E59" w14:textId="001C95AC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Strategic Competency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7CEC701B" w14:textId="67D66D2B">
            <w:pPr>
              <w:spacing w:before="0" w:beforeAutospacing="off" w:after="0" w:afterAutospacing="off" w:line="300" w:lineRule="auto"/>
            </w:pPr>
            <w:r w:rsidR="4F9B62A0">
              <w:rPr/>
              <w:t>How do students learn to plan and implement sustainability strategies?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388AD286" w14:textId="71F9FA18">
            <w:pPr>
              <w:spacing w:before="0" w:beforeAutospacing="off" w:after="0" w:afterAutospacing="off" w:line="300" w:lineRule="auto"/>
            </w:pPr>
            <w:r w:rsidR="4F9B62A0">
              <w:rPr/>
              <w:t>How do students feel empowered to make change through strategic thinking?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57F6075E" w14:textId="73F975A3">
            <w:pPr>
              <w:spacing w:before="0" w:beforeAutospacing="off" w:after="0" w:afterAutospacing="off" w:line="300" w:lineRule="auto"/>
            </w:pPr>
            <w:r w:rsidR="4F9B62A0">
              <w:rPr/>
              <w:t>What real-world challenges can students address through strategic projects or interventions?</w:t>
            </w:r>
          </w:p>
        </w:tc>
      </w:tr>
      <w:tr w:rsidR="4F9B62A0" w:rsidTr="7087B43A" w14:paraId="48DFCC39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344240AA" w14:textId="3E1E7D51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Collaboration Competency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75C9579C" w14:textId="769121DA">
            <w:pPr>
              <w:spacing w:before="0" w:beforeAutospacing="off" w:after="0" w:afterAutospacing="off" w:line="300" w:lineRule="auto"/>
            </w:pPr>
            <w:r w:rsidR="4F9B62A0">
              <w:rPr/>
              <w:t>How is interdisciplinary and intercultural collaboration taught and assessed?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66F6C0F8" w14:textId="610F08C0">
            <w:pPr>
              <w:spacing w:before="0" w:beforeAutospacing="off" w:after="0" w:afterAutospacing="off" w:line="300" w:lineRule="auto"/>
            </w:pPr>
            <w:r w:rsidR="4F9B62A0">
              <w:rPr/>
              <w:t>How do students build empathy, trust, and respect in group settings?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7D3CA66A" w14:textId="1DD24367">
            <w:pPr>
              <w:spacing w:before="0" w:beforeAutospacing="off" w:after="0" w:afterAutospacing="off" w:line="300" w:lineRule="auto"/>
            </w:pPr>
            <w:r w:rsidR="4F9B62A0">
              <w:rPr/>
              <w:t>What collaborative projects or partnerships are embedded in the curriculum?</w:t>
            </w:r>
          </w:p>
        </w:tc>
      </w:tr>
      <w:tr w:rsidR="4F9B62A0" w:rsidTr="7087B43A" w14:paraId="412A441F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6D0B4E54" w14:textId="6058048F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Critical Thinking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3858549A" w14:textId="71C87C17">
            <w:pPr>
              <w:spacing w:before="0" w:beforeAutospacing="off" w:after="0" w:afterAutospacing="off" w:line="300" w:lineRule="auto"/>
            </w:pPr>
            <w:r w:rsidR="4F9B62A0">
              <w:rPr/>
              <w:t>How are students taught to question assumptions and evaluate evidence?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69DE8A76" w14:textId="5DA3C499">
            <w:pPr>
              <w:spacing w:before="0" w:beforeAutospacing="off" w:after="0" w:afterAutospacing="off" w:line="300" w:lineRule="auto"/>
            </w:pPr>
            <w:r w:rsidR="4F9B62A0">
              <w:rPr/>
              <w:t>How do students emotionally respond to confronting dominant narratives or injustices?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616E507C" w14:textId="044030B6">
            <w:pPr>
              <w:spacing w:before="0" w:beforeAutospacing="off" w:after="0" w:afterAutospacing="off" w:line="300" w:lineRule="auto"/>
            </w:pPr>
            <w:r w:rsidR="4F9B62A0">
              <w:rPr/>
              <w:t>What case studies or problem-solving tasks allow students to apply critical thinking to sustainability issues?</w:t>
            </w:r>
          </w:p>
        </w:tc>
      </w:tr>
      <w:tr w:rsidR="4F9B62A0" w:rsidTr="7087B43A" w14:paraId="78968FE2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2BB3CDB3" w14:textId="03C3492E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Self-Awareness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052FE783" w14:textId="3DBE032C">
            <w:pPr>
              <w:spacing w:before="0" w:beforeAutospacing="off" w:after="0" w:afterAutospacing="off" w:line="300" w:lineRule="auto"/>
            </w:pPr>
            <w:r w:rsidR="4F9B62A0">
              <w:rPr/>
              <w:t>How does the curriculum support reflection on identity, bias, and positionality?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118D56F3" w14:textId="58ABFFBA">
            <w:pPr>
              <w:spacing w:before="0" w:beforeAutospacing="off" w:after="0" w:afterAutospacing="off" w:line="300" w:lineRule="auto"/>
            </w:pPr>
            <w:r w:rsidR="4F9B62A0">
              <w:rPr/>
              <w:t>How do students explore their emotional responses and personal connections to sustainability?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3420C7E6" w14:textId="579CA656">
            <w:pPr>
              <w:spacing w:before="0" w:beforeAutospacing="off" w:after="0" w:afterAutospacing="off" w:line="300" w:lineRule="auto"/>
            </w:pPr>
            <w:r w:rsidR="4F9B62A0">
              <w:rPr/>
              <w:t>What reflective practices (e.g., journaling, storytelling, portfolios) are used to link personal growth to sustainability learning?</w:t>
            </w:r>
          </w:p>
        </w:tc>
      </w:tr>
      <w:tr w:rsidR="4F9B62A0" w:rsidTr="7087B43A" w14:paraId="526C74D7">
        <w:trPr>
          <w:trHeight w:val="300"/>
        </w:trPr>
        <w:tc>
          <w:tcPr>
            <w:tcW w:w="1860" w:type="dxa"/>
            <w:tcMar/>
            <w:vAlign w:val="center"/>
          </w:tcPr>
          <w:p w:rsidR="4F9B62A0" w:rsidP="4F9B62A0" w:rsidRDefault="4F9B62A0" w14:paraId="6A07364E" w14:textId="36542A88">
            <w:pPr>
              <w:spacing w:before="0" w:beforeAutospacing="off" w:after="0" w:afterAutospacing="off" w:line="300" w:lineRule="auto"/>
            </w:pPr>
            <w:r w:rsidRPr="4F9B62A0" w:rsidR="4F9B62A0">
              <w:rPr>
                <w:b w:val="1"/>
                <w:bCs w:val="1"/>
              </w:rPr>
              <w:t>Integrated Problem-Solving</w:t>
            </w:r>
          </w:p>
        </w:tc>
        <w:tc>
          <w:tcPr>
            <w:tcW w:w="2415" w:type="dxa"/>
            <w:tcMar/>
            <w:vAlign w:val="center"/>
          </w:tcPr>
          <w:p w:rsidR="4F9B62A0" w:rsidP="4F9B62A0" w:rsidRDefault="4F9B62A0" w14:paraId="231E11E8" w14:textId="6BDC9E69">
            <w:pPr>
              <w:spacing w:before="0" w:beforeAutospacing="off" w:after="0" w:afterAutospacing="off" w:line="300" w:lineRule="auto"/>
            </w:pPr>
            <w:r w:rsidR="4F9B62A0">
              <w:rPr/>
              <w:t>How are students supported in synthesizing knowledge across disciplines?</w:t>
            </w:r>
          </w:p>
        </w:tc>
        <w:tc>
          <w:tcPr>
            <w:tcW w:w="2370" w:type="dxa"/>
            <w:tcMar/>
            <w:vAlign w:val="center"/>
          </w:tcPr>
          <w:p w:rsidR="4F9B62A0" w:rsidP="4F9B62A0" w:rsidRDefault="4F9B62A0" w14:paraId="4574E34B" w14:textId="137E6099">
            <w:pPr>
              <w:spacing w:before="0" w:beforeAutospacing="off" w:after="0" w:afterAutospacing="off" w:line="300" w:lineRule="auto"/>
            </w:pPr>
            <w:r w:rsidR="4F9B62A0">
              <w:rPr/>
              <w:t>How do students emotionally engage with complexity and ambiguity in problem-solving?</w:t>
            </w:r>
          </w:p>
        </w:tc>
        <w:tc>
          <w:tcPr>
            <w:tcW w:w="2715" w:type="dxa"/>
            <w:tcMar/>
            <w:vAlign w:val="center"/>
          </w:tcPr>
          <w:p w:rsidR="4F9B62A0" w:rsidP="4F9B62A0" w:rsidRDefault="4F9B62A0" w14:paraId="6EB2ADC9" w14:textId="157752B5">
            <w:pPr>
              <w:spacing w:before="0" w:beforeAutospacing="off" w:after="0" w:afterAutospacing="off" w:line="300" w:lineRule="auto"/>
            </w:pPr>
            <w:r w:rsidR="4F9B62A0">
              <w:rPr/>
              <w:t>What integrative projects challenge students to apply diverse skills and perspectives to sustainability challenges?</w:t>
            </w:r>
          </w:p>
        </w:tc>
      </w:tr>
    </w:tbl>
    <w:p w:rsidR="4F9B62A0" w:rsidP="4F9B62A0" w:rsidRDefault="4F9B62A0" w14:paraId="24246E9C" w14:textId="561249CE">
      <w:pPr>
        <w:bidi w:val="0"/>
        <w:spacing w:before="0" w:beforeAutospacing="off" w:after="0" w:afterAutospacing="off" w:line="300" w:lineRule="auto"/>
      </w:pPr>
    </w:p>
    <w:p w:rsidR="174A4C6F" w:rsidRDefault="174A4C6F" w14:paraId="0908BE6C" w14:textId="3A957F27">
      <w:r w:rsidR="174A4C6F">
        <w:rPr/>
        <w:t>Or this way</w:t>
      </w:r>
    </w:p>
    <w:p w:rsidR="174A4C6F" w:rsidP="7087B43A" w:rsidRDefault="174A4C6F" w14:paraId="622B819F" w14:textId="676C1E2B">
      <w:pPr>
        <w:pStyle w:val="Heading3"/>
        <w:keepNext w:val="1"/>
        <w:keepLines w:val="1"/>
        <w:spacing w:before="246" w:beforeAutospacing="off" w:after="246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US"/>
        </w:rPr>
      </w:pPr>
      <w:r w:rsidRPr="7087B43A" w:rsidR="1A0A455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 xml:space="preserve">🧠 </w:t>
      </w:r>
      <w:r w:rsidRPr="7087B43A" w:rsidR="462E51E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Hea</w:t>
      </w:r>
      <w:r w:rsidRPr="7087B43A" w:rsidR="1A0A455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d (Thinking) – Cognitive Engagement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5775"/>
      </w:tblGrid>
      <w:tr w:rsidR="4F9B62A0" w:rsidTr="4F9B62A0" w14:paraId="41AB9A5B">
        <w:trPr>
          <w:trHeight w:val="300"/>
        </w:trPr>
        <w:tc>
          <w:tcPr>
            <w:tcW w:w="32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20C0C068" w14:textId="0C0463F0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ESD Competency Focus</w:t>
            </w:r>
          </w:p>
        </w:tc>
        <w:tc>
          <w:tcPr>
            <w:tcW w:w="5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179AAF9B" w14:textId="0CB8EF5F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Questions</w:t>
            </w:r>
          </w:p>
        </w:tc>
      </w:tr>
      <w:tr w:rsidR="4F9B62A0" w:rsidTr="4F9B62A0" w14:paraId="7CECEC22">
        <w:trPr>
          <w:trHeight w:val="300"/>
        </w:trPr>
        <w:tc>
          <w:tcPr>
            <w:tcW w:w="32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41C379C0" w14:textId="643A3196">
            <w:p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Systems Thinking, Critical Thinking, Anticipatory Thinking</w:t>
            </w:r>
          </w:p>
        </w:tc>
        <w:tc>
          <w:tcPr>
            <w:tcW w:w="57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259DD85A" w14:textId="189545F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How does the curriculum help students understand complex systems and interdependencies?</w:t>
            </w:r>
          </w:p>
          <w:p w:rsidR="4F9B62A0" w:rsidP="4F9B62A0" w:rsidRDefault="4F9B62A0" w14:paraId="1969E094" w14:textId="06CFE3C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How does your discipline encourage questioning assumptions, analysing arguments, and evaluating evidence?</w:t>
            </w:r>
          </w:p>
          <w:p w:rsidR="4F9B62A0" w:rsidP="4F9B62A0" w:rsidRDefault="4F9B62A0" w14:paraId="3063AD2F" w14:textId="6560B38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How does your discipline prepare students to think about future scenarios or long-term impacts?</w:t>
            </w:r>
          </w:p>
        </w:tc>
      </w:tr>
    </w:tbl>
    <w:p w:rsidR="4F9B62A0" w:rsidP="4F9B62A0" w:rsidRDefault="4F9B62A0" w14:paraId="0AC82DC7" w14:textId="04957086">
      <w:pPr>
        <w:bidi w:val="0"/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37CF66" w:rsidP="4F9B62A0" w:rsidRDefault="7037CF66" w14:paraId="539BF0E6" w14:textId="4EA31E2D">
      <w:pPr>
        <w:pStyle w:val="Heading3"/>
        <w:keepNext w:val="1"/>
        <w:keepLines w:val="1"/>
        <w:bidi w:val="0"/>
        <w:spacing w:before="246" w:beforeAutospacing="off" w:after="246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US"/>
        </w:rPr>
      </w:pPr>
      <w:r w:rsidRPr="4F9B62A0" w:rsidR="7037CF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❤️ Heart (Feeling) – Affective &amp; Ethical Engagement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5760"/>
      </w:tblGrid>
      <w:tr w:rsidR="4F9B62A0" w:rsidTr="4F9B62A0" w14:paraId="578C7BE6">
        <w:trPr>
          <w:trHeight w:val="300"/>
        </w:trPr>
        <w:tc>
          <w:tcPr>
            <w:tcW w:w="32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77136446" w14:textId="7A4A0C6F">
            <w:pPr>
              <w:bidi w:val="0"/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ESD Competency Focus</w:t>
            </w:r>
          </w:p>
        </w:tc>
        <w:tc>
          <w:tcPr>
            <w:tcW w:w="57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08D46AA2" w14:textId="5E825A47">
            <w:pPr>
              <w:bidi w:val="0"/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Questions</w:t>
            </w:r>
          </w:p>
        </w:tc>
      </w:tr>
      <w:tr w:rsidR="4F9B62A0" w:rsidTr="4F9B62A0" w14:paraId="7B6DA4C4">
        <w:trPr>
          <w:trHeight w:val="300"/>
        </w:trPr>
        <w:tc>
          <w:tcPr>
            <w:tcW w:w="32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42AFCCED" w14:textId="54F06493">
            <w:p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Normative Competency, Self-Awareness</w:t>
            </w:r>
          </w:p>
        </w:tc>
        <w:tc>
          <w:tcPr>
            <w:tcW w:w="57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561CA407" w14:textId="737EC232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How does your discipline engage with values, ethics, or principles related to the discipline?</w:t>
            </w:r>
          </w:p>
          <w:p w:rsidR="4F9B62A0" w:rsidP="4F9B62A0" w:rsidRDefault="4F9B62A0" w14:paraId="6259428B" w14:textId="4D297ACE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What opportunities are provided for students to reflect on their identity, positionality, and emotional responses to global challenges?</w:t>
            </w:r>
          </w:p>
        </w:tc>
      </w:tr>
    </w:tbl>
    <w:p w:rsidR="4F9B62A0" w:rsidP="4F9B62A0" w:rsidRDefault="4F9B62A0" w14:paraId="72476625" w14:textId="19F34D73">
      <w:pPr>
        <w:bidi w:val="0"/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37CF66" w:rsidP="4F9B62A0" w:rsidRDefault="7037CF66" w14:paraId="64E320BE" w14:textId="7C872C48">
      <w:pPr>
        <w:pStyle w:val="Heading3"/>
        <w:keepNext w:val="1"/>
        <w:keepLines w:val="1"/>
        <w:bidi w:val="0"/>
        <w:spacing w:before="246" w:beforeAutospacing="off" w:after="246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US"/>
        </w:rPr>
      </w:pPr>
      <w:r w:rsidRPr="4F9B62A0" w:rsidR="7037CF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✋ Hand (Doing) – Practical &amp; Action-Oriented Engagement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270"/>
        <w:gridCol w:w="5730"/>
      </w:tblGrid>
      <w:tr w:rsidR="4F9B62A0" w:rsidTr="4F9B62A0" w14:paraId="09D877E1">
        <w:trPr>
          <w:trHeight w:val="300"/>
        </w:trPr>
        <w:tc>
          <w:tcPr>
            <w:tcW w:w="32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0B7E1DF5" w14:textId="7361A6A4">
            <w:pPr>
              <w:bidi w:val="0"/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ESD Competency Focus</w:t>
            </w:r>
          </w:p>
        </w:tc>
        <w:tc>
          <w:tcPr>
            <w:tcW w:w="57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0AE8590B" w14:textId="1EA1507C">
            <w:pPr>
              <w:bidi w:val="0"/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Questions</w:t>
            </w:r>
          </w:p>
        </w:tc>
      </w:tr>
      <w:tr w:rsidR="4F9B62A0" w:rsidTr="4F9B62A0" w14:paraId="7B73311C">
        <w:trPr>
          <w:trHeight w:val="300"/>
        </w:trPr>
        <w:tc>
          <w:tcPr>
            <w:tcW w:w="32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6628304C" w14:textId="77D92A18">
            <w:p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Strategic Competency, Integrated Problem-Solving, Collaboration</w:t>
            </w:r>
          </w:p>
        </w:tc>
        <w:tc>
          <w:tcPr>
            <w:tcW w:w="57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4F9B62A0" w:rsidP="4F9B62A0" w:rsidRDefault="4F9B62A0" w14:paraId="73C65DCD" w14:textId="6FF8F184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How can your discipline contribute to designing and implementing strategic solutions to societal challenges?</w:t>
            </w:r>
          </w:p>
          <w:p w:rsidR="4F9B62A0" w:rsidP="4F9B62A0" w:rsidRDefault="4F9B62A0" w14:paraId="6A815450" w14:textId="4BF48DF8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Are there opportunities to combine knowledge from different domains to address complex disciplinary and/or sustainability problems?</w:t>
            </w:r>
          </w:p>
          <w:p w:rsidR="4F9B62A0" w:rsidP="4F9B62A0" w:rsidRDefault="4F9B62A0" w14:paraId="7D9FE31E" w14:textId="7D04C029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30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F9B62A0" w:rsidR="4F9B6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How does your discipline foster teamwork, dialogue, and co-creation across diverse perspectives?</w:t>
            </w:r>
          </w:p>
        </w:tc>
      </w:tr>
    </w:tbl>
    <w:p w:rsidR="4F9B62A0" w:rsidP="4F9B62A0" w:rsidRDefault="4F9B62A0" w14:paraId="64BF321D" w14:textId="7C45022C">
      <w:pPr>
        <w:bidi w:val="0"/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9B62A0" w:rsidRDefault="4F9B62A0" w14:paraId="42CED950" w14:textId="0442106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01aa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e19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b1be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69AF64"/>
    <w:rsid w:val="0569AF64"/>
    <w:rsid w:val="076F2277"/>
    <w:rsid w:val="092FDB05"/>
    <w:rsid w:val="0AAA62FE"/>
    <w:rsid w:val="1709F5C0"/>
    <w:rsid w:val="174A4C6F"/>
    <w:rsid w:val="185E01F7"/>
    <w:rsid w:val="1A0A455E"/>
    <w:rsid w:val="1D0B377A"/>
    <w:rsid w:val="1F193C7B"/>
    <w:rsid w:val="201EBE88"/>
    <w:rsid w:val="23AAD09A"/>
    <w:rsid w:val="24A2BAEC"/>
    <w:rsid w:val="27A51AEC"/>
    <w:rsid w:val="2A5959FC"/>
    <w:rsid w:val="2D30D613"/>
    <w:rsid w:val="2F54DAFA"/>
    <w:rsid w:val="331C16AD"/>
    <w:rsid w:val="39D4D35D"/>
    <w:rsid w:val="3B892CE2"/>
    <w:rsid w:val="4073489B"/>
    <w:rsid w:val="433990FE"/>
    <w:rsid w:val="462E51EB"/>
    <w:rsid w:val="47EDF448"/>
    <w:rsid w:val="487C91B7"/>
    <w:rsid w:val="4F9B62A0"/>
    <w:rsid w:val="53C7D3F4"/>
    <w:rsid w:val="59477AFC"/>
    <w:rsid w:val="5A8C58A6"/>
    <w:rsid w:val="5DD854BE"/>
    <w:rsid w:val="62AB7517"/>
    <w:rsid w:val="67E48138"/>
    <w:rsid w:val="6944C5BC"/>
    <w:rsid w:val="6D1D6AE9"/>
    <w:rsid w:val="6F443DDD"/>
    <w:rsid w:val="6FC63392"/>
    <w:rsid w:val="7037CF66"/>
    <w:rsid w:val="7087B43A"/>
    <w:rsid w:val="728EFC32"/>
    <w:rsid w:val="73811C70"/>
    <w:rsid w:val="74705226"/>
    <w:rsid w:val="74705226"/>
    <w:rsid w:val="7C79F5E4"/>
    <w:rsid w:val="7DA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AF64"/>
  <w15:chartTrackingRefBased/>
  <w15:docId w15:val="{2BAC3D7A-0476-4D94-A778-35BB70C56A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9B62A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83db998f8d4b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B1A5D9E879428FAD0E5F1E9D84CB" ma:contentTypeVersion="21" ma:contentTypeDescription="Create a new document." ma:contentTypeScope="" ma:versionID="a1afdef67f09e8d766295b9b51d7981d">
  <xsd:schema xmlns:xsd="http://www.w3.org/2001/XMLSchema" xmlns:xs="http://www.w3.org/2001/XMLSchema" xmlns:p="http://schemas.microsoft.com/office/2006/metadata/properties" xmlns:ns2="b75b2abb-2467-431c-8e9a-9d2fbe665b2f" xmlns:ns3="696ea64d-43f0-47d9-9aa7-ac0529ba0654" targetNamespace="http://schemas.microsoft.com/office/2006/metadata/properties" ma:root="true" ma:fieldsID="a0cbb247cc2c49f0320ffeb6ca747375" ns2:_="" ns3:_="">
    <xsd:import namespace="b75b2abb-2467-431c-8e9a-9d2fbe665b2f"/>
    <xsd:import namespace="696ea64d-43f0-47d9-9aa7-ac0529ba0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ddedtoSite_x003f_" minOccurs="0"/>
                <xsd:element ref="ns2:Academic_x0028_s_x0029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b2abb-2467-431c-8e9a-9d2fbe665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Site_x003f_" ma:index="26" nillable="true" ma:displayName="Added to Site?" ma:default="0" ma:format="Dropdown" ma:internalName="AddedtoSite_x003f_">
      <xsd:simpleType>
        <xsd:restriction base="dms:Boolean"/>
      </xsd:simpleType>
    </xsd:element>
    <xsd:element name="Academic_x0028_s_x0029_" ma:index="27" nillable="true" ma:displayName="Academic(s)" ma:format="Dropdown" ma:internalName="Academic_x0028_s_x0029_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a64d-43f0-47d9-9aa7-ac0529ba0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3c254-8df5-4128-ac3f-0f2b64ef77f0}" ma:internalName="TaxCatchAll" ma:showField="CatchAllData" ma:web="696ea64d-43f0-47d9-9aa7-ac0529ba0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Site_x003f_ xmlns="b75b2abb-2467-431c-8e9a-9d2fbe665b2f">false</AddedtoSite_x003f_>
    <lcf76f155ced4ddcb4097134ff3c332f xmlns="b75b2abb-2467-431c-8e9a-9d2fbe665b2f">
      <Terms xmlns="http://schemas.microsoft.com/office/infopath/2007/PartnerControls"/>
    </lcf76f155ced4ddcb4097134ff3c332f>
    <TaxCatchAll xmlns="696ea64d-43f0-47d9-9aa7-ac0529ba0654" xsi:nil="true"/>
    <Academic_x0028_s_x0029_ xmlns="b75b2abb-2467-431c-8e9a-9d2fbe665b2f" xsi:nil="true"/>
    <Notes xmlns="b75b2abb-2467-431c-8e9a-9d2fbe665b2f" xsi:nil="true"/>
  </documentManagement>
</p:properties>
</file>

<file path=customXml/itemProps1.xml><?xml version="1.0" encoding="utf-8"?>
<ds:datastoreItem xmlns:ds="http://schemas.openxmlformats.org/officeDocument/2006/customXml" ds:itemID="{1D988F11-7DB5-42DA-B1A0-E25FCE9F7E4F}"/>
</file>

<file path=customXml/itemProps2.xml><?xml version="1.0" encoding="utf-8"?>
<ds:datastoreItem xmlns:ds="http://schemas.openxmlformats.org/officeDocument/2006/customXml" ds:itemID="{D2BE235A-AF0F-4EB4-A4AA-DF0CAFFB3922}"/>
</file>

<file path=customXml/itemProps3.xml><?xml version="1.0" encoding="utf-8"?>
<ds:datastoreItem xmlns:ds="http://schemas.openxmlformats.org/officeDocument/2006/customXml" ds:itemID="{D15CBFB9-DC04-47E6-BFEE-8EC80D2051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Caitríona Ní Shé</dc:creator>
  <keywords/>
  <dc:description/>
  <lastModifiedBy>Caitríona Ní Shé</lastModifiedBy>
  <dcterms:created xsi:type="dcterms:W3CDTF">2025-08-06T15:15:10.0000000Z</dcterms:created>
  <dcterms:modified xsi:type="dcterms:W3CDTF">2025-10-16T14:12:12.2620527Z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0x01010098EFB1A5D9E879428FAD0E5F1E9D84CB</vt:lpwstr>
  </property>
  <property fmtid="{D5CDD505-2E9C-101B-9397-08002B2CF9AE}" pid="3" name="MediaServiceImageTags">
    <vt:lpwstr/>
  </property>
</Properties>
</file>