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9EAE4" w14:textId="0893D16E" w:rsidR="003474CD" w:rsidRPr="009763E3" w:rsidRDefault="470CBADF" w:rsidP="45CAC504">
      <w:pPr>
        <w:rPr>
          <w:rFonts w:ascii="Calibri" w:eastAsia="Calibri" w:hAnsi="Calibri" w:cs="Calibri"/>
          <w:b/>
          <w:bCs/>
          <w:lang w:val="en-GB"/>
        </w:rPr>
      </w:pPr>
      <w:r w:rsidRPr="589BC9A3">
        <w:rPr>
          <w:rFonts w:ascii="Calibri" w:eastAsia="Calibri" w:hAnsi="Calibri" w:cs="Calibri"/>
          <w:b/>
          <w:bCs/>
          <w:lang w:val="en-GB"/>
        </w:rPr>
        <w:t>​​</w:t>
      </w:r>
    </w:p>
    <w:p w14:paraId="00F4E2F2" w14:textId="77777777" w:rsidR="007A25DF" w:rsidRDefault="007A25DF" w:rsidP="45CAC504">
      <w:pPr>
        <w:pStyle w:val="Title"/>
        <w:jc w:val="center"/>
        <w:rPr>
          <w:rFonts w:ascii="Calibri" w:eastAsia="Calibri" w:hAnsi="Calibri" w:cs="Calibri"/>
          <w:color w:val="E8E8E8" w:themeColor="background2"/>
          <w:lang w:val="en-GB"/>
        </w:rPr>
      </w:pPr>
    </w:p>
    <w:p w14:paraId="67EBAF4E" w14:textId="77777777" w:rsidR="007A25DF" w:rsidRDefault="007A25DF" w:rsidP="45CAC504">
      <w:pPr>
        <w:pStyle w:val="Title"/>
        <w:jc w:val="center"/>
        <w:rPr>
          <w:rFonts w:ascii="Calibri" w:eastAsia="Calibri" w:hAnsi="Calibri" w:cs="Calibri"/>
          <w:color w:val="E8E8E8" w:themeColor="background2"/>
          <w:lang w:val="en-GB"/>
        </w:rPr>
      </w:pPr>
    </w:p>
    <w:p w14:paraId="16B0A2FE" w14:textId="32F3B4C7" w:rsidR="007E6F40" w:rsidRDefault="007E6F40" w:rsidP="45CAC504">
      <w:pPr>
        <w:pStyle w:val="Title"/>
        <w:jc w:val="center"/>
        <w:rPr>
          <w:rFonts w:ascii="Calibri" w:eastAsia="Calibri" w:hAnsi="Calibri" w:cs="Calibri"/>
          <w:color w:val="E8E8E8" w:themeColor="background2"/>
          <w:lang w:val="en-GB"/>
        </w:rPr>
      </w:pPr>
      <w:r w:rsidRPr="003474CD">
        <w:rPr>
          <w:b/>
          <w:bCs/>
          <w:noProof/>
          <w:color w:val="E8E8E8" w:themeColor="background2"/>
        </w:rPr>
        <w:drawing>
          <wp:anchor distT="0" distB="0" distL="114300" distR="114300" simplePos="0" relativeHeight="251659264" behindDoc="1" locked="0" layoutInCell="1" allowOverlap="1" wp14:anchorId="122283A3" wp14:editId="4A6B11A1">
            <wp:simplePos x="0" y="0"/>
            <wp:positionH relativeFrom="margin">
              <wp:align>left</wp:align>
            </wp:positionH>
            <wp:positionV relativeFrom="paragraph">
              <wp:posOffset>355600</wp:posOffset>
            </wp:positionV>
            <wp:extent cx="5731510" cy="6113145"/>
            <wp:effectExtent l="0" t="0" r="2540" b="1905"/>
            <wp:wrapNone/>
            <wp:docPr id="394867417" name="Picture 2" descr="A building with a cros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67417" name="Picture 2" descr="A building with a cross on to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113145"/>
                    </a:xfrm>
                    <a:prstGeom prst="rect">
                      <a:avLst/>
                    </a:prstGeom>
                    <a:noFill/>
                    <a:ln>
                      <a:noFill/>
                    </a:ln>
                  </pic:spPr>
                </pic:pic>
              </a:graphicData>
            </a:graphic>
          </wp:anchor>
        </w:drawing>
      </w:r>
    </w:p>
    <w:p w14:paraId="5FC10E9F" w14:textId="3D597050" w:rsidR="009763E3" w:rsidRDefault="5BBD3AC4" w:rsidP="45CAC504">
      <w:pPr>
        <w:pStyle w:val="Title"/>
        <w:jc w:val="center"/>
        <w:rPr>
          <w:rFonts w:ascii="Calibri" w:eastAsia="Calibri" w:hAnsi="Calibri" w:cs="Calibri"/>
          <w:color w:val="E8E8E8" w:themeColor="background2"/>
          <w:lang w:val="en-GB"/>
        </w:rPr>
      </w:pPr>
      <w:r w:rsidRPr="45CAC504">
        <w:rPr>
          <w:rFonts w:ascii="Calibri" w:eastAsia="Calibri" w:hAnsi="Calibri" w:cs="Calibri"/>
          <w:color w:val="E8E8E8" w:themeColor="background2"/>
          <w:lang w:val="en-GB"/>
        </w:rPr>
        <w:t xml:space="preserve">School of English </w:t>
      </w:r>
    </w:p>
    <w:p w14:paraId="2F675585" w14:textId="444D2B3A" w:rsidR="00B270B1" w:rsidRPr="009763E3" w:rsidRDefault="5BBD3AC4" w:rsidP="45CAC504">
      <w:pPr>
        <w:pStyle w:val="Title"/>
        <w:jc w:val="center"/>
        <w:rPr>
          <w:rFonts w:ascii="Calibri" w:eastAsia="Calibri" w:hAnsi="Calibri" w:cs="Calibri"/>
          <w:color w:val="E8E8E8" w:themeColor="background2"/>
          <w:lang w:val="en-GB"/>
        </w:rPr>
      </w:pPr>
      <w:r w:rsidRPr="45CAC504">
        <w:rPr>
          <w:rFonts w:ascii="Calibri" w:eastAsia="Calibri" w:hAnsi="Calibri" w:cs="Calibri"/>
          <w:color w:val="E8E8E8" w:themeColor="background2"/>
          <w:lang w:val="en-GB"/>
        </w:rPr>
        <w:t>P</w:t>
      </w:r>
      <w:r w:rsidR="470CBADF" w:rsidRPr="45CAC504">
        <w:rPr>
          <w:rFonts w:ascii="Calibri" w:eastAsia="Calibri" w:hAnsi="Calibri" w:cs="Calibri"/>
          <w:color w:val="E8E8E8" w:themeColor="background2"/>
          <w:lang w:val="en-GB"/>
        </w:rPr>
        <w:t>ostgraduate Student Handbook</w:t>
      </w:r>
    </w:p>
    <w:p w14:paraId="2A489EAB" w14:textId="38221F34" w:rsidR="00B270B1" w:rsidRPr="003474CD" w:rsidRDefault="470CBADF" w:rsidP="45CAC504">
      <w:pPr>
        <w:pStyle w:val="Title"/>
        <w:jc w:val="center"/>
        <w:rPr>
          <w:rFonts w:ascii="Calibri" w:eastAsia="Calibri" w:hAnsi="Calibri" w:cs="Calibri"/>
          <w:color w:val="E8E8E8" w:themeColor="background2"/>
        </w:rPr>
      </w:pPr>
      <w:r w:rsidRPr="3DE48211">
        <w:rPr>
          <w:rFonts w:ascii="Calibri" w:eastAsia="Calibri" w:hAnsi="Calibri" w:cs="Calibri"/>
          <w:color w:val="E8E8E8" w:themeColor="background2"/>
          <w:lang w:val="en-GB"/>
        </w:rPr>
        <w:t>​</w:t>
      </w:r>
      <w:r w:rsidR="372A3FA7" w:rsidRPr="3DE48211">
        <w:rPr>
          <w:rFonts w:ascii="Calibri" w:eastAsia="Calibri" w:hAnsi="Calibri" w:cs="Calibri"/>
          <w:color w:val="E8E8E8" w:themeColor="background2"/>
          <w:lang w:val="en-GB"/>
        </w:rPr>
        <w:t>202</w:t>
      </w:r>
      <w:r w:rsidR="02B2DC3A" w:rsidRPr="3DE48211">
        <w:rPr>
          <w:rFonts w:ascii="Calibri" w:eastAsia="Calibri" w:hAnsi="Calibri" w:cs="Calibri"/>
          <w:color w:val="E8E8E8" w:themeColor="background2"/>
          <w:lang w:val="en-GB"/>
        </w:rPr>
        <w:t>5</w:t>
      </w:r>
      <w:r w:rsidR="372A3FA7" w:rsidRPr="3DE48211">
        <w:rPr>
          <w:rFonts w:ascii="Calibri" w:eastAsia="Calibri" w:hAnsi="Calibri" w:cs="Calibri"/>
          <w:color w:val="E8E8E8" w:themeColor="background2"/>
          <w:lang w:val="en-GB"/>
        </w:rPr>
        <w:t>-202</w:t>
      </w:r>
      <w:r w:rsidR="73088726" w:rsidRPr="3DE48211">
        <w:rPr>
          <w:rFonts w:ascii="Calibri" w:eastAsia="Calibri" w:hAnsi="Calibri" w:cs="Calibri"/>
          <w:color w:val="E8E8E8" w:themeColor="background2"/>
          <w:lang w:val="en-GB"/>
        </w:rPr>
        <w:t>6</w:t>
      </w:r>
    </w:p>
    <w:p w14:paraId="3EFBC74F" w14:textId="520818CB" w:rsidR="00B270B1" w:rsidRPr="00B270B1" w:rsidRDefault="470CBADF" w:rsidP="45CAC504">
      <w:pPr>
        <w:rPr>
          <w:rFonts w:ascii="Calibri" w:eastAsia="Calibri" w:hAnsi="Calibri" w:cs="Calibri"/>
          <w:b/>
          <w:bCs/>
        </w:rPr>
      </w:pPr>
      <w:r w:rsidRPr="45CAC504">
        <w:rPr>
          <w:rFonts w:ascii="Calibri" w:eastAsia="Calibri" w:hAnsi="Calibri" w:cs="Calibri"/>
          <w:b/>
          <w:bCs/>
          <w:lang w:val="en-GB"/>
        </w:rPr>
        <w:t>​</w:t>
      </w:r>
      <w:r w:rsidRPr="45CAC504">
        <w:rPr>
          <w:rFonts w:ascii="Calibri" w:eastAsia="Calibri" w:hAnsi="Calibri" w:cs="Calibri"/>
          <w:b/>
          <w:bCs/>
        </w:rPr>
        <w:t> </w:t>
      </w:r>
    </w:p>
    <w:p w14:paraId="5C19FC96"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w:t>
      </w:r>
      <w:r w:rsidRPr="45CAC504">
        <w:rPr>
          <w:rFonts w:ascii="Calibri" w:eastAsia="Calibri" w:hAnsi="Calibri" w:cs="Calibri"/>
        </w:rPr>
        <w:t> </w:t>
      </w:r>
    </w:p>
    <w:p w14:paraId="449AE4D0" w14:textId="77777777" w:rsidR="003474CD" w:rsidRDefault="470CBADF" w:rsidP="45CAC504">
      <w:pPr>
        <w:rPr>
          <w:rFonts w:ascii="Calibri" w:eastAsia="Calibri" w:hAnsi="Calibri" w:cs="Calibri"/>
          <w:lang w:val="en-GB"/>
        </w:rPr>
      </w:pPr>
      <w:r w:rsidRPr="45CAC504">
        <w:rPr>
          <w:rFonts w:ascii="Calibri" w:eastAsia="Calibri" w:hAnsi="Calibri" w:cs="Calibri"/>
          <w:lang w:val="en-GB"/>
        </w:rPr>
        <w:t>​</w:t>
      </w:r>
    </w:p>
    <w:p w14:paraId="5841A526" w14:textId="77777777" w:rsidR="003474CD" w:rsidRDefault="003474CD" w:rsidP="45CAC504">
      <w:pPr>
        <w:rPr>
          <w:rFonts w:ascii="Calibri" w:eastAsia="Calibri" w:hAnsi="Calibri" w:cs="Calibri"/>
          <w:lang w:val="en-GB"/>
        </w:rPr>
      </w:pPr>
    </w:p>
    <w:p w14:paraId="0E63FD2D" w14:textId="77777777" w:rsidR="003474CD" w:rsidRDefault="003474CD" w:rsidP="45CAC504">
      <w:pPr>
        <w:rPr>
          <w:rFonts w:ascii="Calibri" w:eastAsia="Calibri" w:hAnsi="Calibri" w:cs="Calibri"/>
          <w:lang w:val="en-GB"/>
        </w:rPr>
      </w:pPr>
    </w:p>
    <w:p w14:paraId="38CB1A1B" w14:textId="77777777" w:rsidR="003474CD" w:rsidRDefault="003474CD" w:rsidP="45CAC504">
      <w:pPr>
        <w:rPr>
          <w:rFonts w:ascii="Calibri" w:eastAsia="Calibri" w:hAnsi="Calibri" w:cs="Calibri"/>
          <w:lang w:val="en-GB"/>
        </w:rPr>
      </w:pPr>
    </w:p>
    <w:p w14:paraId="5F8648C8" w14:textId="77777777" w:rsidR="003474CD" w:rsidRDefault="003474CD" w:rsidP="45CAC504">
      <w:pPr>
        <w:rPr>
          <w:rFonts w:ascii="Calibri" w:eastAsia="Calibri" w:hAnsi="Calibri" w:cs="Calibri"/>
          <w:lang w:val="en-GB"/>
        </w:rPr>
      </w:pPr>
    </w:p>
    <w:p w14:paraId="30EC4640" w14:textId="77777777" w:rsidR="003474CD" w:rsidRDefault="003474CD" w:rsidP="45CAC504">
      <w:pPr>
        <w:rPr>
          <w:rFonts w:ascii="Calibri" w:eastAsia="Calibri" w:hAnsi="Calibri" w:cs="Calibri"/>
          <w:lang w:val="en-GB"/>
        </w:rPr>
      </w:pPr>
    </w:p>
    <w:p w14:paraId="568DD0CC" w14:textId="77777777" w:rsidR="003474CD" w:rsidRDefault="003474CD" w:rsidP="45CAC504">
      <w:pPr>
        <w:rPr>
          <w:rFonts w:ascii="Calibri" w:eastAsia="Calibri" w:hAnsi="Calibri" w:cs="Calibri"/>
          <w:lang w:val="en-GB"/>
        </w:rPr>
      </w:pPr>
    </w:p>
    <w:p w14:paraId="47B53D6D" w14:textId="77777777" w:rsidR="003474CD" w:rsidRDefault="003474CD" w:rsidP="45CAC504">
      <w:pPr>
        <w:rPr>
          <w:rFonts w:ascii="Calibri" w:eastAsia="Calibri" w:hAnsi="Calibri" w:cs="Calibri"/>
          <w:lang w:val="en-GB"/>
        </w:rPr>
      </w:pPr>
    </w:p>
    <w:p w14:paraId="690A46B8" w14:textId="77777777" w:rsidR="003474CD" w:rsidRDefault="003474CD" w:rsidP="45CAC504">
      <w:pPr>
        <w:rPr>
          <w:rFonts w:ascii="Calibri" w:eastAsia="Calibri" w:hAnsi="Calibri" w:cs="Calibri"/>
          <w:lang w:val="en-GB"/>
        </w:rPr>
      </w:pPr>
    </w:p>
    <w:p w14:paraId="4374A809" w14:textId="77777777" w:rsidR="003474CD" w:rsidRDefault="003474CD" w:rsidP="45CAC504">
      <w:pPr>
        <w:rPr>
          <w:rFonts w:ascii="Calibri" w:eastAsia="Calibri" w:hAnsi="Calibri" w:cs="Calibri"/>
          <w:lang w:val="en-GB"/>
        </w:rPr>
      </w:pPr>
    </w:p>
    <w:p w14:paraId="7B8D9A45" w14:textId="77777777" w:rsidR="003474CD" w:rsidRDefault="003474CD" w:rsidP="45CAC504">
      <w:pPr>
        <w:rPr>
          <w:rFonts w:ascii="Calibri" w:eastAsia="Calibri" w:hAnsi="Calibri" w:cs="Calibri"/>
          <w:lang w:val="en-GB"/>
        </w:rPr>
      </w:pPr>
    </w:p>
    <w:p w14:paraId="59EEC9BF" w14:textId="77777777" w:rsidR="003474CD" w:rsidRDefault="003474CD" w:rsidP="45CAC504">
      <w:pPr>
        <w:rPr>
          <w:rFonts w:ascii="Calibri" w:eastAsia="Calibri" w:hAnsi="Calibri" w:cs="Calibri"/>
          <w:lang w:val="en-GB"/>
        </w:rPr>
      </w:pPr>
    </w:p>
    <w:p w14:paraId="0122670C" w14:textId="77777777" w:rsidR="003474CD" w:rsidRDefault="003474CD" w:rsidP="45CAC504">
      <w:pPr>
        <w:rPr>
          <w:rFonts w:ascii="Calibri" w:eastAsia="Calibri" w:hAnsi="Calibri" w:cs="Calibri"/>
          <w:lang w:val="en-GB"/>
        </w:rPr>
      </w:pPr>
    </w:p>
    <w:p w14:paraId="3AB1D5E6" w14:textId="77777777" w:rsidR="003474CD" w:rsidRDefault="003474CD" w:rsidP="45CAC504">
      <w:pPr>
        <w:rPr>
          <w:rFonts w:ascii="Calibri" w:eastAsia="Calibri" w:hAnsi="Calibri" w:cs="Calibri"/>
          <w:lang w:val="en-GB"/>
        </w:rPr>
      </w:pPr>
    </w:p>
    <w:p w14:paraId="48BCD64C" w14:textId="77777777" w:rsidR="003474CD" w:rsidRDefault="003474CD" w:rsidP="45CAC504">
      <w:pPr>
        <w:rPr>
          <w:rFonts w:ascii="Calibri" w:eastAsia="Calibri" w:hAnsi="Calibri" w:cs="Calibri"/>
          <w:lang w:val="en-GB"/>
        </w:rPr>
      </w:pPr>
    </w:p>
    <w:p w14:paraId="3D7E2DF7" w14:textId="77777777" w:rsidR="003474CD" w:rsidRDefault="003474CD" w:rsidP="45CAC504">
      <w:pPr>
        <w:rPr>
          <w:rFonts w:ascii="Calibri" w:eastAsia="Calibri" w:hAnsi="Calibri" w:cs="Calibri"/>
          <w:lang w:val="en-GB"/>
        </w:rPr>
      </w:pPr>
    </w:p>
    <w:p w14:paraId="6519138E" w14:textId="77777777" w:rsidR="003474CD" w:rsidRDefault="003474CD" w:rsidP="45CAC504">
      <w:pPr>
        <w:rPr>
          <w:rFonts w:ascii="Calibri" w:eastAsia="Calibri" w:hAnsi="Calibri" w:cs="Calibri"/>
          <w:lang w:val="en-GB"/>
        </w:rPr>
      </w:pPr>
    </w:p>
    <w:p w14:paraId="2763BB45" w14:textId="780ACE9F" w:rsidR="00800EF2" w:rsidRPr="00B270B1" w:rsidRDefault="00800EF2" w:rsidP="45CAC504">
      <w:pPr>
        <w:rPr>
          <w:rFonts w:ascii="Calibri" w:eastAsia="Calibri" w:hAnsi="Calibri" w:cs="Calibri"/>
          <w:lang w:val="en-GB"/>
        </w:rPr>
      </w:pPr>
    </w:p>
    <w:sdt>
      <w:sdtPr>
        <w:rPr>
          <w:rFonts w:asciiTheme="minorHAnsi" w:eastAsiaTheme="minorEastAsia" w:hAnsiTheme="minorHAnsi" w:cstheme="minorBidi"/>
          <w:color w:val="auto"/>
          <w:kern w:val="2"/>
          <w:sz w:val="22"/>
          <w:szCs w:val="22"/>
          <w:lang w:val="en-IE"/>
          <w14:ligatures w14:val="standardContextual"/>
        </w:rPr>
        <w:id w:val="1607010626"/>
        <w:docPartObj>
          <w:docPartGallery w:val="Table of Contents"/>
          <w:docPartUnique/>
        </w:docPartObj>
      </w:sdtPr>
      <w:sdtContent>
        <w:p w14:paraId="38140CF3" w14:textId="32ED16F1" w:rsidR="00800EF2" w:rsidRDefault="5712D673" w:rsidP="45CAC504">
          <w:pPr>
            <w:pStyle w:val="TOCHeading"/>
            <w:rPr>
              <w:rFonts w:ascii="Calibri" w:eastAsia="Calibri" w:hAnsi="Calibri" w:cs="Calibri"/>
            </w:rPr>
          </w:pPr>
          <w:r w:rsidRPr="45CAC504">
            <w:rPr>
              <w:rFonts w:ascii="Calibri" w:eastAsia="Calibri" w:hAnsi="Calibri" w:cs="Calibri"/>
            </w:rPr>
            <w:t>Contents</w:t>
          </w:r>
        </w:p>
        <w:p w14:paraId="454EF5B7" w14:textId="19871D85" w:rsidR="002B26A7" w:rsidRDefault="00B270B1">
          <w:pPr>
            <w:pStyle w:val="TOC2"/>
            <w:tabs>
              <w:tab w:val="right" w:leader="dot" w:pos="9016"/>
            </w:tabs>
            <w:rPr>
              <w:rFonts w:eastAsiaTheme="minorEastAsia"/>
              <w:noProof/>
              <w:sz w:val="24"/>
              <w:szCs w:val="24"/>
              <w:lang w:eastAsia="en-IE"/>
            </w:rPr>
          </w:pPr>
          <w:r>
            <w:fldChar w:fldCharType="begin"/>
          </w:r>
          <w:r w:rsidR="00800EF2">
            <w:instrText>TOC \o "1-3" \z \u \h</w:instrText>
          </w:r>
          <w:r>
            <w:fldChar w:fldCharType="separate"/>
          </w:r>
          <w:hyperlink w:anchor="_Toc208835742" w:history="1">
            <w:r w:rsidR="002B26A7" w:rsidRPr="00F17BEF">
              <w:rPr>
                <w:rStyle w:val="Hyperlink"/>
                <w:rFonts w:ascii="Calibri" w:eastAsia="Calibri" w:hAnsi="Calibri" w:cs="Calibri"/>
                <w:noProof/>
                <w:lang w:val="en-GB"/>
              </w:rPr>
              <w:t>1 General Course Information</w:t>
            </w:r>
            <w:r w:rsidR="002B26A7">
              <w:rPr>
                <w:noProof/>
                <w:webHidden/>
              </w:rPr>
              <w:tab/>
            </w:r>
            <w:r w:rsidR="002B26A7">
              <w:rPr>
                <w:noProof/>
                <w:webHidden/>
              </w:rPr>
              <w:fldChar w:fldCharType="begin"/>
            </w:r>
            <w:r w:rsidR="002B26A7">
              <w:rPr>
                <w:noProof/>
                <w:webHidden/>
              </w:rPr>
              <w:instrText xml:space="preserve"> PAGEREF _Toc208835742 \h </w:instrText>
            </w:r>
            <w:r w:rsidR="002B26A7">
              <w:rPr>
                <w:noProof/>
                <w:webHidden/>
              </w:rPr>
            </w:r>
            <w:r w:rsidR="002B26A7">
              <w:rPr>
                <w:noProof/>
                <w:webHidden/>
              </w:rPr>
              <w:fldChar w:fldCharType="separate"/>
            </w:r>
            <w:r w:rsidR="002B26A7">
              <w:rPr>
                <w:noProof/>
                <w:webHidden/>
              </w:rPr>
              <w:t>3</w:t>
            </w:r>
            <w:r w:rsidR="002B26A7">
              <w:rPr>
                <w:noProof/>
                <w:webHidden/>
              </w:rPr>
              <w:fldChar w:fldCharType="end"/>
            </w:r>
          </w:hyperlink>
        </w:p>
        <w:p w14:paraId="01353FD5" w14:textId="6E03440C" w:rsidR="002B26A7" w:rsidRDefault="002B26A7">
          <w:pPr>
            <w:pStyle w:val="TOC3"/>
            <w:tabs>
              <w:tab w:val="right" w:leader="dot" w:pos="9016"/>
            </w:tabs>
            <w:rPr>
              <w:rFonts w:eastAsiaTheme="minorEastAsia"/>
              <w:noProof/>
              <w:sz w:val="24"/>
              <w:szCs w:val="24"/>
              <w:lang w:eastAsia="en-IE"/>
            </w:rPr>
          </w:pPr>
          <w:hyperlink w:anchor="_Toc208835743" w:history="1">
            <w:r w:rsidRPr="00F17BEF">
              <w:rPr>
                <w:rStyle w:val="Hyperlink"/>
                <w:rFonts w:ascii="Calibri" w:eastAsia="Calibri" w:hAnsi="Calibri" w:cs="Calibri"/>
                <w:noProof/>
                <w:lang w:val="en-GB"/>
              </w:rPr>
              <w:t>1.1 Introduction</w:t>
            </w:r>
            <w:r>
              <w:rPr>
                <w:noProof/>
                <w:webHidden/>
              </w:rPr>
              <w:tab/>
            </w:r>
            <w:r>
              <w:rPr>
                <w:noProof/>
                <w:webHidden/>
              </w:rPr>
              <w:fldChar w:fldCharType="begin"/>
            </w:r>
            <w:r>
              <w:rPr>
                <w:noProof/>
                <w:webHidden/>
              </w:rPr>
              <w:instrText xml:space="preserve"> PAGEREF _Toc208835743 \h </w:instrText>
            </w:r>
            <w:r>
              <w:rPr>
                <w:noProof/>
                <w:webHidden/>
              </w:rPr>
            </w:r>
            <w:r>
              <w:rPr>
                <w:noProof/>
                <w:webHidden/>
              </w:rPr>
              <w:fldChar w:fldCharType="separate"/>
            </w:r>
            <w:r>
              <w:rPr>
                <w:noProof/>
                <w:webHidden/>
              </w:rPr>
              <w:t>3</w:t>
            </w:r>
            <w:r>
              <w:rPr>
                <w:noProof/>
                <w:webHidden/>
              </w:rPr>
              <w:fldChar w:fldCharType="end"/>
            </w:r>
          </w:hyperlink>
        </w:p>
        <w:p w14:paraId="72DE7364" w14:textId="28A31A88" w:rsidR="002B26A7" w:rsidRDefault="002B26A7">
          <w:pPr>
            <w:pStyle w:val="TOC3"/>
            <w:tabs>
              <w:tab w:val="right" w:leader="dot" w:pos="9016"/>
            </w:tabs>
            <w:rPr>
              <w:rFonts w:eastAsiaTheme="minorEastAsia"/>
              <w:noProof/>
              <w:sz w:val="24"/>
              <w:szCs w:val="24"/>
              <w:lang w:eastAsia="en-IE"/>
            </w:rPr>
          </w:pPr>
          <w:hyperlink w:anchor="_Toc208835744" w:history="1">
            <w:r w:rsidRPr="00F17BEF">
              <w:rPr>
                <w:rStyle w:val="Hyperlink"/>
                <w:rFonts w:ascii="Calibri" w:eastAsia="Calibri" w:hAnsi="Calibri" w:cs="Calibri"/>
                <w:noProof/>
                <w:lang w:val="en-GB"/>
              </w:rPr>
              <w:t>1.2 Contact Details</w:t>
            </w:r>
            <w:r>
              <w:rPr>
                <w:noProof/>
                <w:webHidden/>
              </w:rPr>
              <w:tab/>
            </w:r>
            <w:r>
              <w:rPr>
                <w:noProof/>
                <w:webHidden/>
              </w:rPr>
              <w:fldChar w:fldCharType="begin"/>
            </w:r>
            <w:r>
              <w:rPr>
                <w:noProof/>
                <w:webHidden/>
              </w:rPr>
              <w:instrText xml:space="preserve"> PAGEREF _Toc208835744 \h </w:instrText>
            </w:r>
            <w:r>
              <w:rPr>
                <w:noProof/>
                <w:webHidden/>
              </w:rPr>
            </w:r>
            <w:r>
              <w:rPr>
                <w:noProof/>
                <w:webHidden/>
              </w:rPr>
              <w:fldChar w:fldCharType="separate"/>
            </w:r>
            <w:r>
              <w:rPr>
                <w:noProof/>
                <w:webHidden/>
              </w:rPr>
              <w:t>4</w:t>
            </w:r>
            <w:r>
              <w:rPr>
                <w:noProof/>
                <w:webHidden/>
              </w:rPr>
              <w:fldChar w:fldCharType="end"/>
            </w:r>
          </w:hyperlink>
        </w:p>
        <w:p w14:paraId="5AFDB931" w14:textId="0D7FC99D" w:rsidR="002B26A7" w:rsidRDefault="002B26A7">
          <w:pPr>
            <w:pStyle w:val="TOC3"/>
            <w:tabs>
              <w:tab w:val="right" w:leader="dot" w:pos="9016"/>
            </w:tabs>
            <w:rPr>
              <w:rFonts w:eastAsiaTheme="minorEastAsia"/>
              <w:noProof/>
              <w:sz w:val="24"/>
              <w:szCs w:val="24"/>
              <w:lang w:eastAsia="en-IE"/>
            </w:rPr>
          </w:pPr>
          <w:hyperlink w:anchor="_Toc208835745" w:history="1">
            <w:r w:rsidRPr="00F17BEF">
              <w:rPr>
                <w:rStyle w:val="Hyperlink"/>
                <w:rFonts w:ascii="Calibri" w:eastAsia="Calibri" w:hAnsi="Calibri" w:cs="Calibri"/>
                <w:noProof/>
                <w:lang w:val="en-GB"/>
              </w:rPr>
              <w:t>1.3 Programme Specific Locations</w:t>
            </w:r>
            <w:r>
              <w:rPr>
                <w:noProof/>
                <w:webHidden/>
              </w:rPr>
              <w:tab/>
            </w:r>
            <w:r>
              <w:rPr>
                <w:noProof/>
                <w:webHidden/>
              </w:rPr>
              <w:fldChar w:fldCharType="begin"/>
            </w:r>
            <w:r>
              <w:rPr>
                <w:noProof/>
                <w:webHidden/>
              </w:rPr>
              <w:instrText xml:space="preserve"> PAGEREF _Toc208835745 \h </w:instrText>
            </w:r>
            <w:r>
              <w:rPr>
                <w:noProof/>
                <w:webHidden/>
              </w:rPr>
            </w:r>
            <w:r>
              <w:rPr>
                <w:noProof/>
                <w:webHidden/>
              </w:rPr>
              <w:fldChar w:fldCharType="separate"/>
            </w:r>
            <w:r>
              <w:rPr>
                <w:noProof/>
                <w:webHidden/>
              </w:rPr>
              <w:t>5</w:t>
            </w:r>
            <w:r>
              <w:rPr>
                <w:noProof/>
                <w:webHidden/>
              </w:rPr>
              <w:fldChar w:fldCharType="end"/>
            </w:r>
          </w:hyperlink>
        </w:p>
        <w:p w14:paraId="52B6678A" w14:textId="4342DD29" w:rsidR="002B26A7" w:rsidRDefault="002B26A7">
          <w:pPr>
            <w:pStyle w:val="TOC3"/>
            <w:tabs>
              <w:tab w:val="right" w:leader="dot" w:pos="9016"/>
            </w:tabs>
            <w:rPr>
              <w:rFonts w:eastAsiaTheme="minorEastAsia"/>
              <w:noProof/>
              <w:sz w:val="24"/>
              <w:szCs w:val="24"/>
              <w:lang w:eastAsia="en-IE"/>
            </w:rPr>
          </w:pPr>
          <w:hyperlink w:anchor="_Toc208835746" w:history="1">
            <w:r w:rsidRPr="00F17BEF">
              <w:rPr>
                <w:rStyle w:val="Hyperlink"/>
                <w:rFonts w:ascii="Calibri" w:eastAsia="Calibri" w:hAnsi="Calibri" w:cs="Calibri"/>
                <w:noProof/>
                <w:lang w:val="en-GB"/>
              </w:rPr>
              <w:t>1.5 Timetables</w:t>
            </w:r>
            <w:r>
              <w:rPr>
                <w:noProof/>
                <w:webHidden/>
              </w:rPr>
              <w:tab/>
            </w:r>
            <w:r>
              <w:rPr>
                <w:noProof/>
                <w:webHidden/>
              </w:rPr>
              <w:fldChar w:fldCharType="begin"/>
            </w:r>
            <w:r>
              <w:rPr>
                <w:noProof/>
                <w:webHidden/>
              </w:rPr>
              <w:instrText xml:space="preserve"> PAGEREF _Toc208835746 \h </w:instrText>
            </w:r>
            <w:r>
              <w:rPr>
                <w:noProof/>
                <w:webHidden/>
              </w:rPr>
            </w:r>
            <w:r>
              <w:rPr>
                <w:noProof/>
                <w:webHidden/>
              </w:rPr>
              <w:fldChar w:fldCharType="separate"/>
            </w:r>
            <w:r>
              <w:rPr>
                <w:noProof/>
                <w:webHidden/>
              </w:rPr>
              <w:t>5</w:t>
            </w:r>
            <w:r>
              <w:rPr>
                <w:noProof/>
                <w:webHidden/>
              </w:rPr>
              <w:fldChar w:fldCharType="end"/>
            </w:r>
          </w:hyperlink>
        </w:p>
        <w:p w14:paraId="3AAEF1B3" w14:textId="5A6C7725" w:rsidR="002B26A7" w:rsidRDefault="002B26A7">
          <w:pPr>
            <w:pStyle w:val="TOC2"/>
            <w:tabs>
              <w:tab w:val="right" w:leader="dot" w:pos="9016"/>
            </w:tabs>
            <w:rPr>
              <w:rFonts w:eastAsiaTheme="minorEastAsia"/>
              <w:noProof/>
              <w:sz w:val="24"/>
              <w:szCs w:val="24"/>
              <w:lang w:eastAsia="en-IE"/>
            </w:rPr>
          </w:pPr>
          <w:hyperlink w:anchor="_Toc208835747" w:history="1">
            <w:r w:rsidRPr="00F17BEF">
              <w:rPr>
                <w:rStyle w:val="Hyperlink"/>
                <w:rFonts w:ascii="Calibri" w:eastAsia="Calibri" w:hAnsi="Calibri" w:cs="Calibri"/>
                <w:noProof/>
                <w:lang w:val="en-GB"/>
              </w:rPr>
              <w:t>2. Academic Writing and Research Ethics</w:t>
            </w:r>
            <w:r>
              <w:rPr>
                <w:noProof/>
                <w:webHidden/>
              </w:rPr>
              <w:tab/>
            </w:r>
            <w:r>
              <w:rPr>
                <w:noProof/>
                <w:webHidden/>
              </w:rPr>
              <w:fldChar w:fldCharType="begin"/>
            </w:r>
            <w:r>
              <w:rPr>
                <w:noProof/>
                <w:webHidden/>
              </w:rPr>
              <w:instrText xml:space="preserve"> PAGEREF _Toc208835747 \h </w:instrText>
            </w:r>
            <w:r>
              <w:rPr>
                <w:noProof/>
                <w:webHidden/>
              </w:rPr>
            </w:r>
            <w:r>
              <w:rPr>
                <w:noProof/>
                <w:webHidden/>
              </w:rPr>
              <w:fldChar w:fldCharType="separate"/>
            </w:r>
            <w:r>
              <w:rPr>
                <w:noProof/>
                <w:webHidden/>
              </w:rPr>
              <w:t>5</w:t>
            </w:r>
            <w:r>
              <w:rPr>
                <w:noProof/>
                <w:webHidden/>
              </w:rPr>
              <w:fldChar w:fldCharType="end"/>
            </w:r>
          </w:hyperlink>
        </w:p>
        <w:p w14:paraId="647B2E53" w14:textId="74135212" w:rsidR="002B26A7" w:rsidRDefault="002B26A7">
          <w:pPr>
            <w:pStyle w:val="TOC3"/>
            <w:tabs>
              <w:tab w:val="right" w:leader="dot" w:pos="9016"/>
            </w:tabs>
            <w:rPr>
              <w:rFonts w:eastAsiaTheme="minorEastAsia"/>
              <w:noProof/>
              <w:sz w:val="24"/>
              <w:szCs w:val="24"/>
              <w:lang w:eastAsia="en-IE"/>
            </w:rPr>
          </w:pPr>
          <w:hyperlink w:anchor="_Toc208835748" w:history="1">
            <w:r w:rsidRPr="00F17BEF">
              <w:rPr>
                <w:rStyle w:val="Hyperlink"/>
                <w:rFonts w:ascii="Calibri" w:eastAsia="Calibri" w:hAnsi="Calibri" w:cs="Calibri"/>
                <w:noProof/>
                <w:lang w:val="en-GB"/>
              </w:rPr>
              <w:t>2.1 Academic Integrity and Academic Misconduct</w:t>
            </w:r>
            <w:r>
              <w:rPr>
                <w:noProof/>
                <w:webHidden/>
              </w:rPr>
              <w:tab/>
            </w:r>
            <w:r>
              <w:rPr>
                <w:noProof/>
                <w:webHidden/>
              </w:rPr>
              <w:fldChar w:fldCharType="begin"/>
            </w:r>
            <w:r>
              <w:rPr>
                <w:noProof/>
                <w:webHidden/>
              </w:rPr>
              <w:instrText xml:space="preserve"> PAGEREF _Toc208835748 \h </w:instrText>
            </w:r>
            <w:r>
              <w:rPr>
                <w:noProof/>
                <w:webHidden/>
              </w:rPr>
            </w:r>
            <w:r>
              <w:rPr>
                <w:noProof/>
                <w:webHidden/>
              </w:rPr>
              <w:fldChar w:fldCharType="separate"/>
            </w:r>
            <w:r>
              <w:rPr>
                <w:noProof/>
                <w:webHidden/>
              </w:rPr>
              <w:t>5</w:t>
            </w:r>
            <w:r>
              <w:rPr>
                <w:noProof/>
                <w:webHidden/>
              </w:rPr>
              <w:fldChar w:fldCharType="end"/>
            </w:r>
          </w:hyperlink>
        </w:p>
        <w:p w14:paraId="64AD1F3C" w14:textId="16A1263E" w:rsidR="002B26A7" w:rsidRDefault="002B26A7">
          <w:pPr>
            <w:pStyle w:val="TOC3"/>
            <w:tabs>
              <w:tab w:val="right" w:leader="dot" w:pos="9016"/>
            </w:tabs>
            <w:rPr>
              <w:rFonts w:eastAsiaTheme="minorEastAsia"/>
              <w:noProof/>
              <w:sz w:val="24"/>
              <w:szCs w:val="24"/>
              <w:lang w:eastAsia="en-IE"/>
            </w:rPr>
          </w:pPr>
          <w:hyperlink w:anchor="_Toc208835749" w:history="1">
            <w:r w:rsidRPr="00F17BEF">
              <w:rPr>
                <w:rStyle w:val="Hyperlink"/>
                <w:rFonts w:ascii="Calibri" w:eastAsia="Calibri" w:hAnsi="Calibri" w:cs="Calibri"/>
                <w:noProof/>
                <w:lang w:val="en-GB"/>
              </w:rPr>
              <w:t>2.2 Research Ethics</w:t>
            </w:r>
            <w:r>
              <w:rPr>
                <w:noProof/>
                <w:webHidden/>
              </w:rPr>
              <w:tab/>
            </w:r>
            <w:r>
              <w:rPr>
                <w:noProof/>
                <w:webHidden/>
              </w:rPr>
              <w:fldChar w:fldCharType="begin"/>
            </w:r>
            <w:r>
              <w:rPr>
                <w:noProof/>
                <w:webHidden/>
              </w:rPr>
              <w:instrText xml:space="preserve"> PAGEREF _Toc208835749 \h </w:instrText>
            </w:r>
            <w:r>
              <w:rPr>
                <w:noProof/>
                <w:webHidden/>
              </w:rPr>
            </w:r>
            <w:r>
              <w:rPr>
                <w:noProof/>
                <w:webHidden/>
              </w:rPr>
              <w:fldChar w:fldCharType="separate"/>
            </w:r>
            <w:r>
              <w:rPr>
                <w:noProof/>
                <w:webHidden/>
              </w:rPr>
              <w:t>7</w:t>
            </w:r>
            <w:r>
              <w:rPr>
                <w:noProof/>
                <w:webHidden/>
              </w:rPr>
              <w:fldChar w:fldCharType="end"/>
            </w:r>
          </w:hyperlink>
        </w:p>
        <w:p w14:paraId="60942F04" w14:textId="0B356769" w:rsidR="002B26A7" w:rsidRDefault="002B26A7">
          <w:pPr>
            <w:pStyle w:val="TOC2"/>
            <w:tabs>
              <w:tab w:val="right" w:leader="dot" w:pos="9016"/>
            </w:tabs>
            <w:rPr>
              <w:rFonts w:eastAsiaTheme="minorEastAsia"/>
              <w:noProof/>
              <w:sz w:val="24"/>
              <w:szCs w:val="24"/>
              <w:lang w:eastAsia="en-IE"/>
            </w:rPr>
          </w:pPr>
          <w:hyperlink w:anchor="_Toc208835750" w:history="1">
            <w:r w:rsidRPr="00F17BEF">
              <w:rPr>
                <w:rStyle w:val="Hyperlink"/>
                <w:rFonts w:ascii="Calibri" w:eastAsia="Calibri" w:hAnsi="Calibri" w:cs="Calibri"/>
                <w:noProof/>
                <w:lang w:val="en-GB"/>
              </w:rPr>
              <w:t>3. Information for M.Phil. Students</w:t>
            </w:r>
            <w:r>
              <w:rPr>
                <w:noProof/>
                <w:webHidden/>
              </w:rPr>
              <w:tab/>
            </w:r>
            <w:r>
              <w:rPr>
                <w:noProof/>
                <w:webHidden/>
              </w:rPr>
              <w:fldChar w:fldCharType="begin"/>
            </w:r>
            <w:r>
              <w:rPr>
                <w:noProof/>
                <w:webHidden/>
              </w:rPr>
              <w:instrText xml:space="preserve"> PAGEREF _Toc208835750 \h </w:instrText>
            </w:r>
            <w:r>
              <w:rPr>
                <w:noProof/>
                <w:webHidden/>
              </w:rPr>
            </w:r>
            <w:r>
              <w:rPr>
                <w:noProof/>
                <w:webHidden/>
              </w:rPr>
              <w:fldChar w:fldCharType="separate"/>
            </w:r>
            <w:r>
              <w:rPr>
                <w:noProof/>
                <w:webHidden/>
              </w:rPr>
              <w:t>8</w:t>
            </w:r>
            <w:r>
              <w:rPr>
                <w:noProof/>
                <w:webHidden/>
              </w:rPr>
              <w:fldChar w:fldCharType="end"/>
            </w:r>
          </w:hyperlink>
        </w:p>
        <w:p w14:paraId="2FDC8DB6" w14:textId="41D5E254" w:rsidR="002B26A7" w:rsidRDefault="002B26A7">
          <w:pPr>
            <w:pStyle w:val="TOC3"/>
            <w:tabs>
              <w:tab w:val="right" w:leader="dot" w:pos="9016"/>
            </w:tabs>
            <w:rPr>
              <w:rFonts w:eastAsiaTheme="minorEastAsia"/>
              <w:noProof/>
              <w:sz w:val="24"/>
              <w:szCs w:val="24"/>
              <w:lang w:eastAsia="en-IE"/>
            </w:rPr>
          </w:pPr>
          <w:hyperlink w:anchor="_Toc208835751" w:history="1">
            <w:r w:rsidRPr="00F17BEF">
              <w:rPr>
                <w:rStyle w:val="Hyperlink"/>
                <w:rFonts w:ascii="Calibri" w:eastAsia="Calibri" w:hAnsi="Calibri" w:cs="Calibri"/>
                <w:noProof/>
                <w:lang w:val="en-GB"/>
              </w:rPr>
              <w:t>3.1 School of English M.Phil. Programmes (2025-26)</w:t>
            </w:r>
            <w:r>
              <w:rPr>
                <w:noProof/>
                <w:webHidden/>
              </w:rPr>
              <w:tab/>
            </w:r>
            <w:r>
              <w:rPr>
                <w:noProof/>
                <w:webHidden/>
              </w:rPr>
              <w:fldChar w:fldCharType="begin"/>
            </w:r>
            <w:r>
              <w:rPr>
                <w:noProof/>
                <w:webHidden/>
              </w:rPr>
              <w:instrText xml:space="preserve"> PAGEREF _Toc208835751 \h </w:instrText>
            </w:r>
            <w:r>
              <w:rPr>
                <w:noProof/>
                <w:webHidden/>
              </w:rPr>
            </w:r>
            <w:r>
              <w:rPr>
                <w:noProof/>
                <w:webHidden/>
              </w:rPr>
              <w:fldChar w:fldCharType="separate"/>
            </w:r>
            <w:r>
              <w:rPr>
                <w:noProof/>
                <w:webHidden/>
              </w:rPr>
              <w:t>8</w:t>
            </w:r>
            <w:r>
              <w:rPr>
                <w:noProof/>
                <w:webHidden/>
              </w:rPr>
              <w:fldChar w:fldCharType="end"/>
            </w:r>
          </w:hyperlink>
        </w:p>
        <w:p w14:paraId="3B35501E" w14:textId="7293F250" w:rsidR="002B26A7" w:rsidRDefault="002B26A7">
          <w:pPr>
            <w:pStyle w:val="TOC3"/>
            <w:tabs>
              <w:tab w:val="right" w:leader="dot" w:pos="9016"/>
            </w:tabs>
            <w:rPr>
              <w:rFonts w:eastAsiaTheme="minorEastAsia"/>
              <w:noProof/>
              <w:sz w:val="24"/>
              <w:szCs w:val="24"/>
              <w:lang w:eastAsia="en-IE"/>
            </w:rPr>
          </w:pPr>
          <w:hyperlink w:anchor="_Toc208835752" w:history="1">
            <w:r w:rsidRPr="00F17BEF">
              <w:rPr>
                <w:rStyle w:val="Hyperlink"/>
                <w:rFonts w:ascii="Calibri" w:eastAsia="Calibri" w:hAnsi="Calibri" w:cs="Calibri"/>
                <w:noProof/>
                <w:lang w:val="en-GB"/>
              </w:rPr>
              <w:t>3.2 M.Phil. Teaching and Learning</w:t>
            </w:r>
            <w:r>
              <w:rPr>
                <w:noProof/>
                <w:webHidden/>
              </w:rPr>
              <w:tab/>
            </w:r>
            <w:r>
              <w:rPr>
                <w:noProof/>
                <w:webHidden/>
              </w:rPr>
              <w:fldChar w:fldCharType="begin"/>
            </w:r>
            <w:r>
              <w:rPr>
                <w:noProof/>
                <w:webHidden/>
              </w:rPr>
              <w:instrText xml:space="preserve"> PAGEREF _Toc208835752 \h </w:instrText>
            </w:r>
            <w:r>
              <w:rPr>
                <w:noProof/>
                <w:webHidden/>
              </w:rPr>
            </w:r>
            <w:r>
              <w:rPr>
                <w:noProof/>
                <w:webHidden/>
              </w:rPr>
              <w:fldChar w:fldCharType="separate"/>
            </w:r>
            <w:r>
              <w:rPr>
                <w:noProof/>
                <w:webHidden/>
              </w:rPr>
              <w:t>8</w:t>
            </w:r>
            <w:r>
              <w:rPr>
                <w:noProof/>
                <w:webHidden/>
              </w:rPr>
              <w:fldChar w:fldCharType="end"/>
            </w:r>
          </w:hyperlink>
        </w:p>
        <w:p w14:paraId="074F4FF1" w14:textId="5C5FFAF9" w:rsidR="002B26A7" w:rsidRDefault="002B26A7">
          <w:pPr>
            <w:pStyle w:val="TOC3"/>
            <w:tabs>
              <w:tab w:val="right" w:leader="dot" w:pos="9016"/>
            </w:tabs>
            <w:rPr>
              <w:rFonts w:eastAsiaTheme="minorEastAsia"/>
              <w:noProof/>
              <w:sz w:val="24"/>
              <w:szCs w:val="24"/>
              <w:lang w:eastAsia="en-IE"/>
            </w:rPr>
          </w:pPr>
          <w:hyperlink w:anchor="_Toc208835753" w:history="1">
            <w:r w:rsidRPr="00F17BEF">
              <w:rPr>
                <w:rStyle w:val="Hyperlink"/>
                <w:rFonts w:ascii="Calibri" w:eastAsia="Calibri" w:hAnsi="Calibri" w:cs="Calibri"/>
                <w:noProof/>
                <w:lang w:val="en-GB"/>
              </w:rPr>
              <w:t>3.3 M.Phil. ECTS Requirements and Marking Scale</w:t>
            </w:r>
            <w:r>
              <w:rPr>
                <w:noProof/>
                <w:webHidden/>
              </w:rPr>
              <w:tab/>
            </w:r>
            <w:r>
              <w:rPr>
                <w:noProof/>
                <w:webHidden/>
              </w:rPr>
              <w:fldChar w:fldCharType="begin"/>
            </w:r>
            <w:r>
              <w:rPr>
                <w:noProof/>
                <w:webHidden/>
              </w:rPr>
              <w:instrText xml:space="preserve"> PAGEREF _Toc208835753 \h </w:instrText>
            </w:r>
            <w:r>
              <w:rPr>
                <w:noProof/>
                <w:webHidden/>
              </w:rPr>
            </w:r>
            <w:r>
              <w:rPr>
                <w:noProof/>
                <w:webHidden/>
              </w:rPr>
              <w:fldChar w:fldCharType="separate"/>
            </w:r>
            <w:r>
              <w:rPr>
                <w:noProof/>
                <w:webHidden/>
              </w:rPr>
              <w:t>8</w:t>
            </w:r>
            <w:r>
              <w:rPr>
                <w:noProof/>
                <w:webHidden/>
              </w:rPr>
              <w:fldChar w:fldCharType="end"/>
            </w:r>
          </w:hyperlink>
        </w:p>
        <w:p w14:paraId="08BA7724" w14:textId="677450BF" w:rsidR="002B26A7" w:rsidRDefault="002B26A7">
          <w:pPr>
            <w:pStyle w:val="TOC3"/>
            <w:tabs>
              <w:tab w:val="right" w:leader="dot" w:pos="9016"/>
            </w:tabs>
            <w:rPr>
              <w:rFonts w:eastAsiaTheme="minorEastAsia"/>
              <w:noProof/>
              <w:sz w:val="24"/>
              <w:szCs w:val="24"/>
              <w:lang w:eastAsia="en-IE"/>
            </w:rPr>
          </w:pPr>
          <w:hyperlink w:anchor="_Toc208835754" w:history="1">
            <w:r w:rsidRPr="00F17BEF">
              <w:rPr>
                <w:rStyle w:val="Hyperlink"/>
                <w:rFonts w:ascii="Calibri" w:eastAsia="Calibri" w:hAnsi="Calibri" w:cs="Calibri"/>
                <w:noProof/>
                <w:lang w:val="en-GB"/>
              </w:rPr>
              <w:t>3.4 The M.Phil. Dissertation</w:t>
            </w:r>
            <w:r>
              <w:rPr>
                <w:noProof/>
                <w:webHidden/>
              </w:rPr>
              <w:tab/>
            </w:r>
            <w:r>
              <w:rPr>
                <w:noProof/>
                <w:webHidden/>
              </w:rPr>
              <w:fldChar w:fldCharType="begin"/>
            </w:r>
            <w:r>
              <w:rPr>
                <w:noProof/>
                <w:webHidden/>
              </w:rPr>
              <w:instrText xml:space="preserve"> PAGEREF _Toc208835754 \h </w:instrText>
            </w:r>
            <w:r>
              <w:rPr>
                <w:noProof/>
                <w:webHidden/>
              </w:rPr>
            </w:r>
            <w:r>
              <w:rPr>
                <w:noProof/>
                <w:webHidden/>
              </w:rPr>
              <w:fldChar w:fldCharType="separate"/>
            </w:r>
            <w:r>
              <w:rPr>
                <w:noProof/>
                <w:webHidden/>
              </w:rPr>
              <w:t>9</w:t>
            </w:r>
            <w:r>
              <w:rPr>
                <w:noProof/>
                <w:webHidden/>
              </w:rPr>
              <w:fldChar w:fldCharType="end"/>
            </w:r>
          </w:hyperlink>
        </w:p>
        <w:p w14:paraId="74796875" w14:textId="416B7962" w:rsidR="002B26A7" w:rsidRDefault="002B26A7">
          <w:pPr>
            <w:pStyle w:val="TOC3"/>
            <w:tabs>
              <w:tab w:val="right" w:leader="dot" w:pos="9016"/>
            </w:tabs>
            <w:rPr>
              <w:rFonts w:eastAsiaTheme="minorEastAsia"/>
              <w:noProof/>
              <w:sz w:val="24"/>
              <w:szCs w:val="24"/>
              <w:lang w:eastAsia="en-IE"/>
            </w:rPr>
          </w:pPr>
          <w:hyperlink w:anchor="_Toc208835755" w:history="1">
            <w:r w:rsidRPr="00F17BEF">
              <w:rPr>
                <w:rStyle w:val="Hyperlink"/>
                <w:rFonts w:ascii="Calibri" w:eastAsia="Calibri" w:hAnsi="Calibri" w:cs="Calibri"/>
                <w:noProof/>
                <w:lang w:val="en-GB"/>
              </w:rPr>
              <w:t>3.5 Student Feedback and Evaluation</w:t>
            </w:r>
            <w:r>
              <w:rPr>
                <w:noProof/>
                <w:webHidden/>
              </w:rPr>
              <w:tab/>
            </w:r>
            <w:r>
              <w:rPr>
                <w:noProof/>
                <w:webHidden/>
              </w:rPr>
              <w:fldChar w:fldCharType="begin"/>
            </w:r>
            <w:r>
              <w:rPr>
                <w:noProof/>
                <w:webHidden/>
              </w:rPr>
              <w:instrText xml:space="preserve"> PAGEREF _Toc208835755 \h </w:instrText>
            </w:r>
            <w:r>
              <w:rPr>
                <w:noProof/>
                <w:webHidden/>
              </w:rPr>
            </w:r>
            <w:r>
              <w:rPr>
                <w:noProof/>
                <w:webHidden/>
              </w:rPr>
              <w:fldChar w:fldCharType="separate"/>
            </w:r>
            <w:r>
              <w:rPr>
                <w:noProof/>
                <w:webHidden/>
              </w:rPr>
              <w:t>10</w:t>
            </w:r>
            <w:r>
              <w:rPr>
                <w:noProof/>
                <w:webHidden/>
              </w:rPr>
              <w:fldChar w:fldCharType="end"/>
            </w:r>
          </w:hyperlink>
        </w:p>
        <w:p w14:paraId="70A93C2C" w14:textId="2FAA08BA" w:rsidR="002B26A7" w:rsidRDefault="002B26A7">
          <w:pPr>
            <w:pStyle w:val="TOC3"/>
            <w:tabs>
              <w:tab w:val="right" w:leader="dot" w:pos="9016"/>
            </w:tabs>
            <w:rPr>
              <w:rFonts w:eastAsiaTheme="minorEastAsia"/>
              <w:noProof/>
              <w:sz w:val="24"/>
              <w:szCs w:val="24"/>
              <w:lang w:eastAsia="en-IE"/>
            </w:rPr>
          </w:pPr>
          <w:hyperlink w:anchor="_Toc208835756" w:history="1">
            <w:r w:rsidRPr="00F17BEF">
              <w:rPr>
                <w:rStyle w:val="Hyperlink"/>
                <w:rFonts w:ascii="Calibri" w:eastAsia="Calibri" w:hAnsi="Calibri" w:cs="Calibri"/>
                <w:noProof/>
                <w:lang w:val="en-GB"/>
              </w:rPr>
              <w:t>3.6 Extension Requests and Late Submission</w:t>
            </w:r>
            <w:r>
              <w:rPr>
                <w:noProof/>
                <w:webHidden/>
              </w:rPr>
              <w:tab/>
            </w:r>
            <w:r>
              <w:rPr>
                <w:noProof/>
                <w:webHidden/>
              </w:rPr>
              <w:fldChar w:fldCharType="begin"/>
            </w:r>
            <w:r>
              <w:rPr>
                <w:noProof/>
                <w:webHidden/>
              </w:rPr>
              <w:instrText xml:space="preserve"> PAGEREF _Toc208835756 \h </w:instrText>
            </w:r>
            <w:r>
              <w:rPr>
                <w:noProof/>
                <w:webHidden/>
              </w:rPr>
            </w:r>
            <w:r>
              <w:rPr>
                <w:noProof/>
                <w:webHidden/>
              </w:rPr>
              <w:fldChar w:fldCharType="separate"/>
            </w:r>
            <w:r>
              <w:rPr>
                <w:noProof/>
                <w:webHidden/>
              </w:rPr>
              <w:t>10</w:t>
            </w:r>
            <w:r>
              <w:rPr>
                <w:noProof/>
                <w:webHidden/>
              </w:rPr>
              <w:fldChar w:fldCharType="end"/>
            </w:r>
          </w:hyperlink>
        </w:p>
        <w:p w14:paraId="277664F0" w14:textId="3A28D0E2" w:rsidR="002B26A7" w:rsidRDefault="002B26A7">
          <w:pPr>
            <w:pStyle w:val="TOC2"/>
            <w:tabs>
              <w:tab w:val="right" w:leader="dot" w:pos="9016"/>
            </w:tabs>
            <w:rPr>
              <w:rFonts w:eastAsiaTheme="minorEastAsia"/>
              <w:noProof/>
              <w:sz w:val="24"/>
              <w:szCs w:val="24"/>
              <w:lang w:eastAsia="en-IE"/>
            </w:rPr>
          </w:pPr>
          <w:hyperlink w:anchor="_Toc208835757" w:history="1">
            <w:r w:rsidRPr="00F17BEF">
              <w:rPr>
                <w:rStyle w:val="Hyperlink"/>
                <w:rFonts w:ascii="Calibri" w:eastAsia="Calibri" w:hAnsi="Calibri" w:cs="Calibri"/>
                <w:noProof/>
                <w:lang w:val="en-GB"/>
              </w:rPr>
              <w:t>4. Structured PhD Programme and Modules</w:t>
            </w:r>
            <w:r>
              <w:rPr>
                <w:noProof/>
                <w:webHidden/>
              </w:rPr>
              <w:tab/>
            </w:r>
            <w:r>
              <w:rPr>
                <w:noProof/>
                <w:webHidden/>
              </w:rPr>
              <w:fldChar w:fldCharType="begin"/>
            </w:r>
            <w:r>
              <w:rPr>
                <w:noProof/>
                <w:webHidden/>
              </w:rPr>
              <w:instrText xml:space="preserve"> PAGEREF _Toc208835757 \h </w:instrText>
            </w:r>
            <w:r>
              <w:rPr>
                <w:noProof/>
                <w:webHidden/>
              </w:rPr>
            </w:r>
            <w:r>
              <w:rPr>
                <w:noProof/>
                <w:webHidden/>
              </w:rPr>
              <w:fldChar w:fldCharType="separate"/>
            </w:r>
            <w:r>
              <w:rPr>
                <w:noProof/>
                <w:webHidden/>
              </w:rPr>
              <w:t>10</w:t>
            </w:r>
            <w:r>
              <w:rPr>
                <w:noProof/>
                <w:webHidden/>
              </w:rPr>
              <w:fldChar w:fldCharType="end"/>
            </w:r>
          </w:hyperlink>
        </w:p>
        <w:p w14:paraId="040B15E5" w14:textId="189C16B8" w:rsidR="002B26A7" w:rsidRDefault="002B26A7">
          <w:pPr>
            <w:pStyle w:val="TOC2"/>
            <w:tabs>
              <w:tab w:val="right" w:leader="dot" w:pos="9016"/>
            </w:tabs>
            <w:rPr>
              <w:rFonts w:eastAsiaTheme="minorEastAsia"/>
              <w:noProof/>
              <w:sz w:val="24"/>
              <w:szCs w:val="24"/>
              <w:lang w:eastAsia="en-IE"/>
            </w:rPr>
          </w:pPr>
          <w:hyperlink w:anchor="_Toc208835758" w:history="1">
            <w:r w:rsidRPr="00F17BEF">
              <w:rPr>
                <w:rStyle w:val="Hyperlink"/>
                <w:rFonts w:ascii="Calibri" w:eastAsia="Calibri" w:hAnsi="Calibri" w:cs="Calibri"/>
                <w:noProof/>
                <w:lang w:val="en-GB"/>
              </w:rPr>
              <w:t>5. Information for M.Litt. and PhD Students.</w:t>
            </w:r>
            <w:r>
              <w:rPr>
                <w:noProof/>
                <w:webHidden/>
              </w:rPr>
              <w:tab/>
            </w:r>
            <w:r>
              <w:rPr>
                <w:noProof/>
                <w:webHidden/>
              </w:rPr>
              <w:fldChar w:fldCharType="begin"/>
            </w:r>
            <w:r>
              <w:rPr>
                <w:noProof/>
                <w:webHidden/>
              </w:rPr>
              <w:instrText xml:space="preserve"> PAGEREF _Toc208835758 \h </w:instrText>
            </w:r>
            <w:r>
              <w:rPr>
                <w:noProof/>
                <w:webHidden/>
              </w:rPr>
            </w:r>
            <w:r>
              <w:rPr>
                <w:noProof/>
                <w:webHidden/>
              </w:rPr>
              <w:fldChar w:fldCharType="separate"/>
            </w:r>
            <w:r>
              <w:rPr>
                <w:noProof/>
                <w:webHidden/>
              </w:rPr>
              <w:t>11</w:t>
            </w:r>
            <w:r>
              <w:rPr>
                <w:noProof/>
                <w:webHidden/>
              </w:rPr>
              <w:fldChar w:fldCharType="end"/>
            </w:r>
          </w:hyperlink>
        </w:p>
        <w:p w14:paraId="3853A957" w14:textId="77C3D156" w:rsidR="002B26A7" w:rsidRDefault="002B26A7">
          <w:pPr>
            <w:pStyle w:val="TOC3"/>
            <w:tabs>
              <w:tab w:val="right" w:leader="dot" w:pos="9016"/>
            </w:tabs>
            <w:rPr>
              <w:rFonts w:eastAsiaTheme="minorEastAsia"/>
              <w:noProof/>
              <w:sz w:val="24"/>
              <w:szCs w:val="24"/>
              <w:lang w:eastAsia="en-IE"/>
            </w:rPr>
          </w:pPr>
          <w:hyperlink w:anchor="_Toc208835759" w:history="1">
            <w:r w:rsidRPr="00F17BEF">
              <w:rPr>
                <w:rStyle w:val="Hyperlink"/>
                <w:rFonts w:ascii="Calibri" w:eastAsia="Calibri" w:hAnsi="Calibri" w:cs="Calibri"/>
                <w:noProof/>
                <w:lang w:val="en-GB"/>
              </w:rPr>
              <w:t>5.1 The M.Litt Thesis</w:t>
            </w:r>
            <w:r>
              <w:rPr>
                <w:noProof/>
                <w:webHidden/>
              </w:rPr>
              <w:tab/>
            </w:r>
            <w:r>
              <w:rPr>
                <w:noProof/>
                <w:webHidden/>
              </w:rPr>
              <w:fldChar w:fldCharType="begin"/>
            </w:r>
            <w:r>
              <w:rPr>
                <w:noProof/>
                <w:webHidden/>
              </w:rPr>
              <w:instrText xml:space="preserve"> PAGEREF _Toc208835759 \h </w:instrText>
            </w:r>
            <w:r>
              <w:rPr>
                <w:noProof/>
                <w:webHidden/>
              </w:rPr>
            </w:r>
            <w:r>
              <w:rPr>
                <w:noProof/>
                <w:webHidden/>
              </w:rPr>
              <w:fldChar w:fldCharType="separate"/>
            </w:r>
            <w:r>
              <w:rPr>
                <w:noProof/>
                <w:webHidden/>
              </w:rPr>
              <w:t>11</w:t>
            </w:r>
            <w:r>
              <w:rPr>
                <w:noProof/>
                <w:webHidden/>
              </w:rPr>
              <w:fldChar w:fldCharType="end"/>
            </w:r>
          </w:hyperlink>
        </w:p>
        <w:p w14:paraId="7C943C74" w14:textId="0A3D9D60" w:rsidR="002B26A7" w:rsidRDefault="002B26A7">
          <w:pPr>
            <w:pStyle w:val="TOC3"/>
            <w:tabs>
              <w:tab w:val="right" w:leader="dot" w:pos="9016"/>
            </w:tabs>
            <w:rPr>
              <w:rFonts w:eastAsiaTheme="minorEastAsia"/>
              <w:noProof/>
              <w:sz w:val="24"/>
              <w:szCs w:val="24"/>
              <w:lang w:eastAsia="en-IE"/>
            </w:rPr>
          </w:pPr>
          <w:hyperlink w:anchor="_Toc208835760" w:history="1">
            <w:r w:rsidRPr="00F17BEF">
              <w:rPr>
                <w:rStyle w:val="Hyperlink"/>
                <w:noProof/>
                <w:lang w:val="en-GB"/>
              </w:rPr>
              <w:t>5.2 The PhD Thesis</w:t>
            </w:r>
            <w:r>
              <w:rPr>
                <w:noProof/>
                <w:webHidden/>
              </w:rPr>
              <w:tab/>
            </w:r>
            <w:r>
              <w:rPr>
                <w:noProof/>
                <w:webHidden/>
              </w:rPr>
              <w:fldChar w:fldCharType="begin"/>
            </w:r>
            <w:r>
              <w:rPr>
                <w:noProof/>
                <w:webHidden/>
              </w:rPr>
              <w:instrText xml:space="preserve"> PAGEREF _Toc208835760 \h </w:instrText>
            </w:r>
            <w:r>
              <w:rPr>
                <w:noProof/>
                <w:webHidden/>
              </w:rPr>
            </w:r>
            <w:r>
              <w:rPr>
                <w:noProof/>
                <w:webHidden/>
              </w:rPr>
              <w:fldChar w:fldCharType="separate"/>
            </w:r>
            <w:r>
              <w:rPr>
                <w:noProof/>
                <w:webHidden/>
              </w:rPr>
              <w:t>11</w:t>
            </w:r>
            <w:r>
              <w:rPr>
                <w:noProof/>
                <w:webHidden/>
              </w:rPr>
              <w:fldChar w:fldCharType="end"/>
            </w:r>
          </w:hyperlink>
        </w:p>
        <w:p w14:paraId="5DE023C7" w14:textId="78782123" w:rsidR="002B26A7" w:rsidRDefault="002B26A7">
          <w:pPr>
            <w:pStyle w:val="TOC3"/>
            <w:tabs>
              <w:tab w:val="right" w:leader="dot" w:pos="9016"/>
            </w:tabs>
            <w:rPr>
              <w:rFonts w:eastAsiaTheme="minorEastAsia"/>
              <w:noProof/>
              <w:sz w:val="24"/>
              <w:szCs w:val="24"/>
              <w:lang w:eastAsia="en-IE"/>
            </w:rPr>
          </w:pPr>
          <w:hyperlink w:anchor="_Toc208835761" w:history="1">
            <w:r w:rsidRPr="00F17BEF">
              <w:rPr>
                <w:rStyle w:val="Hyperlink"/>
                <w:noProof/>
                <w:lang w:val="en-GB"/>
              </w:rPr>
              <w:t>5.3 The Literary Practice PhD</w:t>
            </w:r>
            <w:r>
              <w:rPr>
                <w:noProof/>
                <w:webHidden/>
              </w:rPr>
              <w:tab/>
            </w:r>
            <w:r>
              <w:rPr>
                <w:noProof/>
                <w:webHidden/>
              </w:rPr>
              <w:fldChar w:fldCharType="begin"/>
            </w:r>
            <w:r>
              <w:rPr>
                <w:noProof/>
                <w:webHidden/>
              </w:rPr>
              <w:instrText xml:space="preserve"> PAGEREF _Toc208835761 \h </w:instrText>
            </w:r>
            <w:r>
              <w:rPr>
                <w:noProof/>
                <w:webHidden/>
              </w:rPr>
            </w:r>
            <w:r>
              <w:rPr>
                <w:noProof/>
                <w:webHidden/>
              </w:rPr>
              <w:fldChar w:fldCharType="separate"/>
            </w:r>
            <w:r>
              <w:rPr>
                <w:noProof/>
                <w:webHidden/>
              </w:rPr>
              <w:t>12</w:t>
            </w:r>
            <w:r>
              <w:rPr>
                <w:noProof/>
                <w:webHidden/>
              </w:rPr>
              <w:fldChar w:fldCharType="end"/>
            </w:r>
          </w:hyperlink>
        </w:p>
        <w:p w14:paraId="7AC96A06" w14:textId="0B1BC10C" w:rsidR="002B26A7" w:rsidRDefault="002B26A7">
          <w:pPr>
            <w:pStyle w:val="TOC3"/>
            <w:tabs>
              <w:tab w:val="right" w:leader="dot" w:pos="9016"/>
            </w:tabs>
            <w:rPr>
              <w:rFonts w:eastAsiaTheme="minorEastAsia"/>
              <w:noProof/>
              <w:sz w:val="24"/>
              <w:szCs w:val="24"/>
              <w:lang w:eastAsia="en-IE"/>
            </w:rPr>
          </w:pPr>
          <w:hyperlink w:anchor="_Toc208835762" w:history="1">
            <w:r w:rsidRPr="00F17BEF">
              <w:rPr>
                <w:rStyle w:val="Hyperlink"/>
                <w:noProof/>
                <w:lang w:val="en-GB"/>
              </w:rPr>
              <w:t>5.4 Non-Resident (Distance) PhD Programme</w:t>
            </w:r>
            <w:r>
              <w:rPr>
                <w:noProof/>
                <w:webHidden/>
              </w:rPr>
              <w:tab/>
            </w:r>
            <w:r>
              <w:rPr>
                <w:noProof/>
                <w:webHidden/>
              </w:rPr>
              <w:fldChar w:fldCharType="begin"/>
            </w:r>
            <w:r>
              <w:rPr>
                <w:noProof/>
                <w:webHidden/>
              </w:rPr>
              <w:instrText xml:space="preserve"> PAGEREF _Toc208835762 \h </w:instrText>
            </w:r>
            <w:r>
              <w:rPr>
                <w:noProof/>
                <w:webHidden/>
              </w:rPr>
            </w:r>
            <w:r>
              <w:rPr>
                <w:noProof/>
                <w:webHidden/>
              </w:rPr>
              <w:fldChar w:fldCharType="separate"/>
            </w:r>
            <w:r>
              <w:rPr>
                <w:noProof/>
                <w:webHidden/>
              </w:rPr>
              <w:t>12</w:t>
            </w:r>
            <w:r>
              <w:rPr>
                <w:noProof/>
                <w:webHidden/>
              </w:rPr>
              <w:fldChar w:fldCharType="end"/>
            </w:r>
          </w:hyperlink>
        </w:p>
        <w:p w14:paraId="1BF55521" w14:textId="7F71337F" w:rsidR="002B26A7" w:rsidRDefault="002B26A7">
          <w:pPr>
            <w:pStyle w:val="TOC3"/>
            <w:tabs>
              <w:tab w:val="right" w:leader="dot" w:pos="9016"/>
            </w:tabs>
            <w:rPr>
              <w:rFonts w:eastAsiaTheme="minorEastAsia"/>
              <w:noProof/>
              <w:sz w:val="24"/>
              <w:szCs w:val="24"/>
              <w:lang w:eastAsia="en-IE"/>
            </w:rPr>
          </w:pPr>
          <w:hyperlink w:anchor="_Toc208835763" w:history="1">
            <w:r w:rsidRPr="00F17BEF">
              <w:rPr>
                <w:rStyle w:val="Hyperlink"/>
                <w:rFonts w:ascii="Calibri" w:eastAsia="Calibri" w:hAnsi="Calibri" w:cs="Calibri"/>
                <w:noProof/>
                <w:lang w:val="en-GB"/>
              </w:rPr>
              <w:t>5.5 Annual Progress Reports</w:t>
            </w:r>
            <w:r>
              <w:rPr>
                <w:noProof/>
                <w:webHidden/>
              </w:rPr>
              <w:tab/>
            </w:r>
            <w:r>
              <w:rPr>
                <w:noProof/>
                <w:webHidden/>
              </w:rPr>
              <w:fldChar w:fldCharType="begin"/>
            </w:r>
            <w:r>
              <w:rPr>
                <w:noProof/>
                <w:webHidden/>
              </w:rPr>
              <w:instrText xml:space="preserve"> PAGEREF _Toc208835763 \h </w:instrText>
            </w:r>
            <w:r>
              <w:rPr>
                <w:noProof/>
                <w:webHidden/>
              </w:rPr>
            </w:r>
            <w:r>
              <w:rPr>
                <w:noProof/>
                <w:webHidden/>
              </w:rPr>
              <w:fldChar w:fldCharType="separate"/>
            </w:r>
            <w:r>
              <w:rPr>
                <w:noProof/>
                <w:webHidden/>
              </w:rPr>
              <w:t>13</w:t>
            </w:r>
            <w:r>
              <w:rPr>
                <w:noProof/>
                <w:webHidden/>
              </w:rPr>
              <w:fldChar w:fldCharType="end"/>
            </w:r>
          </w:hyperlink>
        </w:p>
        <w:p w14:paraId="2DCF8AA9" w14:textId="3624FCD8" w:rsidR="002B26A7" w:rsidRDefault="002B26A7">
          <w:pPr>
            <w:pStyle w:val="TOC2"/>
            <w:tabs>
              <w:tab w:val="right" w:leader="dot" w:pos="9016"/>
            </w:tabs>
            <w:rPr>
              <w:rFonts w:eastAsiaTheme="minorEastAsia"/>
              <w:noProof/>
              <w:sz w:val="24"/>
              <w:szCs w:val="24"/>
              <w:lang w:eastAsia="en-IE"/>
            </w:rPr>
          </w:pPr>
          <w:hyperlink w:anchor="_Toc208835764" w:history="1">
            <w:r w:rsidRPr="00F17BEF">
              <w:rPr>
                <w:rStyle w:val="Hyperlink"/>
                <w:noProof/>
                <w:lang w:val="en-GB"/>
              </w:rPr>
              <w:t>6. The Confirmation Process (2024-25 intake)</w:t>
            </w:r>
            <w:r>
              <w:rPr>
                <w:noProof/>
                <w:webHidden/>
              </w:rPr>
              <w:tab/>
            </w:r>
            <w:r>
              <w:rPr>
                <w:noProof/>
                <w:webHidden/>
              </w:rPr>
              <w:fldChar w:fldCharType="begin"/>
            </w:r>
            <w:r>
              <w:rPr>
                <w:noProof/>
                <w:webHidden/>
              </w:rPr>
              <w:instrText xml:space="preserve"> PAGEREF _Toc208835764 \h </w:instrText>
            </w:r>
            <w:r>
              <w:rPr>
                <w:noProof/>
                <w:webHidden/>
              </w:rPr>
            </w:r>
            <w:r>
              <w:rPr>
                <w:noProof/>
                <w:webHidden/>
              </w:rPr>
              <w:fldChar w:fldCharType="separate"/>
            </w:r>
            <w:r>
              <w:rPr>
                <w:noProof/>
                <w:webHidden/>
              </w:rPr>
              <w:t>13</w:t>
            </w:r>
            <w:r>
              <w:rPr>
                <w:noProof/>
                <w:webHidden/>
              </w:rPr>
              <w:fldChar w:fldCharType="end"/>
            </w:r>
          </w:hyperlink>
        </w:p>
        <w:p w14:paraId="0E074DAA" w14:textId="667ABE7B" w:rsidR="002B26A7" w:rsidRDefault="002B26A7">
          <w:pPr>
            <w:pStyle w:val="TOC2"/>
            <w:tabs>
              <w:tab w:val="right" w:leader="dot" w:pos="9016"/>
            </w:tabs>
            <w:rPr>
              <w:rFonts w:eastAsiaTheme="minorEastAsia"/>
              <w:noProof/>
              <w:sz w:val="24"/>
              <w:szCs w:val="24"/>
              <w:lang w:eastAsia="en-IE"/>
            </w:rPr>
          </w:pPr>
          <w:hyperlink w:anchor="_Toc208835765" w:history="1">
            <w:r w:rsidRPr="00F17BEF">
              <w:rPr>
                <w:rStyle w:val="Hyperlink"/>
                <w:noProof/>
                <w:lang w:val="en-GB"/>
              </w:rPr>
              <w:t>6a. The Confirmation Process (2025-26 intake)</w:t>
            </w:r>
            <w:r>
              <w:rPr>
                <w:noProof/>
                <w:webHidden/>
              </w:rPr>
              <w:tab/>
            </w:r>
            <w:r>
              <w:rPr>
                <w:noProof/>
                <w:webHidden/>
              </w:rPr>
              <w:fldChar w:fldCharType="begin"/>
            </w:r>
            <w:r>
              <w:rPr>
                <w:noProof/>
                <w:webHidden/>
              </w:rPr>
              <w:instrText xml:space="preserve"> PAGEREF _Toc208835765 \h </w:instrText>
            </w:r>
            <w:r>
              <w:rPr>
                <w:noProof/>
                <w:webHidden/>
              </w:rPr>
            </w:r>
            <w:r>
              <w:rPr>
                <w:noProof/>
                <w:webHidden/>
              </w:rPr>
              <w:fldChar w:fldCharType="separate"/>
            </w:r>
            <w:r>
              <w:rPr>
                <w:noProof/>
                <w:webHidden/>
              </w:rPr>
              <w:t>15</w:t>
            </w:r>
            <w:r>
              <w:rPr>
                <w:noProof/>
                <w:webHidden/>
              </w:rPr>
              <w:fldChar w:fldCharType="end"/>
            </w:r>
          </w:hyperlink>
        </w:p>
        <w:p w14:paraId="493B252F" w14:textId="0F0A4C53" w:rsidR="002B26A7" w:rsidRDefault="002B26A7">
          <w:pPr>
            <w:pStyle w:val="TOC2"/>
            <w:tabs>
              <w:tab w:val="right" w:leader="dot" w:pos="9016"/>
            </w:tabs>
            <w:rPr>
              <w:rFonts w:eastAsiaTheme="minorEastAsia"/>
              <w:noProof/>
              <w:sz w:val="24"/>
              <w:szCs w:val="24"/>
              <w:lang w:eastAsia="en-IE"/>
            </w:rPr>
          </w:pPr>
          <w:hyperlink w:anchor="_Toc208835766" w:history="1">
            <w:r w:rsidRPr="00F17BEF">
              <w:rPr>
                <w:rStyle w:val="Hyperlink"/>
                <w:rFonts w:ascii="Calibri" w:eastAsia="Calibri" w:hAnsi="Calibri" w:cs="Calibri"/>
                <w:noProof/>
                <w:lang w:val="en-GB"/>
              </w:rPr>
              <w:t>7. Thesis Supervision</w:t>
            </w:r>
            <w:r>
              <w:rPr>
                <w:noProof/>
                <w:webHidden/>
              </w:rPr>
              <w:tab/>
            </w:r>
            <w:r>
              <w:rPr>
                <w:noProof/>
                <w:webHidden/>
              </w:rPr>
              <w:fldChar w:fldCharType="begin"/>
            </w:r>
            <w:r>
              <w:rPr>
                <w:noProof/>
                <w:webHidden/>
              </w:rPr>
              <w:instrText xml:space="preserve"> PAGEREF _Toc208835766 \h </w:instrText>
            </w:r>
            <w:r>
              <w:rPr>
                <w:noProof/>
                <w:webHidden/>
              </w:rPr>
            </w:r>
            <w:r>
              <w:rPr>
                <w:noProof/>
                <w:webHidden/>
              </w:rPr>
              <w:fldChar w:fldCharType="separate"/>
            </w:r>
            <w:r>
              <w:rPr>
                <w:noProof/>
                <w:webHidden/>
              </w:rPr>
              <w:t>17</w:t>
            </w:r>
            <w:r>
              <w:rPr>
                <w:noProof/>
                <w:webHidden/>
              </w:rPr>
              <w:fldChar w:fldCharType="end"/>
            </w:r>
          </w:hyperlink>
        </w:p>
        <w:p w14:paraId="7D0E5F47" w14:textId="10291288" w:rsidR="002B26A7" w:rsidRDefault="002B26A7">
          <w:pPr>
            <w:pStyle w:val="TOC3"/>
            <w:tabs>
              <w:tab w:val="right" w:leader="dot" w:pos="9016"/>
            </w:tabs>
            <w:rPr>
              <w:rFonts w:eastAsiaTheme="minorEastAsia"/>
              <w:noProof/>
              <w:sz w:val="24"/>
              <w:szCs w:val="24"/>
              <w:lang w:eastAsia="en-IE"/>
            </w:rPr>
          </w:pPr>
          <w:hyperlink w:anchor="_Toc208835767" w:history="1">
            <w:r w:rsidRPr="00F17BEF">
              <w:rPr>
                <w:rStyle w:val="Hyperlink"/>
                <w:rFonts w:ascii="Calibri" w:eastAsia="Calibri" w:hAnsi="Calibri" w:cs="Calibri"/>
                <w:noProof/>
                <w:lang w:val="en-GB"/>
              </w:rPr>
              <w:t>7.1 Students’ Expectations of Supervisors</w:t>
            </w:r>
            <w:r>
              <w:rPr>
                <w:noProof/>
                <w:webHidden/>
              </w:rPr>
              <w:tab/>
            </w:r>
            <w:r>
              <w:rPr>
                <w:noProof/>
                <w:webHidden/>
              </w:rPr>
              <w:fldChar w:fldCharType="begin"/>
            </w:r>
            <w:r>
              <w:rPr>
                <w:noProof/>
                <w:webHidden/>
              </w:rPr>
              <w:instrText xml:space="preserve"> PAGEREF _Toc208835767 \h </w:instrText>
            </w:r>
            <w:r>
              <w:rPr>
                <w:noProof/>
                <w:webHidden/>
              </w:rPr>
            </w:r>
            <w:r>
              <w:rPr>
                <w:noProof/>
                <w:webHidden/>
              </w:rPr>
              <w:fldChar w:fldCharType="separate"/>
            </w:r>
            <w:r>
              <w:rPr>
                <w:noProof/>
                <w:webHidden/>
              </w:rPr>
              <w:t>18</w:t>
            </w:r>
            <w:r>
              <w:rPr>
                <w:noProof/>
                <w:webHidden/>
              </w:rPr>
              <w:fldChar w:fldCharType="end"/>
            </w:r>
          </w:hyperlink>
        </w:p>
        <w:p w14:paraId="2B6A1384" w14:textId="0DAD9986" w:rsidR="002B26A7" w:rsidRDefault="002B26A7">
          <w:pPr>
            <w:pStyle w:val="TOC3"/>
            <w:tabs>
              <w:tab w:val="right" w:leader="dot" w:pos="9016"/>
            </w:tabs>
            <w:rPr>
              <w:rFonts w:eastAsiaTheme="minorEastAsia"/>
              <w:noProof/>
              <w:sz w:val="24"/>
              <w:szCs w:val="24"/>
              <w:lang w:eastAsia="en-IE"/>
            </w:rPr>
          </w:pPr>
          <w:hyperlink w:anchor="_Toc208835768" w:history="1">
            <w:r w:rsidRPr="00F17BEF">
              <w:rPr>
                <w:rStyle w:val="Hyperlink"/>
                <w:rFonts w:ascii="Calibri" w:eastAsia="Calibri" w:hAnsi="Calibri" w:cs="Calibri"/>
                <w:noProof/>
                <w:lang w:val="en-GB"/>
              </w:rPr>
              <w:t>7.2 Supervisors’ Expectations of Students</w:t>
            </w:r>
            <w:r>
              <w:rPr>
                <w:noProof/>
                <w:webHidden/>
              </w:rPr>
              <w:tab/>
            </w:r>
            <w:r>
              <w:rPr>
                <w:noProof/>
                <w:webHidden/>
              </w:rPr>
              <w:fldChar w:fldCharType="begin"/>
            </w:r>
            <w:r>
              <w:rPr>
                <w:noProof/>
                <w:webHidden/>
              </w:rPr>
              <w:instrText xml:space="preserve"> PAGEREF _Toc208835768 \h </w:instrText>
            </w:r>
            <w:r>
              <w:rPr>
                <w:noProof/>
                <w:webHidden/>
              </w:rPr>
            </w:r>
            <w:r>
              <w:rPr>
                <w:noProof/>
                <w:webHidden/>
              </w:rPr>
              <w:fldChar w:fldCharType="separate"/>
            </w:r>
            <w:r>
              <w:rPr>
                <w:noProof/>
                <w:webHidden/>
              </w:rPr>
              <w:t>19</w:t>
            </w:r>
            <w:r>
              <w:rPr>
                <w:noProof/>
                <w:webHidden/>
              </w:rPr>
              <w:fldChar w:fldCharType="end"/>
            </w:r>
          </w:hyperlink>
        </w:p>
        <w:p w14:paraId="1F7B7803" w14:textId="0A2C2444" w:rsidR="002B26A7" w:rsidRDefault="002B26A7">
          <w:pPr>
            <w:pStyle w:val="TOC3"/>
            <w:tabs>
              <w:tab w:val="right" w:leader="dot" w:pos="9016"/>
            </w:tabs>
            <w:rPr>
              <w:rFonts w:eastAsiaTheme="minorEastAsia"/>
              <w:noProof/>
              <w:sz w:val="24"/>
              <w:szCs w:val="24"/>
              <w:lang w:eastAsia="en-IE"/>
            </w:rPr>
          </w:pPr>
          <w:hyperlink w:anchor="_Toc208835769" w:history="1">
            <w:r w:rsidRPr="00F17BEF">
              <w:rPr>
                <w:rStyle w:val="Hyperlink"/>
                <w:rFonts w:ascii="Calibri" w:eastAsia="Calibri" w:hAnsi="Calibri" w:cs="Calibri"/>
                <w:noProof/>
                <w:lang w:val="en-GB"/>
              </w:rPr>
              <w:t>7.3 Problems and Complaints</w:t>
            </w:r>
            <w:r>
              <w:rPr>
                <w:noProof/>
                <w:webHidden/>
              </w:rPr>
              <w:tab/>
            </w:r>
            <w:r>
              <w:rPr>
                <w:noProof/>
                <w:webHidden/>
              </w:rPr>
              <w:fldChar w:fldCharType="begin"/>
            </w:r>
            <w:r>
              <w:rPr>
                <w:noProof/>
                <w:webHidden/>
              </w:rPr>
              <w:instrText xml:space="preserve"> PAGEREF _Toc208835769 \h </w:instrText>
            </w:r>
            <w:r>
              <w:rPr>
                <w:noProof/>
                <w:webHidden/>
              </w:rPr>
            </w:r>
            <w:r>
              <w:rPr>
                <w:noProof/>
                <w:webHidden/>
              </w:rPr>
              <w:fldChar w:fldCharType="separate"/>
            </w:r>
            <w:r>
              <w:rPr>
                <w:noProof/>
                <w:webHidden/>
              </w:rPr>
              <w:t>20</w:t>
            </w:r>
            <w:r>
              <w:rPr>
                <w:noProof/>
                <w:webHidden/>
              </w:rPr>
              <w:fldChar w:fldCharType="end"/>
            </w:r>
          </w:hyperlink>
        </w:p>
        <w:p w14:paraId="5EB7C263" w14:textId="08C980C9" w:rsidR="002B26A7" w:rsidRDefault="002B26A7">
          <w:pPr>
            <w:pStyle w:val="TOC2"/>
            <w:tabs>
              <w:tab w:val="right" w:leader="dot" w:pos="9016"/>
            </w:tabs>
            <w:rPr>
              <w:rFonts w:eastAsiaTheme="minorEastAsia"/>
              <w:noProof/>
              <w:sz w:val="24"/>
              <w:szCs w:val="24"/>
              <w:lang w:eastAsia="en-IE"/>
            </w:rPr>
          </w:pPr>
          <w:hyperlink w:anchor="_Toc208835770" w:history="1">
            <w:r w:rsidRPr="00F17BEF">
              <w:rPr>
                <w:rStyle w:val="Hyperlink"/>
                <w:rFonts w:ascii="Calibri" w:eastAsia="Calibri" w:hAnsi="Calibri" w:cs="Calibri"/>
                <w:noProof/>
                <w:lang w:val="en-GB"/>
              </w:rPr>
              <w:t>8. Attendance, Extensions and Going ‘Off Books’</w:t>
            </w:r>
            <w:r>
              <w:rPr>
                <w:noProof/>
                <w:webHidden/>
              </w:rPr>
              <w:tab/>
            </w:r>
            <w:r>
              <w:rPr>
                <w:noProof/>
                <w:webHidden/>
              </w:rPr>
              <w:fldChar w:fldCharType="begin"/>
            </w:r>
            <w:r>
              <w:rPr>
                <w:noProof/>
                <w:webHidden/>
              </w:rPr>
              <w:instrText xml:space="preserve"> PAGEREF _Toc208835770 \h </w:instrText>
            </w:r>
            <w:r>
              <w:rPr>
                <w:noProof/>
                <w:webHidden/>
              </w:rPr>
            </w:r>
            <w:r>
              <w:rPr>
                <w:noProof/>
                <w:webHidden/>
              </w:rPr>
              <w:fldChar w:fldCharType="separate"/>
            </w:r>
            <w:r>
              <w:rPr>
                <w:noProof/>
                <w:webHidden/>
              </w:rPr>
              <w:t>20</w:t>
            </w:r>
            <w:r>
              <w:rPr>
                <w:noProof/>
                <w:webHidden/>
              </w:rPr>
              <w:fldChar w:fldCharType="end"/>
            </w:r>
          </w:hyperlink>
        </w:p>
        <w:p w14:paraId="4AA92BC0" w14:textId="65A53186" w:rsidR="002B26A7" w:rsidRDefault="002B26A7">
          <w:pPr>
            <w:pStyle w:val="TOC2"/>
            <w:tabs>
              <w:tab w:val="right" w:leader="dot" w:pos="9016"/>
            </w:tabs>
            <w:rPr>
              <w:rFonts w:eastAsiaTheme="minorEastAsia"/>
              <w:noProof/>
              <w:sz w:val="24"/>
              <w:szCs w:val="24"/>
              <w:lang w:eastAsia="en-IE"/>
            </w:rPr>
          </w:pPr>
          <w:hyperlink w:anchor="_Toc208835771" w:history="1">
            <w:r w:rsidRPr="00F17BEF">
              <w:rPr>
                <w:rStyle w:val="Hyperlink"/>
                <w:rFonts w:ascii="Calibri" w:eastAsia="Calibri" w:hAnsi="Calibri" w:cs="Calibri"/>
                <w:noProof/>
                <w:lang w:val="en-GB"/>
              </w:rPr>
              <w:t>9. Thesis Committees</w:t>
            </w:r>
            <w:r>
              <w:rPr>
                <w:noProof/>
                <w:webHidden/>
              </w:rPr>
              <w:tab/>
            </w:r>
            <w:r>
              <w:rPr>
                <w:noProof/>
                <w:webHidden/>
              </w:rPr>
              <w:fldChar w:fldCharType="begin"/>
            </w:r>
            <w:r>
              <w:rPr>
                <w:noProof/>
                <w:webHidden/>
              </w:rPr>
              <w:instrText xml:space="preserve"> PAGEREF _Toc208835771 \h </w:instrText>
            </w:r>
            <w:r>
              <w:rPr>
                <w:noProof/>
                <w:webHidden/>
              </w:rPr>
            </w:r>
            <w:r>
              <w:rPr>
                <w:noProof/>
                <w:webHidden/>
              </w:rPr>
              <w:fldChar w:fldCharType="separate"/>
            </w:r>
            <w:r>
              <w:rPr>
                <w:noProof/>
                <w:webHidden/>
              </w:rPr>
              <w:t>21</w:t>
            </w:r>
            <w:r>
              <w:rPr>
                <w:noProof/>
                <w:webHidden/>
              </w:rPr>
              <w:fldChar w:fldCharType="end"/>
            </w:r>
          </w:hyperlink>
        </w:p>
        <w:p w14:paraId="57005225" w14:textId="1B7A99D7" w:rsidR="002B26A7" w:rsidRDefault="002B26A7">
          <w:pPr>
            <w:pStyle w:val="TOC2"/>
            <w:tabs>
              <w:tab w:val="right" w:leader="dot" w:pos="9016"/>
            </w:tabs>
            <w:rPr>
              <w:rFonts w:eastAsiaTheme="minorEastAsia"/>
              <w:noProof/>
              <w:sz w:val="24"/>
              <w:szCs w:val="24"/>
              <w:lang w:eastAsia="en-IE"/>
            </w:rPr>
          </w:pPr>
          <w:hyperlink w:anchor="_Toc208835772" w:history="1">
            <w:r w:rsidRPr="00F17BEF">
              <w:rPr>
                <w:rStyle w:val="Hyperlink"/>
                <w:rFonts w:ascii="Calibri" w:eastAsia="Calibri" w:hAnsi="Calibri" w:cs="Calibri"/>
                <w:noProof/>
                <w:lang w:val="en-GB"/>
              </w:rPr>
              <w:t>10. Thesis Submission Guidelines</w:t>
            </w:r>
            <w:r>
              <w:rPr>
                <w:noProof/>
                <w:webHidden/>
              </w:rPr>
              <w:tab/>
            </w:r>
            <w:r>
              <w:rPr>
                <w:noProof/>
                <w:webHidden/>
              </w:rPr>
              <w:fldChar w:fldCharType="begin"/>
            </w:r>
            <w:r>
              <w:rPr>
                <w:noProof/>
                <w:webHidden/>
              </w:rPr>
              <w:instrText xml:space="preserve"> PAGEREF _Toc208835772 \h </w:instrText>
            </w:r>
            <w:r>
              <w:rPr>
                <w:noProof/>
                <w:webHidden/>
              </w:rPr>
            </w:r>
            <w:r>
              <w:rPr>
                <w:noProof/>
                <w:webHidden/>
              </w:rPr>
              <w:fldChar w:fldCharType="separate"/>
            </w:r>
            <w:r>
              <w:rPr>
                <w:noProof/>
                <w:webHidden/>
              </w:rPr>
              <w:t>21</w:t>
            </w:r>
            <w:r>
              <w:rPr>
                <w:noProof/>
                <w:webHidden/>
              </w:rPr>
              <w:fldChar w:fldCharType="end"/>
            </w:r>
          </w:hyperlink>
        </w:p>
        <w:p w14:paraId="425C36C6" w14:textId="7E74C07A" w:rsidR="002B26A7" w:rsidRDefault="002B26A7">
          <w:pPr>
            <w:pStyle w:val="TOC2"/>
            <w:tabs>
              <w:tab w:val="right" w:leader="dot" w:pos="9016"/>
            </w:tabs>
            <w:rPr>
              <w:rFonts w:eastAsiaTheme="minorEastAsia"/>
              <w:noProof/>
              <w:sz w:val="24"/>
              <w:szCs w:val="24"/>
              <w:lang w:eastAsia="en-IE"/>
            </w:rPr>
          </w:pPr>
          <w:hyperlink w:anchor="_Toc208835773" w:history="1">
            <w:r w:rsidRPr="00F17BEF">
              <w:rPr>
                <w:rStyle w:val="Hyperlink"/>
                <w:rFonts w:ascii="Calibri" w:eastAsia="Calibri" w:hAnsi="Calibri" w:cs="Calibri"/>
                <w:noProof/>
                <w:lang w:val="en-GB"/>
              </w:rPr>
              <w:t>11. PhD Examination</w:t>
            </w:r>
            <w:r>
              <w:rPr>
                <w:noProof/>
                <w:webHidden/>
              </w:rPr>
              <w:tab/>
            </w:r>
            <w:r>
              <w:rPr>
                <w:noProof/>
                <w:webHidden/>
              </w:rPr>
              <w:fldChar w:fldCharType="begin"/>
            </w:r>
            <w:r>
              <w:rPr>
                <w:noProof/>
                <w:webHidden/>
              </w:rPr>
              <w:instrText xml:space="preserve"> PAGEREF _Toc208835773 \h </w:instrText>
            </w:r>
            <w:r>
              <w:rPr>
                <w:noProof/>
                <w:webHidden/>
              </w:rPr>
            </w:r>
            <w:r>
              <w:rPr>
                <w:noProof/>
                <w:webHidden/>
              </w:rPr>
              <w:fldChar w:fldCharType="separate"/>
            </w:r>
            <w:r>
              <w:rPr>
                <w:noProof/>
                <w:webHidden/>
              </w:rPr>
              <w:t>23</w:t>
            </w:r>
            <w:r>
              <w:rPr>
                <w:noProof/>
                <w:webHidden/>
              </w:rPr>
              <w:fldChar w:fldCharType="end"/>
            </w:r>
          </w:hyperlink>
        </w:p>
        <w:p w14:paraId="66AE21E5" w14:textId="509992F4" w:rsidR="002B26A7" w:rsidRDefault="002B26A7">
          <w:pPr>
            <w:pStyle w:val="TOC2"/>
            <w:tabs>
              <w:tab w:val="right" w:leader="dot" w:pos="9016"/>
            </w:tabs>
            <w:rPr>
              <w:rFonts w:eastAsiaTheme="minorEastAsia"/>
              <w:noProof/>
              <w:sz w:val="24"/>
              <w:szCs w:val="24"/>
              <w:lang w:eastAsia="en-IE"/>
            </w:rPr>
          </w:pPr>
          <w:hyperlink w:anchor="_Toc208835774" w:history="1">
            <w:r w:rsidRPr="00F17BEF">
              <w:rPr>
                <w:rStyle w:val="Hyperlink"/>
                <w:rFonts w:ascii="Calibri" w:eastAsia="Calibri" w:hAnsi="Calibri" w:cs="Calibri"/>
                <w:noProof/>
                <w:lang w:val="en-GB"/>
              </w:rPr>
              <w:t>12. Funding</w:t>
            </w:r>
            <w:r>
              <w:rPr>
                <w:noProof/>
                <w:webHidden/>
              </w:rPr>
              <w:tab/>
            </w:r>
            <w:r>
              <w:rPr>
                <w:noProof/>
                <w:webHidden/>
              </w:rPr>
              <w:fldChar w:fldCharType="begin"/>
            </w:r>
            <w:r>
              <w:rPr>
                <w:noProof/>
                <w:webHidden/>
              </w:rPr>
              <w:instrText xml:space="preserve"> PAGEREF _Toc208835774 \h </w:instrText>
            </w:r>
            <w:r>
              <w:rPr>
                <w:noProof/>
                <w:webHidden/>
              </w:rPr>
            </w:r>
            <w:r>
              <w:rPr>
                <w:noProof/>
                <w:webHidden/>
              </w:rPr>
              <w:fldChar w:fldCharType="separate"/>
            </w:r>
            <w:r>
              <w:rPr>
                <w:noProof/>
                <w:webHidden/>
              </w:rPr>
              <w:t>24</w:t>
            </w:r>
            <w:r>
              <w:rPr>
                <w:noProof/>
                <w:webHidden/>
              </w:rPr>
              <w:fldChar w:fldCharType="end"/>
            </w:r>
          </w:hyperlink>
        </w:p>
        <w:p w14:paraId="41573179" w14:textId="261F5E6B" w:rsidR="002B26A7" w:rsidRDefault="002B26A7">
          <w:pPr>
            <w:pStyle w:val="TOC3"/>
            <w:tabs>
              <w:tab w:val="right" w:leader="dot" w:pos="9016"/>
            </w:tabs>
            <w:rPr>
              <w:rFonts w:eastAsiaTheme="minorEastAsia"/>
              <w:noProof/>
              <w:sz w:val="24"/>
              <w:szCs w:val="24"/>
              <w:lang w:eastAsia="en-IE"/>
            </w:rPr>
          </w:pPr>
          <w:hyperlink w:anchor="_Toc208835775" w:history="1">
            <w:r w:rsidRPr="00F17BEF">
              <w:rPr>
                <w:rStyle w:val="Hyperlink"/>
                <w:rFonts w:ascii="Calibri" w:eastAsia="Calibri" w:hAnsi="Calibri" w:cs="Calibri"/>
                <w:noProof/>
                <w:lang w:val="en-GB"/>
              </w:rPr>
              <w:t>12.1 College Funding Opportunities</w:t>
            </w:r>
            <w:r>
              <w:rPr>
                <w:noProof/>
                <w:webHidden/>
              </w:rPr>
              <w:tab/>
            </w:r>
            <w:r>
              <w:rPr>
                <w:noProof/>
                <w:webHidden/>
              </w:rPr>
              <w:fldChar w:fldCharType="begin"/>
            </w:r>
            <w:r>
              <w:rPr>
                <w:noProof/>
                <w:webHidden/>
              </w:rPr>
              <w:instrText xml:space="preserve"> PAGEREF _Toc208835775 \h </w:instrText>
            </w:r>
            <w:r>
              <w:rPr>
                <w:noProof/>
                <w:webHidden/>
              </w:rPr>
            </w:r>
            <w:r>
              <w:rPr>
                <w:noProof/>
                <w:webHidden/>
              </w:rPr>
              <w:fldChar w:fldCharType="separate"/>
            </w:r>
            <w:r>
              <w:rPr>
                <w:noProof/>
                <w:webHidden/>
              </w:rPr>
              <w:t>24</w:t>
            </w:r>
            <w:r>
              <w:rPr>
                <w:noProof/>
                <w:webHidden/>
              </w:rPr>
              <w:fldChar w:fldCharType="end"/>
            </w:r>
          </w:hyperlink>
        </w:p>
        <w:p w14:paraId="4911BC48" w14:textId="57566A8F" w:rsidR="002B26A7" w:rsidRDefault="002B26A7">
          <w:pPr>
            <w:pStyle w:val="TOC3"/>
            <w:tabs>
              <w:tab w:val="right" w:leader="dot" w:pos="9016"/>
            </w:tabs>
            <w:rPr>
              <w:rFonts w:eastAsiaTheme="minorEastAsia"/>
              <w:noProof/>
              <w:sz w:val="24"/>
              <w:szCs w:val="24"/>
              <w:lang w:eastAsia="en-IE"/>
            </w:rPr>
          </w:pPr>
          <w:hyperlink w:anchor="_Toc208835776" w:history="1">
            <w:r w:rsidRPr="00F17BEF">
              <w:rPr>
                <w:rStyle w:val="Hyperlink"/>
                <w:rFonts w:ascii="Calibri" w:eastAsia="Calibri" w:hAnsi="Calibri" w:cs="Calibri"/>
                <w:noProof/>
                <w:lang w:val="en-GB"/>
              </w:rPr>
              <w:t>12.2 External Funding Opportunities</w:t>
            </w:r>
            <w:r>
              <w:rPr>
                <w:noProof/>
                <w:webHidden/>
              </w:rPr>
              <w:tab/>
            </w:r>
            <w:r>
              <w:rPr>
                <w:noProof/>
                <w:webHidden/>
              </w:rPr>
              <w:fldChar w:fldCharType="begin"/>
            </w:r>
            <w:r>
              <w:rPr>
                <w:noProof/>
                <w:webHidden/>
              </w:rPr>
              <w:instrText xml:space="preserve"> PAGEREF _Toc208835776 \h </w:instrText>
            </w:r>
            <w:r>
              <w:rPr>
                <w:noProof/>
                <w:webHidden/>
              </w:rPr>
            </w:r>
            <w:r>
              <w:rPr>
                <w:noProof/>
                <w:webHidden/>
              </w:rPr>
              <w:fldChar w:fldCharType="separate"/>
            </w:r>
            <w:r>
              <w:rPr>
                <w:noProof/>
                <w:webHidden/>
              </w:rPr>
              <w:t>25</w:t>
            </w:r>
            <w:r>
              <w:rPr>
                <w:noProof/>
                <w:webHidden/>
              </w:rPr>
              <w:fldChar w:fldCharType="end"/>
            </w:r>
          </w:hyperlink>
        </w:p>
        <w:p w14:paraId="48710161" w14:textId="3CDDA56B" w:rsidR="002B26A7" w:rsidRDefault="002B26A7">
          <w:pPr>
            <w:pStyle w:val="TOC2"/>
            <w:tabs>
              <w:tab w:val="right" w:leader="dot" w:pos="9016"/>
            </w:tabs>
            <w:rPr>
              <w:rFonts w:eastAsiaTheme="minorEastAsia"/>
              <w:noProof/>
              <w:sz w:val="24"/>
              <w:szCs w:val="24"/>
              <w:lang w:eastAsia="en-IE"/>
            </w:rPr>
          </w:pPr>
          <w:hyperlink w:anchor="_Toc208835777" w:history="1">
            <w:r w:rsidRPr="00F17BEF">
              <w:rPr>
                <w:rStyle w:val="Hyperlink"/>
                <w:rFonts w:ascii="Calibri" w:eastAsia="Calibri" w:hAnsi="Calibri" w:cs="Calibri"/>
                <w:noProof/>
                <w:lang w:val="en-GB"/>
              </w:rPr>
              <w:t>13. Publishing and Presenting your Work</w:t>
            </w:r>
            <w:r>
              <w:rPr>
                <w:noProof/>
                <w:webHidden/>
              </w:rPr>
              <w:tab/>
            </w:r>
            <w:r>
              <w:rPr>
                <w:noProof/>
                <w:webHidden/>
              </w:rPr>
              <w:fldChar w:fldCharType="begin"/>
            </w:r>
            <w:r>
              <w:rPr>
                <w:noProof/>
                <w:webHidden/>
              </w:rPr>
              <w:instrText xml:space="preserve"> PAGEREF _Toc208835777 \h </w:instrText>
            </w:r>
            <w:r>
              <w:rPr>
                <w:noProof/>
                <w:webHidden/>
              </w:rPr>
            </w:r>
            <w:r>
              <w:rPr>
                <w:noProof/>
                <w:webHidden/>
              </w:rPr>
              <w:fldChar w:fldCharType="separate"/>
            </w:r>
            <w:r>
              <w:rPr>
                <w:noProof/>
                <w:webHidden/>
              </w:rPr>
              <w:t>26</w:t>
            </w:r>
            <w:r>
              <w:rPr>
                <w:noProof/>
                <w:webHidden/>
              </w:rPr>
              <w:fldChar w:fldCharType="end"/>
            </w:r>
          </w:hyperlink>
        </w:p>
        <w:p w14:paraId="324EBD4E" w14:textId="2BFDE26B" w:rsidR="002B26A7" w:rsidRDefault="002B26A7">
          <w:pPr>
            <w:pStyle w:val="TOC2"/>
            <w:tabs>
              <w:tab w:val="right" w:leader="dot" w:pos="9016"/>
            </w:tabs>
            <w:rPr>
              <w:rFonts w:eastAsiaTheme="minorEastAsia"/>
              <w:noProof/>
              <w:sz w:val="24"/>
              <w:szCs w:val="24"/>
              <w:lang w:eastAsia="en-IE"/>
            </w:rPr>
          </w:pPr>
          <w:hyperlink w:anchor="_Toc208835778" w:history="1">
            <w:r w:rsidRPr="00F17BEF">
              <w:rPr>
                <w:rStyle w:val="Hyperlink"/>
                <w:rFonts w:ascii="Calibri" w:eastAsia="Calibri" w:hAnsi="Calibri" w:cs="Calibri"/>
                <w:noProof/>
                <w:lang w:val="en-GB"/>
              </w:rPr>
              <w:t>14. Teaching in the School of English</w:t>
            </w:r>
            <w:r>
              <w:rPr>
                <w:noProof/>
                <w:webHidden/>
              </w:rPr>
              <w:tab/>
            </w:r>
            <w:r>
              <w:rPr>
                <w:noProof/>
                <w:webHidden/>
              </w:rPr>
              <w:fldChar w:fldCharType="begin"/>
            </w:r>
            <w:r>
              <w:rPr>
                <w:noProof/>
                <w:webHidden/>
              </w:rPr>
              <w:instrText xml:space="preserve"> PAGEREF _Toc208835778 \h </w:instrText>
            </w:r>
            <w:r>
              <w:rPr>
                <w:noProof/>
                <w:webHidden/>
              </w:rPr>
            </w:r>
            <w:r>
              <w:rPr>
                <w:noProof/>
                <w:webHidden/>
              </w:rPr>
              <w:fldChar w:fldCharType="separate"/>
            </w:r>
            <w:r>
              <w:rPr>
                <w:noProof/>
                <w:webHidden/>
              </w:rPr>
              <w:t>27</w:t>
            </w:r>
            <w:r>
              <w:rPr>
                <w:noProof/>
                <w:webHidden/>
              </w:rPr>
              <w:fldChar w:fldCharType="end"/>
            </w:r>
          </w:hyperlink>
        </w:p>
        <w:p w14:paraId="11C135BA" w14:textId="312424ED" w:rsidR="002B26A7" w:rsidRDefault="002B26A7">
          <w:pPr>
            <w:pStyle w:val="TOC2"/>
            <w:tabs>
              <w:tab w:val="right" w:leader="dot" w:pos="9016"/>
            </w:tabs>
            <w:rPr>
              <w:rFonts w:eastAsiaTheme="minorEastAsia"/>
              <w:noProof/>
              <w:sz w:val="24"/>
              <w:szCs w:val="24"/>
              <w:lang w:eastAsia="en-IE"/>
            </w:rPr>
          </w:pPr>
          <w:hyperlink w:anchor="_Toc208835779" w:history="1">
            <w:r w:rsidRPr="00F17BEF">
              <w:rPr>
                <w:rStyle w:val="Hyperlink"/>
                <w:rFonts w:ascii="Calibri" w:eastAsia="Calibri" w:hAnsi="Calibri" w:cs="Calibri"/>
                <w:noProof/>
                <w:lang w:val="en-GB"/>
              </w:rPr>
              <w:t>15. What Comes Next?</w:t>
            </w:r>
            <w:r>
              <w:rPr>
                <w:noProof/>
                <w:webHidden/>
              </w:rPr>
              <w:tab/>
            </w:r>
            <w:r>
              <w:rPr>
                <w:noProof/>
                <w:webHidden/>
              </w:rPr>
              <w:fldChar w:fldCharType="begin"/>
            </w:r>
            <w:r>
              <w:rPr>
                <w:noProof/>
                <w:webHidden/>
              </w:rPr>
              <w:instrText xml:space="preserve"> PAGEREF _Toc208835779 \h </w:instrText>
            </w:r>
            <w:r>
              <w:rPr>
                <w:noProof/>
                <w:webHidden/>
              </w:rPr>
            </w:r>
            <w:r>
              <w:rPr>
                <w:noProof/>
                <w:webHidden/>
              </w:rPr>
              <w:fldChar w:fldCharType="separate"/>
            </w:r>
            <w:r>
              <w:rPr>
                <w:noProof/>
                <w:webHidden/>
              </w:rPr>
              <w:t>28</w:t>
            </w:r>
            <w:r>
              <w:rPr>
                <w:noProof/>
                <w:webHidden/>
              </w:rPr>
              <w:fldChar w:fldCharType="end"/>
            </w:r>
          </w:hyperlink>
        </w:p>
        <w:p w14:paraId="3C36D29F" w14:textId="1FF7E90B" w:rsidR="002B26A7" w:rsidRDefault="002B26A7">
          <w:pPr>
            <w:pStyle w:val="TOC2"/>
            <w:tabs>
              <w:tab w:val="right" w:leader="dot" w:pos="9016"/>
            </w:tabs>
            <w:rPr>
              <w:rFonts w:eastAsiaTheme="minorEastAsia"/>
              <w:noProof/>
              <w:sz w:val="24"/>
              <w:szCs w:val="24"/>
              <w:lang w:eastAsia="en-IE"/>
            </w:rPr>
          </w:pPr>
          <w:hyperlink w:anchor="_Toc208835780" w:history="1">
            <w:r w:rsidRPr="00F17BEF">
              <w:rPr>
                <w:rStyle w:val="Hyperlink"/>
                <w:rFonts w:ascii="Calibri" w:eastAsia="Calibri" w:hAnsi="Calibri" w:cs="Calibri"/>
                <w:noProof/>
                <w:lang w:val="en-GB"/>
              </w:rPr>
              <w:t>16. Further Useful Information</w:t>
            </w:r>
            <w:r>
              <w:rPr>
                <w:noProof/>
                <w:webHidden/>
              </w:rPr>
              <w:tab/>
            </w:r>
            <w:r>
              <w:rPr>
                <w:noProof/>
                <w:webHidden/>
              </w:rPr>
              <w:fldChar w:fldCharType="begin"/>
            </w:r>
            <w:r>
              <w:rPr>
                <w:noProof/>
                <w:webHidden/>
              </w:rPr>
              <w:instrText xml:space="preserve"> PAGEREF _Toc208835780 \h </w:instrText>
            </w:r>
            <w:r>
              <w:rPr>
                <w:noProof/>
                <w:webHidden/>
              </w:rPr>
            </w:r>
            <w:r>
              <w:rPr>
                <w:noProof/>
                <w:webHidden/>
              </w:rPr>
              <w:fldChar w:fldCharType="separate"/>
            </w:r>
            <w:r>
              <w:rPr>
                <w:noProof/>
                <w:webHidden/>
              </w:rPr>
              <w:t>30</w:t>
            </w:r>
            <w:r>
              <w:rPr>
                <w:noProof/>
                <w:webHidden/>
              </w:rPr>
              <w:fldChar w:fldCharType="end"/>
            </w:r>
          </w:hyperlink>
        </w:p>
        <w:p w14:paraId="1E3B047E" w14:textId="6FE8B381" w:rsidR="002B26A7" w:rsidRDefault="002B26A7">
          <w:pPr>
            <w:pStyle w:val="TOC2"/>
            <w:tabs>
              <w:tab w:val="right" w:leader="dot" w:pos="9016"/>
            </w:tabs>
            <w:rPr>
              <w:rFonts w:eastAsiaTheme="minorEastAsia"/>
              <w:noProof/>
              <w:sz w:val="24"/>
              <w:szCs w:val="24"/>
              <w:lang w:eastAsia="en-IE"/>
            </w:rPr>
          </w:pPr>
          <w:hyperlink w:anchor="_Toc208835781" w:history="1">
            <w:r w:rsidRPr="00F17BEF">
              <w:rPr>
                <w:rStyle w:val="Hyperlink"/>
                <w:rFonts w:ascii="Calibri" w:eastAsia="Calibri" w:hAnsi="Calibri" w:cs="Calibri"/>
                <w:noProof/>
                <w:lang w:val="en-GB"/>
              </w:rPr>
              <w:t>17. Graduate Studies Office</w:t>
            </w:r>
            <w:r>
              <w:rPr>
                <w:noProof/>
                <w:webHidden/>
              </w:rPr>
              <w:tab/>
            </w:r>
            <w:r>
              <w:rPr>
                <w:noProof/>
                <w:webHidden/>
              </w:rPr>
              <w:fldChar w:fldCharType="begin"/>
            </w:r>
            <w:r>
              <w:rPr>
                <w:noProof/>
                <w:webHidden/>
              </w:rPr>
              <w:instrText xml:space="preserve"> PAGEREF _Toc208835781 \h </w:instrText>
            </w:r>
            <w:r>
              <w:rPr>
                <w:noProof/>
                <w:webHidden/>
              </w:rPr>
            </w:r>
            <w:r>
              <w:rPr>
                <w:noProof/>
                <w:webHidden/>
              </w:rPr>
              <w:fldChar w:fldCharType="separate"/>
            </w:r>
            <w:r>
              <w:rPr>
                <w:noProof/>
                <w:webHidden/>
              </w:rPr>
              <w:t>31</w:t>
            </w:r>
            <w:r>
              <w:rPr>
                <w:noProof/>
                <w:webHidden/>
              </w:rPr>
              <w:fldChar w:fldCharType="end"/>
            </w:r>
          </w:hyperlink>
        </w:p>
        <w:p w14:paraId="59280A5F" w14:textId="7FA8954A" w:rsidR="002B26A7" w:rsidRDefault="002B26A7">
          <w:pPr>
            <w:pStyle w:val="TOC2"/>
            <w:tabs>
              <w:tab w:val="right" w:leader="dot" w:pos="9016"/>
            </w:tabs>
            <w:rPr>
              <w:rFonts w:eastAsiaTheme="minorEastAsia"/>
              <w:noProof/>
              <w:sz w:val="24"/>
              <w:szCs w:val="24"/>
              <w:lang w:eastAsia="en-IE"/>
            </w:rPr>
          </w:pPr>
          <w:hyperlink w:anchor="_Toc208835782" w:history="1">
            <w:r w:rsidRPr="00F17BEF">
              <w:rPr>
                <w:rStyle w:val="Hyperlink"/>
                <w:rFonts w:ascii="Calibri" w:eastAsia="Calibri" w:hAnsi="Calibri" w:cs="Calibri"/>
                <w:noProof/>
                <w:lang w:val="en-GB"/>
              </w:rPr>
              <w:t>18. The Postgraduate Advisory Service</w:t>
            </w:r>
            <w:r>
              <w:rPr>
                <w:noProof/>
                <w:webHidden/>
              </w:rPr>
              <w:tab/>
            </w:r>
            <w:r>
              <w:rPr>
                <w:noProof/>
                <w:webHidden/>
              </w:rPr>
              <w:fldChar w:fldCharType="begin"/>
            </w:r>
            <w:r>
              <w:rPr>
                <w:noProof/>
                <w:webHidden/>
              </w:rPr>
              <w:instrText xml:space="preserve"> PAGEREF _Toc208835782 \h </w:instrText>
            </w:r>
            <w:r>
              <w:rPr>
                <w:noProof/>
                <w:webHidden/>
              </w:rPr>
            </w:r>
            <w:r>
              <w:rPr>
                <w:noProof/>
                <w:webHidden/>
              </w:rPr>
              <w:fldChar w:fldCharType="separate"/>
            </w:r>
            <w:r>
              <w:rPr>
                <w:noProof/>
                <w:webHidden/>
              </w:rPr>
              <w:t>31</w:t>
            </w:r>
            <w:r>
              <w:rPr>
                <w:noProof/>
                <w:webHidden/>
              </w:rPr>
              <w:fldChar w:fldCharType="end"/>
            </w:r>
          </w:hyperlink>
        </w:p>
        <w:p w14:paraId="7022CBFB" w14:textId="2351F527" w:rsidR="002B26A7" w:rsidRDefault="002B26A7">
          <w:pPr>
            <w:pStyle w:val="TOC2"/>
            <w:tabs>
              <w:tab w:val="right" w:leader="dot" w:pos="9016"/>
            </w:tabs>
            <w:rPr>
              <w:rFonts w:eastAsiaTheme="minorEastAsia"/>
              <w:noProof/>
              <w:sz w:val="24"/>
              <w:szCs w:val="24"/>
              <w:lang w:eastAsia="en-IE"/>
            </w:rPr>
          </w:pPr>
          <w:hyperlink w:anchor="_Toc208835783" w:history="1">
            <w:r w:rsidRPr="00F17BEF">
              <w:rPr>
                <w:rStyle w:val="Hyperlink"/>
                <w:rFonts w:ascii="Calibri" w:eastAsia="Calibri" w:hAnsi="Calibri" w:cs="Calibri"/>
                <w:noProof/>
                <w:lang w:val="en-GB"/>
              </w:rPr>
              <w:t>19. Useful College Services</w:t>
            </w:r>
            <w:r>
              <w:rPr>
                <w:noProof/>
                <w:webHidden/>
              </w:rPr>
              <w:tab/>
            </w:r>
            <w:r>
              <w:rPr>
                <w:noProof/>
                <w:webHidden/>
              </w:rPr>
              <w:fldChar w:fldCharType="begin"/>
            </w:r>
            <w:r>
              <w:rPr>
                <w:noProof/>
                <w:webHidden/>
              </w:rPr>
              <w:instrText xml:space="preserve"> PAGEREF _Toc208835783 \h </w:instrText>
            </w:r>
            <w:r>
              <w:rPr>
                <w:noProof/>
                <w:webHidden/>
              </w:rPr>
            </w:r>
            <w:r>
              <w:rPr>
                <w:noProof/>
                <w:webHidden/>
              </w:rPr>
              <w:fldChar w:fldCharType="separate"/>
            </w:r>
            <w:r>
              <w:rPr>
                <w:noProof/>
                <w:webHidden/>
              </w:rPr>
              <w:t>32</w:t>
            </w:r>
            <w:r>
              <w:rPr>
                <w:noProof/>
                <w:webHidden/>
              </w:rPr>
              <w:fldChar w:fldCharType="end"/>
            </w:r>
          </w:hyperlink>
        </w:p>
        <w:p w14:paraId="01F8447D" w14:textId="2921B54A" w:rsidR="002B26A7" w:rsidRDefault="002B26A7">
          <w:pPr>
            <w:pStyle w:val="TOC3"/>
            <w:tabs>
              <w:tab w:val="right" w:leader="dot" w:pos="9016"/>
            </w:tabs>
            <w:rPr>
              <w:rFonts w:eastAsiaTheme="minorEastAsia"/>
              <w:noProof/>
              <w:sz w:val="24"/>
              <w:szCs w:val="24"/>
              <w:lang w:eastAsia="en-IE"/>
            </w:rPr>
          </w:pPr>
          <w:hyperlink w:anchor="_Toc208835784" w:history="1">
            <w:r w:rsidRPr="00F17BEF">
              <w:rPr>
                <w:rStyle w:val="Hyperlink"/>
                <w:rFonts w:ascii="Calibri" w:eastAsia="Calibri" w:hAnsi="Calibri" w:cs="Calibri"/>
                <w:noProof/>
                <w:lang w:val="en-GB"/>
              </w:rPr>
              <w:t>Accommodation Office</w:t>
            </w:r>
            <w:r>
              <w:rPr>
                <w:noProof/>
                <w:webHidden/>
              </w:rPr>
              <w:tab/>
            </w:r>
            <w:r>
              <w:rPr>
                <w:noProof/>
                <w:webHidden/>
              </w:rPr>
              <w:fldChar w:fldCharType="begin"/>
            </w:r>
            <w:r>
              <w:rPr>
                <w:noProof/>
                <w:webHidden/>
              </w:rPr>
              <w:instrText xml:space="preserve"> PAGEREF _Toc208835784 \h </w:instrText>
            </w:r>
            <w:r>
              <w:rPr>
                <w:noProof/>
                <w:webHidden/>
              </w:rPr>
            </w:r>
            <w:r>
              <w:rPr>
                <w:noProof/>
                <w:webHidden/>
              </w:rPr>
              <w:fldChar w:fldCharType="separate"/>
            </w:r>
            <w:r>
              <w:rPr>
                <w:noProof/>
                <w:webHidden/>
              </w:rPr>
              <w:t>32</w:t>
            </w:r>
            <w:r>
              <w:rPr>
                <w:noProof/>
                <w:webHidden/>
              </w:rPr>
              <w:fldChar w:fldCharType="end"/>
            </w:r>
          </w:hyperlink>
        </w:p>
        <w:p w14:paraId="2C681CE5" w14:textId="12A25860" w:rsidR="002B26A7" w:rsidRDefault="002B26A7">
          <w:pPr>
            <w:pStyle w:val="TOC3"/>
            <w:tabs>
              <w:tab w:val="right" w:leader="dot" w:pos="9016"/>
            </w:tabs>
            <w:rPr>
              <w:rFonts w:eastAsiaTheme="minorEastAsia"/>
              <w:noProof/>
              <w:sz w:val="24"/>
              <w:szCs w:val="24"/>
              <w:lang w:eastAsia="en-IE"/>
            </w:rPr>
          </w:pPr>
          <w:hyperlink w:anchor="_Toc208835785" w:history="1">
            <w:r w:rsidRPr="00F17BEF">
              <w:rPr>
                <w:rStyle w:val="Hyperlink"/>
                <w:rFonts w:ascii="Calibri" w:eastAsia="Calibri" w:hAnsi="Calibri" w:cs="Calibri"/>
                <w:noProof/>
                <w:lang w:val="en-GB"/>
              </w:rPr>
              <w:t>Health Centre</w:t>
            </w:r>
            <w:r>
              <w:rPr>
                <w:noProof/>
                <w:webHidden/>
              </w:rPr>
              <w:tab/>
            </w:r>
            <w:r>
              <w:rPr>
                <w:noProof/>
                <w:webHidden/>
              </w:rPr>
              <w:fldChar w:fldCharType="begin"/>
            </w:r>
            <w:r>
              <w:rPr>
                <w:noProof/>
                <w:webHidden/>
              </w:rPr>
              <w:instrText xml:space="preserve"> PAGEREF _Toc208835785 \h </w:instrText>
            </w:r>
            <w:r>
              <w:rPr>
                <w:noProof/>
                <w:webHidden/>
              </w:rPr>
            </w:r>
            <w:r>
              <w:rPr>
                <w:noProof/>
                <w:webHidden/>
              </w:rPr>
              <w:fldChar w:fldCharType="separate"/>
            </w:r>
            <w:r>
              <w:rPr>
                <w:noProof/>
                <w:webHidden/>
              </w:rPr>
              <w:t>32</w:t>
            </w:r>
            <w:r>
              <w:rPr>
                <w:noProof/>
                <w:webHidden/>
              </w:rPr>
              <w:fldChar w:fldCharType="end"/>
            </w:r>
          </w:hyperlink>
        </w:p>
        <w:p w14:paraId="31293A7C" w14:textId="61A913D3" w:rsidR="002B26A7" w:rsidRDefault="002B26A7">
          <w:pPr>
            <w:pStyle w:val="TOC3"/>
            <w:tabs>
              <w:tab w:val="right" w:leader="dot" w:pos="9016"/>
            </w:tabs>
            <w:rPr>
              <w:rFonts w:eastAsiaTheme="minorEastAsia"/>
              <w:noProof/>
              <w:sz w:val="24"/>
              <w:szCs w:val="24"/>
              <w:lang w:eastAsia="en-IE"/>
            </w:rPr>
          </w:pPr>
          <w:hyperlink w:anchor="_Toc208835786" w:history="1">
            <w:r w:rsidRPr="00F17BEF">
              <w:rPr>
                <w:rStyle w:val="Hyperlink"/>
                <w:rFonts w:ascii="Calibri" w:eastAsia="Calibri" w:hAnsi="Calibri" w:cs="Calibri"/>
                <w:noProof/>
                <w:lang w:val="en-GB"/>
              </w:rPr>
              <w:t>Student Counselling Service</w:t>
            </w:r>
            <w:r>
              <w:rPr>
                <w:noProof/>
                <w:webHidden/>
              </w:rPr>
              <w:tab/>
            </w:r>
            <w:r>
              <w:rPr>
                <w:noProof/>
                <w:webHidden/>
              </w:rPr>
              <w:fldChar w:fldCharType="begin"/>
            </w:r>
            <w:r>
              <w:rPr>
                <w:noProof/>
                <w:webHidden/>
              </w:rPr>
              <w:instrText xml:space="preserve"> PAGEREF _Toc208835786 \h </w:instrText>
            </w:r>
            <w:r>
              <w:rPr>
                <w:noProof/>
                <w:webHidden/>
              </w:rPr>
            </w:r>
            <w:r>
              <w:rPr>
                <w:noProof/>
                <w:webHidden/>
              </w:rPr>
              <w:fldChar w:fldCharType="separate"/>
            </w:r>
            <w:r>
              <w:rPr>
                <w:noProof/>
                <w:webHidden/>
              </w:rPr>
              <w:t>32</w:t>
            </w:r>
            <w:r>
              <w:rPr>
                <w:noProof/>
                <w:webHidden/>
              </w:rPr>
              <w:fldChar w:fldCharType="end"/>
            </w:r>
          </w:hyperlink>
        </w:p>
        <w:p w14:paraId="15B587DB" w14:textId="3D1B689E" w:rsidR="002B26A7" w:rsidRDefault="002B26A7">
          <w:pPr>
            <w:pStyle w:val="TOC3"/>
            <w:tabs>
              <w:tab w:val="right" w:leader="dot" w:pos="9016"/>
            </w:tabs>
            <w:rPr>
              <w:rFonts w:eastAsiaTheme="minorEastAsia"/>
              <w:noProof/>
              <w:sz w:val="24"/>
              <w:szCs w:val="24"/>
              <w:lang w:eastAsia="en-IE"/>
            </w:rPr>
          </w:pPr>
          <w:hyperlink w:anchor="_Toc208835787" w:history="1">
            <w:r w:rsidRPr="00F17BEF">
              <w:rPr>
                <w:rStyle w:val="Hyperlink"/>
                <w:rFonts w:ascii="Calibri" w:eastAsia="Calibri" w:hAnsi="Calibri" w:cs="Calibri"/>
                <w:noProof/>
                <w:lang w:val="en-GB"/>
              </w:rPr>
              <w:t>Centre for Academic Practice, Trinity Teaching and Learning</w:t>
            </w:r>
            <w:r>
              <w:rPr>
                <w:noProof/>
                <w:webHidden/>
              </w:rPr>
              <w:tab/>
            </w:r>
            <w:r>
              <w:rPr>
                <w:noProof/>
                <w:webHidden/>
              </w:rPr>
              <w:fldChar w:fldCharType="begin"/>
            </w:r>
            <w:r>
              <w:rPr>
                <w:noProof/>
                <w:webHidden/>
              </w:rPr>
              <w:instrText xml:space="preserve"> PAGEREF _Toc208835787 \h </w:instrText>
            </w:r>
            <w:r>
              <w:rPr>
                <w:noProof/>
                <w:webHidden/>
              </w:rPr>
            </w:r>
            <w:r>
              <w:rPr>
                <w:noProof/>
                <w:webHidden/>
              </w:rPr>
              <w:fldChar w:fldCharType="separate"/>
            </w:r>
            <w:r>
              <w:rPr>
                <w:noProof/>
                <w:webHidden/>
              </w:rPr>
              <w:t>33</w:t>
            </w:r>
            <w:r>
              <w:rPr>
                <w:noProof/>
                <w:webHidden/>
              </w:rPr>
              <w:fldChar w:fldCharType="end"/>
            </w:r>
          </w:hyperlink>
        </w:p>
        <w:p w14:paraId="7029AA1B" w14:textId="28F4DAB6" w:rsidR="002B26A7" w:rsidRDefault="002B26A7">
          <w:pPr>
            <w:pStyle w:val="TOC3"/>
            <w:tabs>
              <w:tab w:val="right" w:leader="dot" w:pos="9016"/>
            </w:tabs>
            <w:rPr>
              <w:rFonts w:eastAsiaTheme="minorEastAsia"/>
              <w:noProof/>
              <w:sz w:val="24"/>
              <w:szCs w:val="24"/>
              <w:lang w:eastAsia="en-IE"/>
            </w:rPr>
          </w:pPr>
          <w:hyperlink w:anchor="_Toc208835788" w:history="1">
            <w:r w:rsidRPr="00F17BEF">
              <w:rPr>
                <w:rStyle w:val="Hyperlink"/>
                <w:rFonts w:ascii="Calibri" w:eastAsia="Calibri" w:hAnsi="Calibri" w:cs="Calibri"/>
                <w:noProof/>
                <w:lang w:val="en-GB"/>
              </w:rPr>
              <w:t>Thesis Binding</w:t>
            </w:r>
            <w:r>
              <w:rPr>
                <w:noProof/>
                <w:webHidden/>
              </w:rPr>
              <w:tab/>
            </w:r>
            <w:r>
              <w:rPr>
                <w:noProof/>
                <w:webHidden/>
              </w:rPr>
              <w:fldChar w:fldCharType="begin"/>
            </w:r>
            <w:r>
              <w:rPr>
                <w:noProof/>
                <w:webHidden/>
              </w:rPr>
              <w:instrText xml:space="preserve"> PAGEREF _Toc208835788 \h </w:instrText>
            </w:r>
            <w:r>
              <w:rPr>
                <w:noProof/>
                <w:webHidden/>
              </w:rPr>
            </w:r>
            <w:r>
              <w:rPr>
                <w:noProof/>
                <w:webHidden/>
              </w:rPr>
              <w:fldChar w:fldCharType="separate"/>
            </w:r>
            <w:r>
              <w:rPr>
                <w:noProof/>
                <w:webHidden/>
              </w:rPr>
              <w:t>33</w:t>
            </w:r>
            <w:r>
              <w:rPr>
                <w:noProof/>
                <w:webHidden/>
              </w:rPr>
              <w:fldChar w:fldCharType="end"/>
            </w:r>
          </w:hyperlink>
        </w:p>
        <w:p w14:paraId="096FCDF1" w14:textId="02E127E0" w:rsidR="002B26A7" w:rsidRDefault="002B26A7">
          <w:pPr>
            <w:pStyle w:val="TOC3"/>
            <w:tabs>
              <w:tab w:val="right" w:leader="dot" w:pos="9016"/>
            </w:tabs>
            <w:rPr>
              <w:rFonts w:eastAsiaTheme="minorEastAsia"/>
              <w:noProof/>
              <w:sz w:val="24"/>
              <w:szCs w:val="24"/>
              <w:lang w:eastAsia="en-IE"/>
            </w:rPr>
          </w:pPr>
          <w:hyperlink w:anchor="_Toc208835789" w:history="1">
            <w:r w:rsidRPr="00F17BEF">
              <w:rPr>
                <w:rStyle w:val="Hyperlink"/>
                <w:rFonts w:ascii="Calibri" w:eastAsia="Calibri" w:hAnsi="Calibri" w:cs="Calibri"/>
                <w:noProof/>
                <w:lang w:val="en-GB"/>
              </w:rPr>
              <w:t>Disability Awareness and Support</w:t>
            </w:r>
            <w:r>
              <w:rPr>
                <w:noProof/>
                <w:webHidden/>
              </w:rPr>
              <w:tab/>
            </w:r>
            <w:r>
              <w:rPr>
                <w:noProof/>
                <w:webHidden/>
              </w:rPr>
              <w:fldChar w:fldCharType="begin"/>
            </w:r>
            <w:r>
              <w:rPr>
                <w:noProof/>
                <w:webHidden/>
              </w:rPr>
              <w:instrText xml:space="preserve"> PAGEREF _Toc208835789 \h </w:instrText>
            </w:r>
            <w:r>
              <w:rPr>
                <w:noProof/>
                <w:webHidden/>
              </w:rPr>
            </w:r>
            <w:r>
              <w:rPr>
                <w:noProof/>
                <w:webHidden/>
              </w:rPr>
              <w:fldChar w:fldCharType="separate"/>
            </w:r>
            <w:r>
              <w:rPr>
                <w:noProof/>
                <w:webHidden/>
              </w:rPr>
              <w:t>33</w:t>
            </w:r>
            <w:r>
              <w:rPr>
                <w:noProof/>
                <w:webHidden/>
              </w:rPr>
              <w:fldChar w:fldCharType="end"/>
            </w:r>
          </w:hyperlink>
        </w:p>
        <w:p w14:paraId="213C3B0B" w14:textId="6B6591F8" w:rsidR="002B26A7" w:rsidRDefault="002B26A7">
          <w:pPr>
            <w:pStyle w:val="TOC2"/>
            <w:tabs>
              <w:tab w:val="right" w:leader="dot" w:pos="9016"/>
            </w:tabs>
            <w:rPr>
              <w:rFonts w:eastAsiaTheme="minorEastAsia"/>
              <w:noProof/>
              <w:sz w:val="24"/>
              <w:szCs w:val="24"/>
              <w:lang w:eastAsia="en-IE"/>
            </w:rPr>
          </w:pPr>
          <w:hyperlink w:anchor="_Toc208835790" w:history="1">
            <w:r w:rsidRPr="00F17BEF">
              <w:rPr>
                <w:rStyle w:val="Hyperlink"/>
                <w:rFonts w:ascii="Calibri" w:eastAsia="Calibri" w:hAnsi="Calibri" w:cs="Calibri"/>
                <w:noProof/>
                <w:lang w:val="en-GB"/>
              </w:rPr>
              <w:t>20. Literary Dublin</w:t>
            </w:r>
            <w:r>
              <w:rPr>
                <w:noProof/>
                <w:webHidden/>
              </w:rPr>
              <w:tab/>
            </w:r>
            <w:r>
              <w:rPr>
                <w:noProof/>
                <w:webHidden/>
              </w:rPr>
              <w:fldChar w:fldCharType="begin"/>
            </w:r>
            <w:r>
              <w:rPr>
                <w:noProof/>
                <w:webHidden/>
              </w:rPr>
              <w:instrText xml:space="preserve"> PAGEREF _Toc208835790 \h </w:instrText>
            </w:r>
            <w:r>
              <w:rPr>
                <w:noProof/>
                <w:webHidden/>
              </w:rPr>
            </w:r>
            <w:r>
              <w:rPr>
                <w:noProof/>
                <w:webHidden/>
              </w:rPr>
              <w:fldChar w:fldCharType="separate"/>
            </w:r>
            <w:r>
              <w:rPr>
                <w:noProof/>
                <w:webHidden/>
              </w:rPr>
              <w:t>34</w:t>
            </w:r>
            <w:r>
              <w:rPr>
                <w:noProof/>
                <w:webHidden/>
              </w:rPr>
              <w:fldChar w:fldCharType="end"/>
            </w:r>
          </w:hyperlink>
        </w:p>
        <w:p w14:paraId="1EB1DA15" w14:textId="359ECB4A" w:rsidR="002B26A7" w:rsidRDefault="002B26A7">
          <w:pPr>
            <w:pStyle w:val="TOC2"/>
            <w:tabs>
              <w:tab w:val="right" w:leader="dot" w:pos="9016"/>
            </w:tabs>
            <w:rPr>
              <w:rFonts w:eastAsiaTheme="minorEastAsia"/>
              <w:noProof/>
              <w:sz w:val="24"/>
              <w:szCs w:val="24"/>
              <w:lang w:eastAsia="en-IE"/>
            </w:rPr>
          </w:pPr>
          <w:hyperlink w:anchor="_Toc208835791" w:history="1">
            <w:r w:rsidRPr="00F17BEF">
              <w:rPr>
                <w:rStyle w:val="Hyperlink"/>
                <w:noProof/>
              </w:rPr>
              <w:t>Appendix One: Structured PhD Modules</w:t>
            </w:r>
            <w:r>
              <w:rPr>
                <w:noProof/>
                <w:webHidden/>
              </w:rPr>
              <w:tab/>
            </w:r>
            <w:r>
              <w:rPr>
                <w:noProof/>
                <w:webHidden/>
              </w:rPr>
              <w:fldChar w:fldCharType="begin"/>
            </w:r>
            <w:r>
              <w:rPr>
                <w:noProof/>
                <w:webHidden/>
              </w:rPr>
              <w:instrText xml:space="preserve"> PAGEREF _Toc208835791 \h </w:instrText>
            </w:r>
            <w:r>
              <w:rPr>
                <w:noProof/>
                <w:webHidden/>
              </w:rPr>
            </w:r>
            <w:r>
              <w:rPr>
                <w:noProof/>
                <w:webHidden/>
              </w:rPr>
              <w:fldChar w:fldCharType="separate"/>
            </w:r>
            <w:r>
              <w:rPr>
                <w:noProof/>
                <w:webHidden/>
              </w:rPr>
              <w:t>35</w:t>
            </w:r>
            <w:r>
              <w:rPr>
                <w:noProof/>
                <w:webHidden/>
              </w:rPr>
              <w:fldChar w:fldCharType="end"/>
            </w:r>
          </w:hyperlink>
        </w:p>
        <w:p w14:paraId="28081D3D" w14:textId="4BAAF040" w:rsidR="002B26A7" w:rsidRDefault="002B26A7">
          <w:pPr>
            <w:pStyle w:val="TOC2"/>
            <w:tabs>
              <w:tab w:val="right" w:leader="dot" w:pos="9016"/>
            </w:tabs>
            <w:rPr>
              <w:rFonts w:eastAsiaTheme="minorEastAsia"/>
              <w:noProof/>
              <w:sz w:val="24"/>
              <w:szCs w:val="24"/>
              <w:lang w:eastAsia="en-IE"/>
            </w:rPr>
          </w:pPr>
          <w:hyperlink w:anchor="_Toc208835792" w:history="1">
            <w:r w:rsidRPr="00F17BEF">
              <w:rPr>
                <w:rStyle w:val="Hyperlink"/>
                <w:rFonts w:ascii="Calibri" w:eastAsia="Calibri" w:hAnsi="Calibri" w:cs="Calibri"/>
                <w:noProof/>
              </w:rPr>
              <w:t>Appendix Two: Staff in the School of English</w:t>
            </w:r>
            <w:r>
              <w:rPr>
                <w:noProof/>
                <w:webHidden/>
              </w:rPr>
              <w:tab/>
            </w:r>
            <w:r>
              <w:rPr>
                <w:noProof/>
                <w:webHidden/>
              </w:rPr>
              <w:fldChar w:fldCharType="begin"/>
            </w:r>
            <w:r>
              <w:rPr>
                <w:noProof/>
                <w:webHidden/>
              </w:rPr>
              <w:instrText xml:space="preserve"> PAGEREF _Toc208835792 \h </w:instrText>
            </w:r>
            <w:r>
              <w:rPr>
                <w:noProof/>
                <w:webHidden/>
              </w:rPr>
            </w:r>
            <w:r>
              <w:rPr>
                <w:noProof/>
                <w:webHidden/>
              </w:rPr>
              <w:fldChar w:fldCharType="separate"/>
            </w:r>
            <w:r>
              <w:rPr>
                <w:noProof/>
                <w:webHidden/>
              </w:rPr>
              <w:t>39</w:t>
            </w:r>
            <w:r>
              <w:rPr>
                <w:noProof/>
                <w:webHidden/>
              </w:rPr>
              <w:fldChar w:fldCharType="end"/>
            </w:r>
          </w:hyperlink>
        </w:p>
        <w:p w14:paraId="23CBD36F" w14:textId="5A567D2F" w:rsidR="00B270B1" w:rsidRPr="00B270B1" w:rsidRDefault="00B270B1" w:rsidP="45CAC504">
          <w:pPr>
            <w:pStyle w:val="TOC2"/>
            <w:tabs>
              <w:tab w:val="right" w:leader="dot" w:pos="9015"/>
            </w:tabs>
            <w:rPr>
              <w:rStyle w:val="Hyperlink"/>
            </w:rPr>
          </w:pPr>
          <w:r>
            <w:fldChar w:fldCharType="end"/>
          </w:r>
        </w:p>
      </w:sdtContent>
    </w:sdt>
    <w:p w14:paraId="47CE5552" w14:textId="0E8DFE1C" w:rsidR="00B270B1" w:rsidRPr="00B270B1" w:rsidRDefault="470CBADF" w:rsidP="45CAC504">
      <w:pPr>
        <w:rPr>
          <w:rFonts w:ascii="Calibri" w:eastAsia="Calibri" w:hAnsi="Calibri" w:cs="Calibri"/>
        </w:rPr>
      </w:pPr>
      <w:r w:rsidRPr="45CAC504">
        <w:rPr>
          <w:rFonts w:ascii="Calibri" w:eastAsia="Calibri" w:hAnsi="Calibri" w:cs="Calibri"/>
          <w:u w:val="single"/>
          <w:lang w:val="en-GB"/>
        </w:rPr>
        <w:t>​</w:t>
      </w:r>
      <w:r w:rsidRPr="45CAC504">
        <w:rPr>
          <w:rFonts w:ascii="Calibri" w:eastAsia="Calibri" w:hAnsi="Calibri" w:cs="Calibri"/>
        </w:rPr>
        <w:t>  </w:t>
      </w:r>
    </w:p>
    <w:p w14:paraId="51ABF5CB" w14:textId="77777777" w:rsidR="00B270B1" w:rsidRPr="00B270B1" w:rsidRDefault="470CBADF" w:rsidP="45CAC504">
      <w:pPr>
        <w:pStyle w:val="Heading2"/>
        <w:rPr>
          <w:rFonts w:ascii="Calibri" w:eastAsia="Calibri" w:hAnsi="Calibri" w:cs="Calibri"/>
        </w:rPr>
      </w:pPr>
      <w:bookmarkStart w:id="0" w:name="_Toc208835742"/>
      <w:r w:rsidRPr="45CAC504">
        <w:rPr>
          <w:rFonts w:ascii="Calibri" w:eastAsia="Calibri" w:hAnsi="Calibri" w:cs="Calibri"/>
          <w:lang w:val="en-GB"/>
        </w:rPr>
        <w:t>1 General Course Information</w:t>
      </w:r>
      <w:bookmarkEnd w:id="0"/>
      <w:r w:rsidRPr="45CAC504">
        <w:rPr>
          <w:rFonts w:ascii="Calibri" w:eastAsia="Calibri" w:hAnsi="Calibri" w:cs="Calibri"/>
        </w:rPr>
        <w:t> </w:t>
      </w:r>
    </w:p>
    <w:p w14:paraId="4D013FC4"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43F825EF" w14:textId="07E9AE43" w:rsidR="00B270B1" w:rsidRPr="00B270B1" w:rsidRDefault="470CBADF" w:rsidP="45CAC504">
      <w:pPr>
        <w:pStyle w:val="Heading3"/>
        <w:rPr>
          <w:rFonts w:ascii="Calibri" w:eastAsia="Calibri" w:hAnsi="Calibri" w:cs="Calibri"/>
        </w:rPr>
      </w:pPr>
      <w:bookmarkStart w:id="1" w:name="_Toc208835743"/>
      <w:r w:rsidRPr="45CAC504">
        <w:rPr>
          <w:rFonts w:ascii="Calibri" w:eastAsia="Calibri" w:hAnsi="Calibri" w:cs="Calibri"/>
          <w:lang w:val="en-GB"/>
        </w:rPr>
        <w:t>1.1</w:t>
      </w:r>
      <w:r w:rsidR="0EFBCF54" w:rsidRPr="45CAC504">
        <w:rPr>
          <w:rFonts w:ascii="Calibri" w:eastAsia="Calibri" w:hAnsi="Calibri" w:cs="Calibri"/>
          <w:lang w:val="en-GB"/>
        </w:rPr>
        <w:t xml:space="preserve"> </w:t>
      </w:r>
      <w:r w:rsidRPr="45CAC504">
        <w:rPr>
          <w:rFonts w:ascii="Calibri" w:eastAsia="Calibri" w:hAnsi="Calibri" w:cs="Calibri"/>
          <w:lang w:val="en-GB"/>
        </w:rPr>
        <w:t>Introduction</w:t>
      </w:r>
      <w:bookmarkEnd w:id="1"/>
      <w:r w:rsidRPr="45CAC504">
        <w:rPr>
          <w:rFonts w:ascii="Calibri" w:eastAsia="Calibri" w:hAnsi="Calibri" w:cs="Calibri"/>
        </w:rPr>
        <w:t> </w:t>
      </w:r>
    </w:p>
    <w:p w14:paraId="708EF393" w14:textId="1BFEB5C2" w:rsidR="00B270B1" w:rsidRDefault="470CBADF" w:rsidP="079A5BCF">
      <w:pPr>
        <w:rPr>
          <w:rFonts w:ascii="Calibri" w:eastAsia="Calibri" w:hAnsi="Calibri" w:cs="Calibri"/>
        </w:rPr>
      </w:pPr>
      <w:r w:rsidRPr="61A168FE">
        <w:rPr>
          <w:rFonts w:ascii="Calibri" w:eastAsia="Calibri" w:hAnsi="Calibri" w:cs="Calibri"/>
          <w:lang w:val="en-GB"/>
        </w:rPr>
        <w:t xml:space="preserve">​​     Welcome to the School of English at Trinity College Dublin. The </w:t>
      </w:r>
      <w:proofErr w:type="gramStart"/>
      <w:r w:rsidRPr="61A168FE">
        <w:rPr>
          <w:rFonts w:ascii="Calibri" w:eastAsia="Calibri" w:hAnsi="Calibri" w:cs="Calibri"/>
          <w:lang w:val="en-GB"/>
        </w:rPr>
        <w:t>School</w:t>
      </w:r>
      <w:proofErr w:type="gramEnd"/>
      <w:r w:rsidRPr="61A168FE">
        <w:rPr>
          <w:rFonts w:ascii="Calibri" w:eastAsia="Calibri" w:hAnsi="Calibri" w:cs="Calibri"/>
          <w:lang w:val="en-GB"/>
        </w:rPr>
        <w:t xml:space="preserve"> has a large and active postgraduate community. We currently host 48 research students and will be offering four taught M.Phil. programmes in the 202</w:t>
      </w:r>
      <w:r w:rsidR="4ABC9C93" w:rsidRPr="61A168FE">
        <w:rPr>
          <w:rFonts w:ascii="Calibri" w:eastAsia="Calibri" w:hAnsi="Calibri" w:cs="Calibri"/>
          <w:lang w:val="en-GB"/>
        </w:rPr>
        <w:t>5</w:t>
      </w:r>
      <w:r w:rsidRPr="61A168FE">
        <w:rPr>
          <w:rFonts w:ascii="Calibri" w:eastAsia="Calibri" w:hAnsi="Calibri" w:cs="Calibri"/>
          <w:lang w:val="en-GB"/>
        </w:rPr>
        <w:t>-2</w:t>
      </w:r>
      <w:r w:rsidR="5FD3DD8F" w:rsidRPr="61A168FE">
        <w:rPr>
          <w:rFonts w:ascii="Calibri" w:eastAsia="Calibri" w:hAnsi="Calibri" w:cs="Calibri"/>
          <w:lang w:val="en-GB"/>
        </w:rPr>
        <w:t>6</w:t>
      </w:r>
      <w:r w:rsidRPr="61A168FE">
        <w:rPr>
          <w:rFonts w:ascii="Calibri" w:eastAsia="Calibri" w:hAnsi="Calibri" w:cs="Calibri"/>
          <w:lang w:val="en-GB"/>
        </w:rPr>
        <w:t xml:space="preserve"> academic year. We are proud of the very high international reputation for research and scholarship accrued by our staff and our graduate students, many of whom have gone on to distinguished academic careers in institutions across the world. We are also fortunate here in Trinity to have the use of a copyright library with world-class holdings, in a campus right at the heart of a capital city, with many major cultural and artistic resources on our doorstep.</w:t>
      </w:r>
    </w:p>
    <w:p w14:paraId="10239A0E" w14:textId="7344284C" w:rsidR="00B270B1" w:rsidRDefault="470CBADF" w:rsidP="079A5BCF">
      <w:pPr>
        <w:rPr>
          <w:rFonts w:ascii="Calibri" w:eastAsia="Calibri" w:hAnsi="Calibri" w:cs="Calibri"/>
        </w:rPr>
      </w:pPr>
      <w:r>
        <w:br/>
      </w:r>
      <w:r w:rsidRPr="61A168FE">
        <w:rPr>
          <w:rFonts w:ascii="Calibri" w:eastAsia="Calibri" w:hAnsi="Calibri" w:cs="Calibri"/>
          <w:lang w:val="en-GB"/>
        </w:rPr>
        <w:t xml:space="preserve">Some of you will already be familiar with the </w:t>
      </w:r>
      <w:proofErr w:type="gramStart"/>
      <w:r w:rsidRPr="61A168FE">
        <w:rPr>
          <w:rFonts w:ascii="Calibri" w:eastAsia="Calibri" w:hAnsi="Calibri" w:cs="Calibri"/>
          <w:lang w:val="en-GB"/>
        </w:rPr>
        <w:t>School</w:t>
      </w:r>
      <w:proofErr w:type="gramEnd"/>
      <w:r w:rsidRPr="61A168FE">
        <w:rPr>
          <w:rFonts w:ascii="Calibri" w:eastAsia="Calibri" w:hAnsi="Calibri" w:cs="Calibri"/>
          <w:lang w:val="en-GB"/>
        </w:rPr>
        <w:t xml:space="preserve"> and with the College, but we hope that those of you are newly arrived in Dublin will also take advantage of its many academic and social opportunities, enjoy your time here, and will come to feel at home in the School’s intellectual community. </w:t>
      </w:r>
      <w:r w:rsidRPr="61A168FE">
        <w:rPr>
          <w:rFonts w:ascii="Calibri" w:eastAsia="Calibri" w:hAnsi="Calibri" w:cs="Calibri"/>
        </w:rPr>
        <w:t> </w:t>
      </w:r>
      <w:r>
        <w:br/>
      </w:r>
      <w:r w:rsidRPr="61A168FE">
        <w:rPr>
          <w:rFonts w:ascii="Calibri" w:eastAsia="Calibri" w:hAnsi="Calibri" w:cs="Calibri"/>
          <w:lang w:val="en-GB"/>
        </w:rPr>
        <w:t xml:space="preserve">If you are pursuing one of the </w:t>
      </w:r>
      <w:proofErr w:type="gramStart"/>
      <w:r w:rsidRPr="61A168FE">
        <w:rPr>
          <w:rFonts w:ascii="Calibri" w:eastAsia="Calibri" w:hAnsi="Calibri" w:cs="Calibri"/>
          <w:lang w:val="en-GB"/>
        </w:rPr>
        <w:t>School’s</w:t>
      </w:r>
      <w:proofErr w:type="gramEnd"/>
      <w:r w:rsidRPr="61A168FE">
        <w:rPr>
          <w:rFonts w:ascii="Calibri" w:eastAsia="Calibri" w:hAnsi="Calibri" w:cs="Calibri"/>
          <w:lang w:val="en-GB"/>
        </w:rPr>
        <w:t xml:space="preserve"> taught M.Phil. programmes – if you are a PGT student – your main point of contact will be your Programme Director and the </w:t>
      </w:r>
      <w:r w:rsidRPr="61A168FE">
        <w:rPr>
          <w:rFonts w:ascii="Calibri" w:eastAsia="Calibri" w:hAnsi="Calibri" w:cs="Calibri"/>
        </w:rPr>
        <w:t>Co-Ordinator of M.Phil. Programmes, Prof Andrew Murphy</w:t>
      </w:r>
      <w:r w:rsidRPr="61A168FE">
        <w:rPr>
          <w:rFonts w:ascii="Calibri" w:eastAsia="Calibri" w:hAnsi="Calibri" w:cs="Calibri"/>
          <w:lang w:val="en-GB"/>
        </w:rPr>
        <w:t xml:space="preserve">. You will find detailed information about your programme in the relevant </w:t>
      </w:r>
      <w:r w:rsidRPr="61A168FE">
        <w:rPr>
          <w:rFonts w:ascii="Calibri" w:eastAsia="Calibri" w:hAnsi="Calibri" w:cs="Calibri"/>
          <w:lang w:val="en-GB"/>
        </w:rPr>
        <w:lastRenderedPageBreak/>
        <w:t xml:space="preserve">course handbook. </w:t>
      </w:r>
      <w:r w:rsidRPr="61A168FE">
        <w:rPr>
          <w:rFonts w:ascii="Calibri" w:eastAsia="Calibri" w:hAnsi="Calibri" w:cs="Calibri"/>
        </w:rPr>
        <w:t> </w:t>
      </w:r>
      <w:r>
        <w:br/>
      </w:r>
    </w:p>
    <w:p w14:paraId="74ED4176" w14:textId="7D5EEFE2" w:rsidR="00B270B1" w:rsidRDefault="470CBADF" w:rsidP="45CAC504">
      <w:pPr>
        <w:rPr>
          <w:rFonts w:ascii="Calibri" w:eastAsia="Calibri" w:hAnsi="Calibri" w:cs="Calibri"/>
          <w:lang w:val="en-GB"/>
        </w:rPr>
      </w:pPr>
      <w:r w:rsidRPr="61A168FE">
        <w:rPr>
          <w:rFonts w:ascii="Calibri" w:eastAsia="Calibri" w:hAnsi="Calibri" w:cs="Calibri"/>
          <w:lang w:val="en-GB"/>
        </w:rPr>
        <w:t xml:space="preserve">If you are pursuing an MLitt or a PhD – if you are a postgraduate research student – your primary relationship is with the member(s) of staff who supervise(s) your thesis research. Your supervisor(s) will advise and help you define your topic, set a schedule of work/meetings and provide feedback on your work. They will also serve as your first port of call for any queries and problems you may encounter along the way. </w:t>
      </w:r>
    </w:p>
    <w:p w14:paraId="21D41299" w14:textId="44BCAA8C" w:rsidR="00B270B1" w:rsidRPr="00B270B1" w:rsidRDefault="470CBADF" w:rsidP="079A5BCF">
      <w:pPr>
        <w:rPr>
          <w:rFonts w:ascii="Calibri" w:eastAsia="Calibri" w:hAnsi="Calibri" w:cs="Calibri"/>
          <w:lang w:val="en-GB"/>
        </w:rPr>
      </w:pPr>
      <w:r w:rsidRPr="079A5BCF">
        <w:rPr>
          <w:rFonts w:ascii="Calibri" w:eastAsia="Calibri" w:hAnsi="Calibri" w:cs="Calibri"/>
          <w:lang w:val="en-GB"/>
        </w:rPr>
        <w:t xml:space="preserve">The </w:t>
      </w:r>
      <w:proofErr w:type="gramStart"/>
      <w:r w:rsidRPr="079A5BCF">
        <w:rPr>
          <w:rFonts w:ascii="Calibri" w:eastAsia="Calibri" w:hAnsi="Calibri" w:cs="Calibri"/>
          <w:lang w:val="en-GB"/>
        </w:rPr>
        <w:t>School</w:t>
      </w:r>
      <w:proofErr w:type="gramEnd"/>
      <w:r w:rsidRPr="079A5BCF">
        <w:rPr>
          <w:rFonts w:ascii="Calibri" w:eastAsia="Calibri" w:hAnsi="Calibri" w:cs="Calibri"/>
          <w:lang w:val="en-GB"/>
        </w:rPr>
        <w:t xml:space="preserve"> also provides a broader framework of academic support for research students. Throughout the academic year, you will have access to workshops, seminars and other events to help you acquire and strengthen skills, gain a broader academic perspective, exchange research findings with staff members, fellow students and other members of the broader scholarly community in </w:t>
      </w:r>
      <w:proofErr w:type="gramStart"/>
      <w:r w:rsidRPr="079A5BCF">
        <w:rPr>
          <w:rFonts w:ascii="Calibri" w:eastAsia="Calibri" w:hAnsi="Calibri" w:cs="Calibri"/>
          <w:lang w:val="en-GB"/>
        </w:rPr>
        <w:t>College</w:t>
      </w:r>
      <w:proofErr w:type="gramEnd"/>
      <w:r w:rsidRPr="079A5BCF">
        <w:rPr>
          <w:rFonts w:ascii="Calibri" w:eastAsia="Calibri" w:hAnsi="Calibri" w:cs="Calibri"/>
          <w:lang w:val="en-GB"/>
        </w:rPr>
        <w:t>. While you alone are responsible for the success of your research project, doing a research degree should not be a solitary endeavour but should also prepare you for future employment, in or outside academia. The School of English is committed to helping you get the most out of your time here at Trinity College Dublin.</w:t>
      </w:r>
      <w:r w:rsidRPr="079A5BCF">
        <w:rPr>
          <w:rFonts w:ascii="Calibri" w:eastAsia="Calibri" w:hAnsi="Calibri" w:cs="Calibri"/>
        </w:rPr>
        <w:t> </w:t>
      </w:r>
      <w:r>
        <w:br/>
      </w:r>
      <w:r w:rsidRPr="079A5BCF">
        <w:rPr>
          <w:rFonts w:ascii="Calibri" w:eastAsia="Calibri" w:hAnsi="Calibri" w:cs="Calibri"/>
        </w:rPr>
        <w:t> </w:t>
      </w:r>
      <w:r>
        <w:br/>
      </w:r>
      <w:r w:rsidRPr="079A5BCF">
        <w:rPr>
          <w:rFonts w:ascii="Calibri" w:eastAsia="Calibri" w:hAnsi="Calibri" w:cs="Calibri"/>
          <w:lang w:val="en-GB"/>
        </w:rPr>
        <w:t xml:space="preserve">This handbook is designed to give you some basic introductory information to the </w:t>
      </w:r>
      <w:proofErr w:type="gramStart"/>
      <w:r w:rsidRPr="079A5BCF">
        <w:rPr>
          <w:rFonts w:ascii="Calibri" w:eastAsia="Calibri" w:hAnsi="Calibri" w:cs="Calibri"/>
          <w:lang w:val="en-GB"/>
        </w:rPr>
        <w:t>School</w:t>
      </w:r>
      <w:proofErr w:type="gramEnd"/>
      <w:r w:rsidRPr="079A5BCF">
        <w:rPr>
          <w:rFonts w:ascii="Calibri" w:eastAsia="Calibri" w:hAnsi="Calibri" w:cs="Calibri"/>
          <w:lang w:val="en-GB"/>
        </w:rPr>
        <w:t>, its ethos, and practices. More detailed information on regulations is available in the Trinity College Calendar Part 3.  If this handbook and the Calendar differ, the Calendar is to be considered authoritative. You can find a copy here</w:t>
      </w:r>
      <w:r w:rsidRPr="079A5BCF">
        <w:rPr>
          <w:rStyle w:val="Hyperlink"/>
          <w:rFonts w:ascii="Calibri" w:eastAsia="Calibri" w:hAnsi="Calibri" w:cs="Calibri"/>
          <w:lang w:val="en-GB"/>
        </w:rPr>
        <w:t>:</w:t>
      </w:r>
      <w:r w:rsidR="0021190C">
        <w:rPr>
          <w:rStyle w:val="Hyperlink"/>
          <w:rFonts w:ascii="Calibri" w:eastAsia="Calibri" w:hAnsi="Calibri" w:cs="Calibri"/>
          <w:lang w:val="en-GB"/>
        </w:rPr>
        <w:t xml:space="preserve"> </w:t>
      </w:r>
      <w:hyperlink r:id="rId12" w:history="1">
        <w:r w:rsidRPr="0021190C">
          <w:rPr>
            <w:rStyle w:val="Hyperlink"/>
            <w:rFonts w:ascii="Calibri" w:eastAsia="Calibri" w:hAnsi="Calibri" w:cs="Calibri"/>
            <w:lang w:val="en-GB"/>
          </w:rPr>
          <w:t>http://www.tcd.ie/calendar/</w:t>
        </w:r>
      </w:hyperlink>
      <w:r>
        <w:br/>
      </w:r>
      <w:r w:rsidRPr="079A5BCF">
        <w:rPr>
          <w:rFonts w:ascii="Calibri" w:eastAsia="Calibri" w:hAnsi="Calibri" w:cs="Calibri"/>
        </w:rPr>
        <w:t> </w:t>
      </w:r>
      <w:r>
        <w:br/>
      </w:r>
      <w:r w:rsidRPr="079A5BCF">
        <w:rPr>
          <w:rFonts w:ascii="Calibri" w:eastAsia="Calibri" w:hAnsi="Calibri" w:cs="Calibri"/>
          <w:lang w:val="en-GB"/>
        </w:rPr>
        <w:t xml:space="preserve">Dr </w:t>
      </w:r>
      <w:r w:rsidR="2E36BF24" w:rsidRPr="079A5BCF">
        <w:rPr>
          <w:rFonts w:ascii="Calibri" w:eastAsia="Calibri" w:hAnsi="Calibri" w:cs="Calibri"/>
          <w:lang w:val="en-GB"/>
        </w:rPr>
        <w:t>Alice Jorgensen</w:t>
      </w:r>
      <w:r w:rsidRPr="079A5BCF">
        <w:rPr>
          <w:rFonts w:ascii="Calibri" w:eastAsia="Calibri" w:hAnsi="Calibri" w:cs="Calibri"/>
          <w:lang w:val="en-GB"/>
        </w:rPr>
        <w:t xml:space="preserve"> </w:t>
      </w:r>
      <w:r w:rsidRPr="079A5BCF">
        <w:rPr>
          <w:rFonts w:ascii="Calibri" w:eastAsia="Calibri" w:hAnsi="Calibri" w:cs="Calibri"/>
        </w:rPr>
        <w:t> </w:t>
      </w:r>
      <w:r>
        <w:br/>
      </w:r>
      <w:r w:rsidRPr="079A5BCF">
        <w:rPr>
          <w:rFonts w:ascii="Calibri" w:eastAsia="Calibri" w:hAnsi="Calibri" w:cs="Calibri"/>
        </w:rPr>
        <w:t> </w:t>
      </w:r>
      <w:r>
        <w:br/>
      </w:r>
      <w:r w:rsidRPr="079A5BCF">
        <w:rPr>
          <w:rFonts w:ascii="Calibri" w:eastAsia="Calibri" w:hAnsi="Calibri" w:cs="Calibri"/>
          <w:lang w:val="en-GB"/>
        </w:rPr>
        <w:t>Director of Teaching and Learning (Postgraduate), September 202</w:t>
      </w:r>
      <w:r w:rsidR="3226F7AD" w:rsidRPr="079A5BCF">
        <w:rPr>
          <w:rFonts w:ascii="Calibri" w:eastAsia="Calibri" w:hAnsi="Calibri" w:cs="Calibri"/>
          <w:lang w:val="en-GB"/>
        </w:rPr>
        <w:t>5</w:t>
      </w:r>
      <w:r w:rsidRPr="079A5BCF">
        <w:rPr>
          <w:rFonts w:ascii="Calibri" w:eastAsia="Calibri" w:hAnsi="Calibri" w:cs="Calibri"/>
          <w:lang w:val="en-GB"/>
        </w:rPr>
        <w:t>.</w:t>
      </w:r>
      <w:r w:rsidRPr="079A5BCF">
        <w:rPr>
          <w:rFonts w:ascii="Calibri" w:eastAsia="Calibri" w:hAnsi="Calibri" w:cs="Calibri"/>
        </w:rPr>
        <w:t> </w:t>
      </w:r>
      <w:r>
        <w:br/>
      </w:r>
      <w:r w:rsidRPr="079A5BCF">
        <w:rPr>
          <w:rFonts w:ascii="Calibri" w:eastAsia="Calibri" w:hAnsi="Calibri" w:cs="Calibri"/>
          <w:lang w:val="en-GB"/>
        </w:rPr>
        <w:t>​</w:t>
      </w:r>
      <w:r w:rsidRPr="079A5BCF">
        <w:rPr>
          <w:rFonts w:ascii="Calibri" w:eastAsia="Calibri" w:hAnsi="Calibri" w:cs="Calibri"/>
        </w:rPr>
        <w:t> </w:t>
      </w:r>
    </w:p>
    <w:p w14:paraId="5FDA4A14"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5458BA94" w14:textId="09283B40" w:rsidR="00B270B1" w:rsidRPr="00B270B1" w:rsidRDefault="470CBADF" w:rsidP="45CAC504">
      <w:pPr>
        <w:pStyle w:val="Heading3"/>
        <w:rPr>
          <w:rFonts w:ascii="Calibri" w:eastAsia="Calibri" w:hAnsi="Calibri" w:cs="Calibri"/>
        </w:rPr>
      </w:pPr>
      <w:bookmarkStart w:id="2" w:name="_Toc208835744"/>
      <w:r w:rsidRPr="45CAC504">
        <w:rPr>
          <w:rFonts w:ascii="Calibri" w:eastAsia="Calibri" w:hAnsi="Calibri" w:cs="Calibri"/>
          <w:lang w:val="en-GB"/>
        </w:rPr>
        <w:t>1.2 Contact Details</w:t>
      </w:r>
      <w:bookmarkEnd w:id="2"/>
      <w:r w:rsidRPr="45CAC504">
        <w:rPr>
          <w:rFonts w:ascii="Calibri" w:eastAsia="Calibri" w:hAnsi="Calibri" w:cs="Calibri"/>
        </w:rPr>
        <w:t> </w:t>
      </w:r>
    </w:p>
    <w:p w14:paraId="6AFAAD62" w14:textId="77777777" w:rsidR="00B270B1" w:rsidRPr="00B270B1" w:rsidRDefault="470CBADF" w:rsidP="45CAC504">
      <w:pPr>
        <w:rPr>
          <w:rFonts w:ascii="Calibri" w:eastAsia="Calibri" w:hAnsi="Calibri" w:cs="Calibri"/>
        </w:rPr>
      </w:pPr>
      <w:r w:rsidRPr="45CAC504">
        <w:rPr>
          <w:rFonts w:ascii="Calibri" w:eastAsia="Calibri" w:hAnsi="Calibri"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7"/>
        <w:gridCol w:w="2182"/>
        <w:gridCol w:w="2655"/>
        <w:gridCol w:w="1976"/>
      </w:tblGrid>
      <w:tr w:rsidR="00B270B1" w:rsidRPr="00B270B1" w14:paraId="62919D48" w14:textId="77777777" w:rsidTr="40925750">
        <w:trPr>
          <w:trHeight w:val="255"/>
        </w:trPr>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2DDA7ED7" w14:textId="77777777" w:rsidR="00B270B1" w:rsidRPr="00B270B1" w:rsidRDefault="470CBADF" w:rsidP="45CAC504">
            <w:pPr>
              <w:rPr>
                <w:rFonts w:ascii="Calibri" w:eastAsia="Calibri" w:hAnsi="Calibri" w:cs="Calibri"/>
                <w:b/>
                <w:bCs/>
              </w:rPr>
            </w:pPr>
            <w:r w:rsidRPr="45CAC504">
              <w:rPr>
                <w:rFonts w:ascii="Calibri" w:eastAsia="Calibri" w:hAnsi="Calibri" w:cs="Calibri"/>
                <w:b/>
                <w:bCs/>
                <w:lang w:val="en-GB"/>
              </w:rPr>
              <w:t>Staff Name</w:t>
            </w:r>
            <w:r w:rsidRPr="45CAC504">
              <w:rPr>
                <w:rFonts w:ascii="Calibri" w:eastAsia="Calibri" w:hAnsi="Calibri" w:cs="Calibri"/>
                <w:b/>
                <w:bCs/>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240C9DC" w14:textId="77777777" w:rsidR="00B270B1" w:rsidRPr="00B270B1" w:rsidRDefault="470CBADF" w:rsidP="45CAC504">
            <w:pPr>
              <w:rPr>
                <w:rFonts w:ascii="Calibri" w:eastAsia="Calibri" w:hAnsi="Calibri" w:cs="Calibri"/>
                <w:b/>
                <w:bCs/>
              </w:rPr>
            </w:pPr>
            <w:r w:rsidRPr="45CAC504">
              <w:rPr>
                <w:rFonts w:ascii="Calibri" w:eastAsia="Calibri" w:hAnsi="Calibri" w:cs="Calibri"/>
                <w:b/>
                <w:bCs/>
                <w:lang w:val="en-GB"/>
              </w:rPr>
              <w:t>Role/Title</w:t>
            </w:r>
            <w:r w:rsidRPr="45CAC504">
              <w:rPr>
                <w:rFonts w:ascii="Calibri" w:eastAsia="Calibri" w:hAnsi="Calibri" w:cs="Calibri"/>
                <w:b/>
                <w:bCs/>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A8CC8E5" w14:textId="77777777" w:rsidR="00B270B1" w:rsidRPr="00B270B1" w:rsidRDefault="470CBADF" w:rsidP="45CAC504">
            <w:pPr>
              <w:rPr>
                <w:rFonts w:ascii="Calibri" w:eastAsia="Calibri" w:hAnsi="Calibri" w:cs="Calibri"/>
                <w:b/>
                <w:bCs/>
              </w:rPr>
            </w:pPr>
            <w:r w:rsidRPr="45CAC504">
              <w:rPr>
                <w:rFonts w:ascii="Calibri" w:eastAsia="Calibri" w:hAnsi="Calibri" w:cs="Calibri"/>
                <w:b/>
                <w:bCs/>
                <w:lang w:val="en-GB"/>
              </w:rPr>
              <w:t>Contact 1</w:t>
            </w:r>
            <w:r w:rsidRPr="45CAC504">
              <w:rPr>
                <w:rFonts w:ascii="Calibri" w:eastAsia="Calibri" w:hAnsi="Calibri" w:cs="Calibri"/>
                <w:b/>
                <w:bCs/>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06040071" w14:textId="77777777" w:rsidR="00B270B1" w:rsidRPr="00B270B1" w:rsidRDefault="470CBADF" w:rsidP="45CAC504">
            <w:pPr>
              <w:rPr>
                <w:rFonts w:ascii="Calibri" w:eastAsia="Calibri" w:hAnsi="Calibri" w:cs="Calibri"/>
                <w:b/>
                <w:bCs/>
              </w:rPr>
            </w:pPr>
            <w:r w:rsidRPr="45CAC504">
              <w:rPr>
                <w:rFonts w:ascii="Calibri" w:eastAsia="Calibri" w:hAnsi="Calibri" w:cs="Calibri"/>
                <w:b/>
                <w:bCs/>
                <w:lang w:val="en-GB"/>
              </w:rPr>
              <w:t>Contact 2</w:t>
            </w:r>
            <w:r w:rsidRPr="45CAC504">
              <w:rPr>
                <w:rFonts w:ascii="Calibri" w:eastAsia="Calibri" w:hAnsi="Calibri" w:cs="Calibri"/>
                <w:b/>
                <w:bCs/>
              </w:rPr>
              <w:t> </w:t>
            </w:r>
          </w:p>
        </w:tc>
      </w:tr>
      <w:tr w:rsidR="00B270B1" w:rsidRPr="00B270B1" w14:paraId="045C045B" w14:textId="77777777" w:rsidTr="40925750">
        <w:trPr>
          <w:trHeight w:val="255"/>
        </w:trPr>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074BAFC5" w14:textId="6AAE51CD" w:rsidR="00B270B1" w:rsidRPr="00B270B1" w:rsidRDefault="470CBADF" w:rsidP="45CAC504">
            <w:pPr>
              <w:rPr>
                <w:rFonts w:ascii="Calibri" w:eastAsia="Calibri" w:hAnsi="Calibri" w:cs="Calibri"/>
                <w:b/>
                <w:bCs/>
              </w:rPr>
            </w:pPr>
            <w:r w:rsidRPr="079A5BCF">
              <w:rPr>
                <w:rFonts w:ascii="Calibri" w:eastAsia="Calibri" w:hAnsi="Calibri" w:cs="Calibri"/>
                <w:b/>
                <w:bCs/>
                <w:lang w:val="en-GB"/>
              </w:rPr>
              <w:t xml:space="preserve">Prof </w:t>
            </w:r>
            <w:r w:rsidR="3B047A51" w:rsidRPr="079A5BCF">
              <w:rPr>
                <w:rFonts w:ascii="Calibri" w:eastAsia="Calibri" w:hAnsi="Calibri" w:cs="Calibri"/>
                <w:b/>
                <w:bCs/>
              </w:rPr>
              <w:t>Bernice Murphy</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DA2DF85"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Head of School</w:t>
            </w:r>
            <w:r w:rsidRPr="45CAC504">
              <w:rPr>
                <w:rFonts w:ascii="Calibri" w:eastAsia="Calibri" w:hAnsi="Calibri" w:cs="Calibri"/>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C65F20A" w14:textId="107CE58B" w:rsidR="00B270B1" w:rsidRPr="00B270B1" w:rsidRDefault="470CBADF" w:rsidP="45CAC504">
            <w:pPr>
              <w:rPr>
                <w:rFonts w:ascii="Calibri" w:eastAsia="Calibri" w:hAnsi="Calibri" w:cs="Calibri"/>
              </w:rPr>
            </w:pPr>
            <w:hyperlink r:id="rId13" w:history="1">
              <w:r w:rsidR="13B192CC" w:rsidRPr="61A168FE">
                <w:rPr>
                  <w:rStyle w:val="Hyperlink"/>
                  <w:rFonts w:ascii="Calibri" w:eastAsia="Calibri" w:hAnsi="Calibri" w:cs="Calibri"/>
                </w:rPr>
                <w:t>murphb12@tcd.ie</w:t>
              </w:r>
            </w:hyperlink>
            <w:r w:rsidR="564332FE" w:rsidRPr="61A168FE">
              <w:rPr>
                <w:rFonts w:ascii="Calibri" w:eastAsia="Calibri" w:hAnsi="Calibri" w:cs="Calibri"/>
              </w:rPr>
              <w:t xml:space="preserve"> </w:t>
            </w:r>
            <w:r w:rsidRPr="61A168FE">
              <w:rPr>
                <w:rFonts w:ascii="Calibri" w:eastAsia="Calibri" w:hAnsi="Calibri" w:cs="Calibri"/>
                <w:lang w:val="en-GB"/>
              </w:rPr>
              <w:t> </w:t>
            </w:r>
            <w:r w:rsidRPr="61A168FE">
              <w:rPr>
                <w:rFonts w:ascii="Calibri" w:eastAsia="Calibri" w:hAnsi="Calibri" w:cs="Calibri"/>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1E036C3C" w14:textId="53FA5293" w:rsidR="00B270B1" w:rsidRPr="00B270B1" w:rsidRDefault="470CBADF" w:rsidP="45CAC504">
            <w:pPr>
              <w:rPr>
                <w:rFonts w:ascii="Calibri" w:eastAsia="Calibri" w:hAnsi="Calibri" w:cs="Calibri"/>
              </w:rPr>
            </w:pPr>
            <w:r w:rsidRPr="40925750">
              <w:rPr>
                <w:rFonts w:ascii="Calibri" w:eastAsia="Calibri" w:hAnsi="Calibri" w:cs="Calibri"/>
                <w:lang w:val="en-GB"/>
              </w:rPr>
              <w:t>896 2</w:t>
            </w:r>
            <w:r w:rsidR="00A433B8" w:rsidRPr="40925750">
              <w:rPr>
                <w:rFonts w:ascii="Calibri" w:eastAsia="Calibri" w:hAnsi="Calibri" w:cs="Calibri"/>
                <w:lang w:val="en-GB"/>
              </w:rPr>
              <w:t>547</w:t>
            </w:r>
            <w:r w:rsidRPr="40925750">
              <w:rPr>
                <w:rFonts w:ascii="Calibri" w:eastAsia="Calibri" w:hAnsi="Calibri" w:cs="Calibri"/>
              </w:rPr>
              <w:t> </w:t>
            </w:r>
          </w:p>
        </w:tc>
      </w:tr>
      <w:tr w:rsidR="00B270B1" w:rsidRPr="00B270B1" w14:paraId="0F5285FF" w14:textId="77777777" w:rsidTr="40925750">
        <w:trPr>
          <w:trHeight w:val="255"/>
        </w:trPr>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591FC045" w14:textId="0C42F4F1" w:rsidR="00B270B1" w:rsidRPr="00B270B1" w:rsidRDefault="470CBADF" w:rsidP="45CAC504">
            <w:pPr>
              <w:rPr>
                <w:rFonts w:ascii="Calibri" w:eastAsia="Calibri" w:hAnsi="Calibri" w:cs="Calibri"/>
                <w:b/>
                <w:bCs/>
              </w:rPr>
            </w:pPr>
            <w:r w:rsidRPr="079A5BCF">
              <w:rPr>
                <w:rFonts w:ascii="Calibri" w:eastAsia="Calibri" w:hAnsi="Calibri" w:cs="Calibri"/>
                <w:b/>
                <w:bCs/>
                <w:lang w:val="en-GB"/>
              </w:rPr>
              <w:t>Dr</w:t>
            </w:r>
            <w:r w:rsidR="22EC325E" w:rsidRPr="079A5BCF">
              <w:rPr>
                <w:rFonts w:ascii="Calibri" w:eastAsia="Calibri" w:hAnsi="Calibri" w:cs="Calibri"/>
                <w:b/>
                <w:bCs/>
                <w:lang w:val="en-GB"/>
              </w:rPr>
              <w:t xml:space="preserve"> </w:t>
            </w:r>
            <w:r w:rsidR="4E952C16" w:rsidRPr="079A5BCF">
              <w:rPr>
                <w:rFonts w:ascii="Calibri" w:eastAsia="Calibri" w:hAnsi="Calibri" w:cs="Calibri"/>
                <w:b/>
                <w:bCs/>
              </w:rPr>
              <w:t>Alice Jorgensen</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21FED29" w14:textId="3DDA991D" w:rsidR="00B270B1" w:rsidRPr="00B270B1" w:rsidRDefault="470CBADF" w:rsidP="45CAC504">
            <w:pPr>
              <w:rPr>
                <w:rFonts w:ascii="Calibri" w:eastAsia="Calibri" w:hAnsi="Calibri" w:cs="Calibri"/>
                <w:lang w:val="en-GB"/>
              </w:rPr>
            </w:pPr>
            <w:r w:rsidRPr="45CAC504">
              <w:rPr>
                <w:rFonts w:ascii="Calibri" w:eastAsia="Calibri" w:hAnsi="Calibri" w:cs="Calibri"/>
                <w:lang w:val="en-GB"/>
              </w:rPr>
              <w:t xml:space="preserve">Director of Postgraduate Teaching and Learning (DTLPG)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DDA0C6C" w14:textId="4E2EC51D" w:rsidR="00B270B1" w:rsidRPr="00B270B1" w:rsidRDefault="470CBADF" w:rsidP="45CAC504">
            <w:pPr>
              <w:rPr>
                <w:rFonts w:ascii="Calibri" w:eastAsia="Calibri" w:hAnsi="Calibri" w:cs="Calibri"/>
              </w:rPr>
            </w:pPr>
            <w:hyperlink r:id="rId14" w:history="1">
              <w:r w:rsidRPr="61A168FE">
                <w:rPr>
                  <w:rStyle w:val="Hyperlink"/>
                  <w:rFonts w:ascii="Calibri" w:eastAsia="Calibri" w:hAnsi="Calibri" w:cs="Calibri"/>
                  <w:lang w:val="en-GB"/>
                </w:rPr>
                <w:t> </w:t>
              </w:r>
              <w:r w:rsidR="3315C741" w:rsidRPr="61A168FE">
                <w:rPr>
                  <w:rStyle w:val="Hyperlink"/>
                  <w:rFonts w:ascii="Calibri" w:eastAsia="Calibri" w:hAnsi="Calibri" w:cs="Calibri"/>
                </w:rPr>
                <w:t>jorgena@tcd.ie</w:t>
              </w:r>
            </w:hyperlink>
            <w:r w:rsidR="2A872A7C" w:rsidRPr="61A168FE">
              <w:rPr>
                <w:rFonts w:ascii="Calibri" w:eastAsia="Calibri" w:hAnsi="Calibri" w:cs="Calibri"/>
              </w:rPr>
              <w:t xml:space="preserve">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011B4C80" w14:textId="14D409EB" w:rsidR="00B270B1" w:rsidRPr="00B270B1" w:rsidRDefault="470CBADF" w:rsidP="45CAC504">
            <w:pPr>
              <w:rPr>
                <w:rFonts w:ascii="Calibri" w:eastAsia="Calibri" w:hAnsi="Calibri" w:cs="Calibri"/>
              </w:rPr>
            </w:pPr>
            <w:r w:rsidRPr="40925750">
              <w:rPr>
                <w:rFonts w:ascii="Calibri" w:eastAsia="Calibri" w:hAnsi="Calibri" w:cs="Calibri"/>
                <w:lang w:val="en-GB"/>
              </w:rPr>
              <w:t xml:space="preserve">896 </w:t>
            </w:r>
            <w:r w:rsidR="00B15E50" w:rsidRPr="40925750">
              <w:rPr>
                <w:rFonts w:ascii="Calibri" w:eastAsia="Calibri" w:hAnsi="Calibri" w:cs="Calibri"/>
                <w:lang w:val="en-GB"/>
              </w:rPr>
              <w:t>2475</w:t>
            </w:r>
            <w:r w:rsidRPr="40925750">
              <w:rPr>
                <w:rFonts w:ascii="Calibri" w:eastAsia="Calibri" w:hAnsi="Calibri" w:cs="Calibri"/>
              </w:rPr>
              <w:t> </w:t>
            </w:r>
          </w:p>
        </w:tc>
      </w:tr>
      <w:tr w:rsidR="00B270B1" w:rsidRPr="00B270B1" w14:paraId="63C37982" w14:textId="77777777" w:rsidTr="40925750">
        <w:trPr>
          <w:trHeight w:val="255"/>
        </w:trPr>
        <w:tc>
          <w:tcPr>
            <w:tcW w:w="2625" w:type="dxa"/>
            <w:tcBorders>
              <w:top w:val="single" w:sz="6" w:space="0" w:color="auto"/>
              <w:left w:val="single" w:sz="6" w:space="0" w:color="auto"/>
              <w:bottom w:val="single" w:sz="6" w:space="0" w:color="auto"/>
              <w:right w:val="single" w:sz="6" w:space="0" w:color="auto"/>
            </w:tcBorders>
            <w:shd w:val="clear" w:color="auto" w:fill="auto"/>
          </w:tcPr>
          <w:p w14:paraId="6BEB43A7" w14:textId="6DA44DE3" w:rsidR="00B270B1" w:rsidRPr="00B270B1" w:rsidRDefault="470CBADF" w:rsidP="45CAC504">
            <w:pPr>
              <w:rPr>
                <w:rFonts w:ascii="Calibri" w:eastAsia="Calibri" w:hAnsi="Calibri" w:cs="Calibri"/>
                <w:b/>
                <w:bCs/>
              </w:rPr>
            </w:pPr>
            <w:r w:rsidRPr="45CAC504">
              <w:rPr>
                <w:rFonts w:ascii="Calibri" w:eastAsia="Calibri" w:hAnsi="Calibri" w:cs="Calibri"/>
                <w:b/>
                <w:bCs/>
              </w:rPr>
              <w:t>Prof Andrew Murphy</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3B8F55F7" w14:textId="00551E58" w:rsidR="00B270B1" w:rsidRPr="00B270B1" w:rsidRDefault="470CBADF" w:rsidP="45CAC504">
            <w:pPr>
              <w:rPr>
                <w:rFonts w:ascii="Calibri" w:eastAsia="Calibri" w:hAnsi="Calibri" w:cs="Calibri"/>
                <w:lang w:val="en-GB"/>
              </w:rPr>
            </w:pPr>
            <w:r w:rsidRPr="079A5BCF">
              <w:rPr>
                <w:rFonts w:ascii="Calibri" w:eastAsia="Calibri" w:hAnsi="Calibri" w:cs="Calibri"/>
                <w:lang w:val="en-GB"/>
              </w:rPr>
              <w:t xml:space="preserve">Taught M.Phil. Co-ordinator </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410B06F" w14:textId="24E7EEF5" w:rsidR="00B270B1" w:rsidRPr="00B270B1" w:rsidRDefault="470CBADF" w:rsidP="45CAC504">
            <w:pPr>
              <w:rPr>
                <w:rFonts w:ascii="Calibri" w:eastAsia="Calibri" w:hAnsi="Calibri" w:cs="Calibri"/>
              </w:rPr>
            </w:pPr>
            <w:hyperlink r:id="rId15">
              <w:r w:rsidRPr="45CAC504">
                <w:rPr>
                  <w:rStyle w:val="Hyperlink"/>
                  <w:rFonts w:ascii="Calibri" w:eastAsia="Calibri" w:hAnsi="Calibri" w:cs="Calibri"/>
                </w:rPr>
                <w:t>andrew.murphy@tcd.ie</w:t>
              </w:r>
            </w:hyperlink>
          </w:p>
        </w:tc>
        <w:tc>
          <w:tcPr>
            <w:tcW w:w="2400" w:type="dxa"/>
            <w:tcBorders>
              <w:top w:val="single" w:sz="6" w:space="0" w:color="auto"/>
              <w:left w:val="single" w:sz="6" w:space="0" w:color="auto"/>
              <w:bottom w:val="single" w:sz="6" w:space="0" w:color="auto"/>
              <w:right w:val="single" w:sz="6" w:space="0" w:color="auto"/>
            </w:tcBorders>
            <w:shd w:val="clear" w:color="auto" w:fill="auto"/>
          </w:tcPr>
          <w:p w14:paraId="08E2116F" w14:textId="26E3495E" w:rsidR="00B270B1" w:rsidRPr="00B270B1" w:rsidRDefault="470CBADF" w:rsidP="45CAC504">
            <w:pPr>
              <w:rPr>
                <w:rFonts w:ascii="Calibri" w:eastAsia="Calibri" w:hAnsi="Calibri" w:cs="Calibri"/>
              </w:rPr>
            </w:pPr>
            <w:r w:rsidRPr="45CAC504">
              <w:rPr>
                <w:rFonts w:ascii="Calibri" w:eastAsia="Calibri" w:hAnsi="Calibri" w:cs="Calibri"/>
              </w:rPr>
              <w:t>896 3984</w:t>
            </w:r>
          </w:p>
        </w:tc>
      </w:tr>
      <w:tr w:rsidR="00B270B1" w:rsidRPr="00B270B1" w14:paraId="7EA3EDD3" w14:textId="77777777" w:rsidTr="40925750">
        <w:trPr>
          <w:trHeight w:val="255"/>
        </w:trPr>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76A54B42" w14:textId="77777777" w:rsidR="00B270B1" w:rsidRPr="00B270B1" w:rsidRDefault="470CBADF" w:rsidP="45CAC504">
            <w:pPr>
              <w:rPr>
                <w:rFonts w:ascii="Calibri" w:eastAsia="Calibri" w:hAnsi="Calibri" w:cs="Calibri"/>
                <w:b/>
                <w:bCs/>
              </w:rPr>
            </w:pPr>
            <w:r w:rsidRPr="45CAC504">
              <w:rPr>
                <w:rFonts w:ascii="Calibri" w:eastAsia="Calibri" w:hAnsi="Calibri" w:cs="Calibri"/>
                <w:b/>
                <w:bCs/>
                <w:lang w:val="en-GB"/>
              </w:rPr>
              <w:t>Dr Tom Walker</w:t>
            </w:r>
            <w:r w:rsidRPr="45CAC504">
              <w:rPr>
                <w:rFonts w:ascii="Calibri" w:eastAsia="Calibri" w:hAnsi="Calibri" w:cs="Calibri"/>
                <w:b/>
                <w:bCs/>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452880"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Head of Discipline</w:t>
            </w:r>
            <w:r w:rsidRPr="45CAC504">
              <w:rPr>
                <w:rFonts w:ascii="Calibri" w:eastAsia="Calibri" w:hAnsi="Calibri" w:cs="Calibri"/>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E2F8459" w14:textId="1263C88F" w:rsidR="00B270B1" w:rsidRPr="00B270B1" w:rsidRDefault="470CBADF" w:rsidP="45CAC504">
            <w:pPr>
              <w:rPr>
                <w:rFonts w:ascii="Calibri" w:eastAsia="Calibri" w:hAnsi="Calibri" w:cs="Calibri"/>
              </w:rPr>
            </w:pPr>
            <w:r w:rsidRPr="45CAC504">
              <w:rPr>
                <w:rFonts w:ascii="Calibri" w:eastAsia="Calibri" w:hAnsi="Calibri" w:cs="Calibri"/>
              </w:rPr>
              <w:t> </w:t>
            </w:r>
            <w:hyperlink r:id="rId16">
              <w:r w:rsidRPr="45CAC504">
                <w:rPr>
                  <w:rStyle w:val="Hyperlink"/>
                  <w:rFonts w:ascii="Calibri" w:eastAsia="Calibri" w:hAnsi="Calibri" w:cs="Calibri"/>
                </w:rPr>
                <w:t>walkerto@tcd.ie</w:t>
              </w:r>
            </w:hyperlink>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7FF53FF7" w14:textId="0A4A6E12" w:rsidR="00B270B1" w:rsidRPr="00B270B1" w:rsidRDefault="470CBADF" w:rsidP="45CAC504">
            <w:pPr>
              <w:rPr>
                <w:rFonts w:ascii="Calibri" w:eastAsia="Calibri" w:hAnsi="Calibri" w:cs="Calibri"/>
              </w:rPr>
            </w:pPr>
            <w:r w:rsidRPr="45CAC504">
              <w:rPr>
                <w:rFonts w:ascii="Calibri" w:eastAsia="Calibri" w:hAnsi="Calibri" w:cs="Calibri"/>
              </w:rPr>
              <w:t xml:space="preserve"> 896 4353 </w:t>
            </w:r>
          </w:p>
        </w:tc>
      </w:tr>
      <w:tr w:rsidR="00B270B1" w:rsidRPr="00B270B1" w14:paraId="32E3CB57" w14:textId="77777777" w:rsidTr="40925750">
        <w:trPr>
          <w:trHeight w:val="522"/>
        </w:trPr>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71E7A4AC" w14:textId="10C9EA72" w:rsidR="00B270B1" w:rsidRPr="00B270B1" w:rsidRDefault="470CBADF" w:rsidP="45CAC504">
            <w:pPr>
              <w:rPr>
                <w:rFonts w:ascii="Calibri" w:eastAsia="Calibri" w:hAnsi="Calibri" w:cs="Calibri"/>
                <w:b/>
                <w:bCs/>
              </w:rPr>
            </w:pPr>
            <w:r w:rsidRPr="079A5BCF">
              <w:rPr>
                <w:rFonts w:ascii="Calibri" w:eastAsia="Calibri" w:hAnsi="Calibri" w:cs="Calibri"/>
                <w:b/>
                <w:bCs/>
                <w:lang w:val="en-GB"/>
              </w:rPr>
              <w:t xml:space="preserve">Dr </w:t>
            </w:r>
            <w:r w:rsidR="1F71E76A" w:rsidRPr="079A5BCF">
              <w:rPr>
                <w:rFonts w:ascii="Calibri" w:eastAsia="Calibri" w:hAnsi="Calibri" w:cs="Calibri"/>
                <w:b/>
                <w:bCs/>
                <w:lang w:val="en-GB"/>
              </w:rPr>
              <w:t>Clare Clarke</w:t>
            </w:r>
            <w:r w:rsidRPr="079A5BCF">
              <w:rPr>
                <w:rFonts w:ascii="Calibri" w:eastAsia="Calibri" w:hAnsi="Calibri" w:cs="Calibri"/>
                <w:b/>
                <w:bCs/>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6D100BC" w14:textId="06B3553B" w:rsidR="00B270B1" w:rsidRPr="00B270B1" w:rsidRDefault="470CBADF" w:rsidP="45CAC504">
            <w:pPr>
              <w:rPr>
                <w:rFonts w:ascii="Calibri" w:eastAsia="Calibri" w:hAnsi="Calibri" w:cs="Calibri"/>
              </w:rPr>
            </w:pPr>
            <w:r w:rsidRPr="45CAC504">
              <w:rPr>
                <w:rFonts w:ascii="Calibri" w:eastAsia="Calibri" w:hAnsi="Calibri" w:cs="Calibri"/>
                <w:lang w:val="en-GB"/>
              </w:rPr>
              <w:t>Director of Research</w:t>
            </w:r>
            <w:r w:rsidRPr="45CAC504">
              <w:rPr>
                <w:rFonts w:ascii="Calibri" w:eastAsia="Calibri" w:hAnsi="Calibri" w:cs="Calibri"/>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7FCEE1D" w14:textId="477312E8" w:rsidR="00B270B1" w:rsidRPr="00B270B1" w:rsidRDefault="470CBADF" w:rsidP="45CAC504">
            <w:pPr>
              <w:rPr>
                <w:rFonts w:ascii="Calibri" w:eastAsia="Calibri" w:hAnsi="Calibri" w:cs="Calibri"/>
              </w:rPr>
            </w:pPr>
            <w:hyperlink r:id="rId17" w:history="1">
              <w:r w:rsidRPr="61A168FE">
                <w:rPr>
                  <w:rStyle w:val="Hyperlink"/>
                  <w:rFonts w:ascii="Calibri" w:eastAsia="Calibri" w:hAnsi="Calibri" w:cs="Calibri"/>
                </w:rPr>
                <w:t> </w:t>
              </w:r>
              <w:r w:rsidR="6DDD7A7C" w:rsidRPr="61A168FE">
                <w:rPr>
                  <w:rStyle w:val="Hyperlink"/>
                  <w:rFonts w:ascii="Calibri" w:eastAsia="Calibri" w:hAnsi="Calibri" w:cs="Calibri"/>
                </w:rPr>
                <w:t>Clare.Clarke@tcd.ie</w:t>
              </w:r>
            </w:hyperlink>
            <w:r w:rsidR="1CBCD2B5" w:rsidRPr="61A168FE">
              <w:rPr>
                <w:rFonts w:ascii="Calibri" w:eastAsia="Calibri" w:hAnsi="Calibri" w:cs="Calibri"/>
              </w:rPr>
              <w:t xml:space="preserve">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481A455D" w14:textId="69EB86A1" w:rsidR="00B270B1" w:rsidRPr="00B270B1" w:rsidRDefault="470CBADF" w:rsidP="45CAC504">
            <w:pPr>
              <w:rPr>
                <w:rFonts w:ascii="Calibri" w:eastAsia="Calibri" w:hAnsi="Calibri" w:cs="Calibri"/>
              </w:rPr>
            </w:pPr>
            <w:r w:rsidRPr="45CAC504">
              <w:rPr>
                <w:rFonts w:ascii="Calibri" w:eastAsia="Calibri" w:hAnsi="Calibri" w:cs="Calibri"/>
              </w:rPr>
              <w:t> 896 1224</w:t>
            </w:r>
          </w:p>
        </w:tc>
      </w:tr>
      <w:tr w:rsidR="00B270B1" w:rsidRPr="00B270B1" w14:paraId="561D8A37" w14:textId="77777777" w:rsidTr="40925750">
        <w:trPr>
          <w:trHeight w:val="900"/>
        </w:trPr>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67FC982D" w14:textId="77777777" w:rsidR="00B270B1" w:rsidRPr="00B270B1" w:rsidRDefault="470CBADF" w:rsidP="45CAC504">
            <w:pPr>
              <w:rPr>
                <w:rFonts w:ascii="Calibri" w:eastAsia="Calibri" w:hAnsi="Calibri" w:cs="Calibri"/>
                <w:b/>
                <w:bCs/>
              </w:rPr>
            </w:pPr>
            <w:r w:rsidRPr="45CAC504">
              <w:rPr>
                <w:rFonts w:ascii="Calibri" w:eastAsia="Calibri" w:hAnsi="Calibri" w:cs="Calibri"/>
                <w:b/>
                <w:bCs/>
                <w:lang w:val="en-GB"/>
              </w:rPr>
              <w:t>Ruth Archbold</w:t>
            </w:r>
            <w:r w:rsidRPr="45CAC504">
              <w:rPr>
                <w:rFonts w:ascii="Calibri" w:eastAsia="Calibri" w:hAnsi="Calibri" w:cs="Calibri"/>
                <w:b/>
                <w:bCs/>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066F2CD"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School Administrative Manager</w:t>
            </w:r>
            <w:r w:rsidRPr="45CAC504">
              <w:rPr>
                <w:rFonts w:ascii="Calibri" w:eastAsia="Calibri" w:hAnsi="Calibri" w:cs="Calibri"/>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87D975C" w14:textId="77777777" w:rsidR="00B270B1" w:rsidRPr="00B270B1" w:rsidRDefault="470CBADF" w:rsidP="45CAC504">
            <w:pPr>
              <w:rPr>
                <w:rFonts w:ascii="Calibri" w:eastAsia="Calibri" w:hAnsi="Calibri" w:cs="Calibri"/>
              </w:rPr>
            </w:pPr>
            <w:hyperlink r:id="rId18">
              <w:r w:rsidRPr="45CAC504">
                <w:rPr>
                  <w:rStyle w:val="Hyperlink"/>
                  <w:rFonts w:ascii="Calibri" w:eastAsia="Calibri" w:hAnsi="Calibri" w:cs="Calibri"/>
                  <w:lang w:val="en-GB"/>
                </w:rPr>
                <w:t>archbolr@tcd.ie</w:t>
              </w:r>
            </w:hyperlink>
            <w:r w:rsidRPr="45CAC504">
              <w:rPr>
                <w:rFonts w:ascii="Calibri" w:eastAsia="Calibri" w:hAnsi="Calibri" w:cs="Calibri"/>
                <w:lang w:val="en-GB"/>
              </w:rPr>
              <w:t> </w:t>
            </w:r>
            <w:r w:rsidRPr="45CAC504">
              <w:rPr>
                <w:rFonts w:ascii="Calibri" w:eastAsia="Calibri" w:hAnsi="Calibri" w:cs="Calibri"/>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5248C0C"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896 2890</w:t>
            </w:r>
            <w:r w:rsidRPr="45CAC504">
              <w:rPr>
                <w:rFonts w:ascii="Calibri" w:eastAsia="Calibri" w:hAnsi="Calibri" w:cs="Calibri"/>
              </w:rPr>
              <w:t> </w:t>
            </w:r>
          </w:p>
        </w:tc>
      </w:tr>
    </w:tbl>
    <w:p w14:paraId="464C425C" w14:textId="35A9625D" w:rsidR="00B270B1" w:rsidRPr="00B270B1" w:rsidRDefault="00B270B1" w:rsidP="45CAC504">
      <w:pPr>
        <w:rPr>
          <w:rFonts w:ascii="Calibri" w:eastAsia="Calibri" w:hAnsi="Calibri" w:cs="Calibri"/>
        </w:rPr>
      </w:pPr>
    </w:p>
    <w:p w14:paraId="2767244B" w14:textId="3C7F2224" w:rsidR="00B270B1" w:rsidRPr="00B270B1" w:rsidRDefault="470CBADF" w:rsidP="45CAC504">
      <w:pPr>
        <w:rPr>
          <w:rFonts w:ascii="Calibri" w:eastAsia="Calibri" w:hAnsi="Calibri" w:cs="Calibri"/>
        </w:rPr>
      </w:pPr>
      <w:r w:rsidRPr="45CAC504">
        <w:rPr>
          <w:rFonts w:ascii="Calibri" w:eastAsia="Calibri" w:hAnsi="Calibri" w:cs="Calibri"/>
          <w:lang w:val="en-GB"/>
        </w:rPr>
        <w:t>As members of staff may at times be working from home on some days, it is always best to send an email in the first instance.</w:t>
      </w:r>
      <w:r w:rsidRPr="45CAC504">
        <w:rPr>
          <w:rFonts w:ascii="Calibri" w:eastAsia="Calibri" w:hAnsi="Calibri" w:cs="Calibri"/>
        </w:rPr>
        <w:t> </w:t>
      </w:r>
    </w:p>
    <w:p w14:paraId="3AE823E5"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76B5C914" w14:textId="77777777" w:rsidR="00B270B1" w:rsidRPr="00B270B1" w:rsidRDefault="470CBADF" w:rsidP="45CAC504">
      <w:pPr>
        <w:pStyle w:val="Heading3"/>
        <w:rPr>
          <w:rFonts w:ascii="Calibri" w:eastAsia="Calibri" w:hAnsi="Calibri" w:cs="Calibri"/>
        </w:rPr>
      </w:pPr>
      <w:r w:rsidRPr="45CAC504">
        <w:rPr>
          <w:rFonts w:ascii="Calibri" w:eastAsia="Calibri" w:hAnsi="Calibri" w:cs="Calibri"/>
        </w:rPr>
        <w:t> </w:t>
      </w:r>
    </w:p>
    <w:p w14:paraId="36EFE9A5" w14:textId="77777777" w:rsidR="00B270B1" w:rsidRPr="00B270B1" w:rsidRDefault="470CBADF" w:rsidP="45CAC504">
      <w:pPr>
        <w:pStyle w:val="Heading3"/>
        <w:rPr>
          <w:rFonts w:ascii="Calibri" w:eastAsia="Calibri" w:hAnsi="Calibri" w:cs="Calibri"/>
        </w:rPr>
      </w:pPr>
      <w:bookmarkStart w:id="3" w:name="_Toc208835745"/>
      <w:r w:rsidRPr="45CAC504">
        <w:rPr>
          <w:rFonts w:ascii="Calibri" w:eastAsia="Calibri" w:hAnsi="Calibri" w:cs="Calibri"/>
          <w:lang w:val="en-GB"/>
        </w:rPr>
        <w:t>1.3 Programme Specific Locations</w:t>
      </w:r>
      <w:bookmarkEnd w:id="3"/>
      <w:r w:rsidRPr="45CAC504">
        <w:rPr>
          <w:rFonts w:ascii="Calibri" w:eastAsia="Calibri" w:hAnsi="Calibri" w:cs="Calibri"/>
        </w:rPr>
        <w:t> </w:t>
      </w:r>
    </w:p>
    <w:p w14:paraId="55735EC5" w14:textId="549CF4A0" w:rsidR="00B270B1" w:rsidRPr="00B270B1" w:rsidRDefault="0355C2B6" w:rsidP="45CAC504">
      <w:pPr>
        <w:rPr>
          <w:rFonts w:ascii="Calibri" w:eastAsia="Calibri" w:hAnsi="Calibri" w:cs="Calibri"/>
        </w:rPr>
      </w:pPr>
      <w:r w:rsidRPr="61A168FE">
        <w:rPr>
          <w:rFonts w:ascii="Calibri" w:eastAsia="Calibri" w:hAnsi="Calibri" w:cs="Calibri"/>
          <w:b/>
          <w:bCs/>
          <w:lang w:val="en-GB"/>
        </w:rPr>
        <w:t>Teaching Rooms:</w:t>
      </w:r>
      <w:r w:rsidRPr="61A168FE">
        <w:rPr>
          <w:rFonts w:ascii="Calibri" w:eastAsia="Calibri" w:hAnsi="Calibri" w:cs="Calibri"/>
          <w:lang w:val="en-GB"/>
        </w:rPr>
        <w:t xml:space="preserve"> </w:t>
      </w:r>
      <w:r w:rsidR="470CBADF" w:rsidRPr="61A168FE">
        <w:rPr>
          <w:rFonts w:ascii="Calibri" w:eastAsia="Calibri" w:hAnsi="Calibri" w:cs="Calibri"/>
          <w:lang w:val="en-GB"/>
        </w:rPr>
        <w:t xml:space="preserve">Please refer to individual M.Phil. handbooks for location details related to your specific course. The School of English is located on the fourth floor of the </w:t>
      </w:r>
      <w:proofErr w:type="gramStart"/>
      <w:r w:rsidR="470CBADF" w:rsidRPr="61A168FE">
        <w:rPr>
          <w:rFonts w:ascii="Calibri" w:eastAsia="Calibri" w:hAnsi="Calibri" w:cs="Calibri"/>
          <w:lang w:val="en-GB"/>
        </w:rPr>
        <w:t>Arts</w:t>
      </w:r>
      <w:proofErr w:type="gramEnd"/>
      <w:r w:rsidR="470CBADF" w:rsidRPr="61A168FE">
        <w:rPr>
          <w:rFonts w:ascii="Calibri" w:eastAsia="Calibri" w:hAnsi="Calibri" w:cs="Calibri"/>
          <w:lang w:val="en-GB"/>
        </w:rPr>
        <w:t xml:space="preserve"> Building. Most individual staff offices are located on the third and fourth floors of the </w:t>
      </w:r>
      <w:proofErr w:type="gramStart"/>
      <w:r w:rsidR="470CBADF" w:rsidRPr="61A168FE">
        <w:rPr>
          <w:rFonts w:ascii="Calibri" w:eastAsia="Calibri" w:hAnsi="Calibri" w:cs="Calibri"/>
          <w:lang w:val="en-GB"/>
        </w:rPr>
        <w:t>Arts</w:t>
      </w:r>
      <w:proofErr w:type="gramEnd"/>
      <w:r w:rsidR="470CBADF" w:rsidRPr="61A168FE">
        <w:rPr>
          <w:rFonts w:ascii="Calibri" w:eastAsia="Calibri" w:hAnsi="Calibri" w:cs="Calibri"/>
          <w:lang w:val="en-GB"/>
        </w:rPr>
        <w:t xml:space="preserve"> Building. </w:t>
      </w:r>
      <w:r w:rsidR="470CBADF" w:rsidRPr="61A168FE">
        <w:rPr>
          <w:rFonts w:ascii="Calibri" w:eastAsia="Calibri" w:hAnsi="Calibri" w:cs="Calibri"/>
          <w:b/>
          <w:bCs/>
          <w:lang w:val="en-GB"/>
        </w:rPr>
        <w:t>Source</w:t>
      </w:r>
      <w:r w:rsidR="470CBADF" w:rsidRPr="61A168FE">
        <w:rPr>
          <w:rFonts w:ascii="Calibri" w:eastAsia="Calibri" w:hAnsi="Calibri" w:cs="Calibri"/>
          <w:lang w:val="en-GB"/>
        </w:rPr>
        <w:t xml:space="preserve">: Interactive College Map: </w:t>
      </w:r>
      <w:hyperlink r:id="rId19" w:history="1">
        <w:r w:rsidR="6D64E304" w:rsidRPr="61A168FE">
          <w:rPr>
            <w:rStyle w:val="Hyperlink"/>
            <w:rFonts w:ascii="Calibri" w:eastAsia="Calibri" w:hAnsi="Calibri" w:cs="Calibri"/>
            <w:lang w:val="en-GB"/>
          </w:rPr>
          <w:t>https://www.tcd.ie/Maps/map.php?b=58</w:t>
        </w:r>
      </w:hyperlink>
      <w:r w:rsidR="6D64E304" w:rsidRPr="61A168FE">
        <w:rPr>
          <w:rFonts w:ascii="Calibri" w:eastAsia="Calibri" w:hAnsi="Calibri" w:cs="Calibri"/>
          <w:lang w:val="en-GB"/>
        </w:rPr>
        <w:t xml:space="preserve"> </w:t>
      </w:r>
      <w:r w:rsidR="7964C54F" w:rsidRPr="61A168FE">
        <w:rPr>
          <w:rFonts w:ascii="Calibri" w:eastAsia="Calibri" w:hAnsi="Calibri" w:cs="Calibri"/>
          <w:lang w:val="en-GB"/>
        </w:rPr>
        <w:t xml:space="preserve"> </w:t>
      </w:r>
      <w:r w:rsidR="470CBADF" w:rsidRPr="61A168FE">
        <w:rPr>
          <w:rFonts w:ascii="Calibri" w:eastAsia="Calibri" w:hAnsi="Calibri" w:cs="Calibri"/>
          <w:lang w:val="en-GB"/>
        </w:rPr>
        <w:t> </w:t>
      </w:r>
      <w:r w:rsidR="470CBADF" w:rsidRPr="61A168FE">
        <w:rPr>
          <w:rFonts w:ascii="Calibri" w:eastAsia="Calibri" w:hAnsi="Calibri" w:cs="Calibri"/>
        </w:rPr>
        <w:t> </w:t>
      </w:r>
    </w:p>
    <w:p w14:paraId="289E8394" w14:textId="7397CFF8" w:rsidR="00B270B1" w:rsidRPr="00B270B1" w:rsidRDefault="470CBADF" w:rsidP="45CAC504">
      <w:pPr>
        <w:rPr>
          <w:rFonts w:ascii="Calibri" w:eastAsia="Calibri" w:hAnsi="Calibri" w:cs="Calibri"/>
        </w:rPr>
      </w:pPr>
      <w:r w:rsidRPr="61A168FE">
        <w:rPr>
          <w:rFonts w:ascii="Calibri" w:eastAsia="Calibri" w:hAnsi="Calibri" w:cs="Calibri"/>
          <w:b/>
          <w:bCs/>
          <w:lang w:val="en-GB"/>
        </w:rPr>
        <w:t xml:space="preserve">Blackboard: </w:t>
      </w:r>
      <w:r w:rsidRPr="61A168FE">
        <w:rPr>
          <w:rFonts w:ascii="Calibri" w:eastAsia="Calibri" w:hAnsi="Calibri" w:cs="Calibri"/>
          <w:lang w:val="en-GB"/>
        </w:rPr>
        <w:t xml:space="preserve">Blackboard is Trinity’s online VLE (Virtual Learning Environment). Depending on your course of study, you can access lecture notes, online assignments and other activities through Blackboard. All registered TCD staff and students are automatically assigned a Blackboard account.  </w:t>
      </w:r>
      <w:r w:rsidR="6145E928" w:rsidRPr="61A168FE">
        <w:rPr>
          <w:rFonts w:ascii="Calibri" w:eastAsia="Calibri" w:hAnsi="Calibri" w:cs="Calibri"/>
        </w:rPr>
        <w:t xml:space="preserve"> </w:t>
      </w:r>
      <w:hyperlink r:id="rId20" w:history="1">
        <w:r w:rsidR="6145E928" w:rsidRPr="61A168FE">
          <w:rPr>
            <w:rStyle w:val="Hyperlink"/>
            <w:rFonts w:ascii="Calibri" w:eastAsia="Calibri" w:hAnsi="Calibri" w:cs="Calibri"/>
          </w:rPr>
          <w:t>https://www.tcd.ie/itservices/our-services/blackboard-learn-vle/</w:t>
        </w:r>
      </w:hyperlink>
      <w:r w:rsidR="27A21558" w:rsidRPr="61A168FE">
        <w:rPr>
          <w:rFonts w:ascii="Calibri" w:eastAsia="Calibri" w:hAnsi="Calibri" w:cs="Calibri"/>
        </w:rPr>
        <w:t xml:space="preserve"> </w:t>
      </w:r>
    </w:p>
    <w:p w14:paraId="642A80EE" w14:textId="77777777" w:rsidR="00B270B1" w:rsidRPr="00B270B1" w:rsidRDefault="470CBADF" w:rsidP="45CAC504">
      <w:pPr>
        <w:rPr>
          <w:rFonts w:ascii="Calibri" w:eastAsia="Calibri" w:hAnsi="Calibri" w:cs="Calibri"/>
        </w:rPr>
      </w:pPr>
      <w:r w:rsidRPr="45CAC504">
        <w:rPr>
          <w:rFonts w:ascii="Calibri" w:eastAsia="Calibri" w:hAnsi="Calibri" w:cs="Calibri"/>
          <w:b/>
          <w:bCs/>
          <w:lang w:val="en-GB"/>
        </w:rPr>
        <w:t>The Library of Trinity College Dublin</w:t>
      </w:r>
      <w:r w:rsidRPr="45CAC504">
        <w:rPr>
          <w:rFonts w:ascii="Calibri" w:eastAsia="Calibri" w:hAnsi="Calibri" w:cs="Calibri"/>
          <w:lang w:val="en-GB"/>
        </w:rPr>
        <w:t xml:space="preserve">: </w:t>
      </w:r>
      <w:hyperlink r:id="rId21">
        <w:r w:rsidRPr="45CAC504">
          <w:rPr>
            <w:rStyle w:val="Hyperlink"/>
            <w:rFonts w:ascii="Calibri" w:eastAsia="Calibri" w:hAnsi="Calibri" w:cs="Calibri"/>
            <w:lang w:val="en-GB"/>
          </w:rPr>
          <w:t>https://www.tcd.ie/library/</w:t>
        </w:r>
      </w:hyperlink>
      <w:r w:rsidRPr="45CAC504">
        <w:rPr>
          <w:rFonts w:ascii="Calibri" w:eastAsia="Calibri" w:hAnsi="Calibri" w:cs="Calibri"/>
          <w:lang w:val="en-GB"/>
        </w:rPr>
        <w:t> </w:t>
      </w:r>
      <w:r w:rsidRPr="45CAC504">
        <w:rPr>
          <w:rFonts w:ascii="Calibri" w:eastAsia="Calibri" w:hAnsi="Calibri" w:cs="Calibri"/>
        </w:rPr>
        <w:t> </w:t>
      </w:r>
    </w:p>
    <w:p w14:paraId="4DA12531" w14:textId="77777777" w:rsidR="00B270B1" w:rsidRPr="00B270B1" w:rsidRDefault="470CBADF" w:rsidP="45CAC504">
      <w:pPr>
        <w:rPr>
          <w:rFonts w:ascii="Calibri" w:eastAsia="Calibri" w:hAnsi="Calibri" w:cs="Calibri"/>
        </w:rPr>
      </w:pPr>
      <w:r w:rsidRPr="45CAC504">
        <w:rPr>
          <w:rFonts w:ascii="Calibri" w:eastAsia="Calibri" w:hAnsi="Calibri" w:cs="Calibri"/>
          <w:b/>
          <w:bCs/>
          <w:lang w:val="en-GB"/>
        </w:rPr>
        <w:t>The Academic Registry:</w:t>
      </w:r>
      <w:r w:rsidRPr="45CAC504">
        <w:rPr>
          <w:rFonts w:ascii="Calibri" w:eastAsia="Calibri" w:hAnsi="Calibri" w:cs="Calibri"/>
          <w:lang w:val="en-GB"/>
        </w:rPr>
        <w:t xml:space="preserve"> </w:t>
      </w:r>
      <w:hyperlink r:id="rId22">
        <w:r w:rsidRPr="45CAC504">
          <w:rPr>
            <w:rStyle w:val="Hyperlink"/>
            <w:rFonts w:ascii="Calibri" w:eastAsia="Calibri" w:hAnsi="Calibri" w:cs="Calibri"/>
            <w:lang w:val="en-GB"/>
          </w:rPr>
          <w:t>https://www.tcd.ie/academicregistry/</w:t>
        </w:r>
      </w:hyperlink>
      <w:r w:rsidRPr="45CAC504">
        <w:rPr>
          <w:rFonts w:ascii="Calibri" w:eastAsia="Calibri" w:hAnsi="Calibri" w:cs="Calibri"/>
          <w:lang w:val="en-GB"/>
        </w:rPr>
        <w:t>  </w:t>
      </w:r>
      <w:r w:rsidRPr="45CAC504">
        <w:rPr>
          <w:rFonts w:ascii="Calibri" w:eastAsia="Calibri" w:hAnsi="Calibri" w:cs="Calibri"/>
        </w:rPr>
        <w:t> </w:t>
      </w:r>
    </w:p>
    <w:p w14:paraId="2AEAD156" w14:textId="45585E0D" w:rsidR="00B270B1" w:rsidRPr="00B270B1" w:rsidRDefault="470CBADF" w:rsidP="45CAC504">
      <w:pPr>
        <w:rPr>
          <w:rFonts w:ascii="Calibri" w:eastAsia="Calibri" w:hAnsi="Calibri" w:cs="Calibri"/>
        </w:rPr>
      </w:pPr>
      <w:r w:rsidRPr="45CAC504">
        <w:rPr>
          <w:rFonts w:ascii="Calibri" w:eastAsia="Calibri" w:hAnsi="Calibri" w:cs="Calibri"/>
          <w:b/>
          <w:bCs/>
          <w:lang w:val="en-GB"/>
        </w:rPr>
        <w:t>Trinity College People Finder</w:t>
      </w:r>
      <w:r w:rsidRPr="45CAC504">
        <w:rPr>
          <w:rFonts w:ascii="Calibri" w:eastAsia="Calibri" w:hAnsi="Calibri" w:cs="Calibri"/>
          <w:lang w:val="en-GB"/>
        </w:rPr>
        <w:t xml:space="preserve">: </w:t>
      </w:r>
      <w:hyperlink r:id="rId23">
        <w:r w:rsidRPr="45CAC504">
          <w:rPr>
            <w:rStyle w:val="Hyperlink"/>
            <w:rFonts w:ascii="Calibri" w:eastAsia="Calibri" w:hAnsi="Calibri" w:cs="Calibri"/>
            <w:lang w:val="en-GB"/>
          </w:rPr>
          <w:t>http://peoplefinder.tcd.ie/</w:t>
        </w:r>
      </w:hyperlink>
    </w:p>
    <w:p w14:paraId="3EEFA9AB" w14:textId="310DD0B1" w:rsidR="00B270B1" w:rsidRPr="00B270B1" w:rsidRDefault="470CBADF" w:rsidP="45CAC504">
      <w:pPr>
        <w:rPr>
          <w:rFonts w:ascii="Calibri" w:eastAsia="Calibri" w:hAnsi="Calibri" w:cs="Calibri"/>
        </w:rPr>
      </w:pPr>
      <w:r w:rsidRPr="45CAC504">
        <w:rPr>
          <w:rFonts w:ascii="Calibri" w:eastAsia="Calibri" w:hAnsi="Calibri" w:cs="Calibri"/>
        </w:rPr>
        <w:t> </w:t>
      </w:r>
    </w:p>
    <w:p w14:paraId="0B4CE542" w14:textId="72DEA3F2" w:rsidR="00B270B1" w:rsidRDefault="470CBADF" w:rsidP="45CAC504">
      <w:pPr>
        <w:rPr>
          <w:rFonts w:ascii="Calibri" w:eastAsia="Calibri" w:hAnsi="Calibri" w:cs="Calibri"/>
          <w:b/>
          <w:bCs/>
          <w:lang w:val="en-GB"/>
        </w:rPr>
      </w:pPr>
      <w:r w:rsidRPr="45CAC504">
        <w:rPr>
          <w:rFonts w:ascii="Calibri" w:eastAsia="Calibri" w:hAnsi="Calibri" w:cs="Calibri"/>
          <w:b/>
          <w:bCs/>
          <w:lang w:val="en-GB"/>
        </w:rPr>
        <w:t>1.4       Academic Calendar 202</w:t>
      </w:r>
      <w:r w:rsidR="74BA7A41" w:rsidRPr="45CAC504">
        <w:rPr>
          <w:rFonts w:ascii="Calibri" w:eastAsia="Calibri" w:hAnsi="Calibri" w:cs="Calibri"/>
          <w:b/>
          <w:bCs/>
          <w:lang w:val="en-GB"/>
        </w:rPr>
        <w:t>4/25</w:t>
      </w:r>
    </w:p>
    <w:p w14:paraId="769E6029" w14:textId="42BA9161" w:rsidR="00087EB9" w:rsidRPr="009546BF" w:rsidRDefault="74BA7A41" w:rsidP="45CAC504">
      <w:pPr>
        <w:rPr>
          <w:rFonts w:ascii="Calibri" w:eastAsia="Calibri" w:hAnsi="Calibri" w:cs="Calibri"/>
          <w:lang w:val="en-GB"/>
        </w:rPr>
      </w:pPr>
      <w:r w:rsidRPr="61A168FE">
        <w:rPr>
          <w:rFonts w:ascii="Calibri" w:eastAsia="Calibri" w:hAnsi="Calibri" w:cs="Calibri"/>
          <w:lang w:val="en-GB"/>
        </w:rPr>
        <w:t xml:space="preserve">The academic year-structure is here: </w:t>
      </w:r>
      <w:hyperlink r:id="rId24">
        <w:r w:rsidR="1522C5C1" w:rsidRPr="61A168FE">
          <w:rPr>
            <w:rStyle w:val="Hyperlink"/>
            <w:rFonts w:ascii="Calibri" w:eastAsia="Calibri" w:hAnsi="Calibri" w:cs="Calibri"/>
            <w:lang w:val="en-GB"/>
          </w:rPr>
          <w:t>https://www.tcd.ie/calendar/academic-year-structure/</w:t>
        </w:r>
      </w:hyperlink>
    </w:p>
    <w:p w14:paraId="336DB044" w14:textId="378EC37D" w:rsidR="00087EB9" w:rsidRPr="009546BF" w:rsidRDefault="4DB0D380" w:rsidP="45CAC504">
      <w:pPr>
        <w:rPr>
          <w:rFonts w:ascii="Calibri" w:eastAsia="Calibri" w:hAnsi="Calibri" w:cs="Calibri"/>
          <w:lang w:val="en-GB"/>
        </w:rPr>
      </w:pPr>
      <w:hyperlink r:id="rId25">
        <w:r w:rsidRPr="45CAC504">
          <w:rPr>
            <w:rStyle w:val="Hyperlink"/>
            <w:rFonts w:ascii="Calibri" w:eastAsia="Calibri" w:hAnsi="Calibri" w:cs="Calibri"/>
          </w:rPr>
          <w:t>The Calendar</w:t>
        </w:r>
      </w:hyperlink>
      <w:r w:rsidRPr="45CAC504">
        <w:rPr>
          <w:rFonts w:ascii="Calibri" w:eastAsia="Calibri" w:hAnsi="Calibri" w:cs="Calibri"/>
        </w:rPr>
        <w:t xml:space="preserve"> is published annually. Part III contains the general regulations governing postgraduate programmes and specific programme regulations. </w:t>
      </w:r>
      <w:r w:rsidR="5F324736" w:rsidRPr="45CAC504">
        <w:rPr>
          <w:rFonts w:ascii="Calibri" w:eastAsia="Calibri" w:hAnsi="Calibri" w:cs="Calibri"/>
          <w:lang w:val="en-GB"/>
        </w:rPr>
        <w:t>(</w:t>
      </w:r>
      <w:hyperlink r:id="rId26">
        <w:r w:rsidR="5F324736" w:rsidRPr="45CAC504">
          <w:rPr>
            <w:rStyle w:val="Hyperlink"/>
            <w:rFonts w:ascii="Calibri" w:eastAsia="Calibri" w:hAnsi="Calibri" w:cs="Calibri"/>
          </w:rPr>
          <w:t>Calendar - Trinity College Dublin (tcd.ie)</w:t>
        </w:r>
      </w:hyperlink>
      <w:r w:rsidR="757654DA" w:rsidRPr="45CAC504">
        <w:rPr>
          <w:rFonts w:ascii="Calibri" w:eastAsia="Calibri" w:hAnsi="Calibri" w:cs="Calibri"/>
          <w:lang w:val="en-GB"/>
        </w:rPr>
        <w:t xml:space="preserve">. It is the set of rules by which the business of the college is managed, covering everything from </w:t>
      </w:r>
      <w:r w:rsidR="5A8E7DE5" w:rsidRPr="45CAC504">
        <w:rPr>
          <w:rFonts w:ascii="Calibri" w:eastAsia="Calibri" w:hAnsi="Calibri" w:cs="Calibri"/>
          <w:lang w:val="en-GB"/>
        </w:rPr>
        <w:t xml:space="preserve">the list of </w:t>
      </w:r>
      <w:r w:rsidR="03BE69F5" w:rsidRPr="45CAC504">
        <w:rPr>
          <w:rFonts w:ascii="Calibri" w:eastAsia="Calibri" w:hAnsi="Calibri" w:cs="Calibri"/>
          <w:lang w:val="en-GB"/>
        </w:rPr>
        <w:t>staff, the college benefactors, and recent staff publications,</w:t>
      </w:r>
      <w:r w:rsidR="5A8E7DE5" w:rsidRPr="45CAC504">
        <w:rPr>
          <w:rFonts w:ascii="Calibri" w:eastAsia="Calibri" w:hAnsi="Calibri" w:cs="Calibri"/>
          <w:lang w:val="en-GB"/>
        </w:rPr>
        <w:t xml:space="preserve"> to the general regulations</w:t>
      </w:r>
      <w:r w:rsidR="03BE69F5" w:rsidRPr="45CAC504">
        <w:rPr>
          <w:rFonts w:ascii="Calibri" w:eastAsia="Calibri" w:hAnsi="Calibri" w:cs="Calibri"/>
          <w:lang w:val="en-GB"/>
        </w:rPr>
        <w:t xml:space="preserve"> about college accommodation, fitness to study</w:t>
      </w:r>
      <w:r w:rsidR="59D83A64" w:rsidRPr="45CAC504">
        <w:rPr>
          <w:rFonts w:ascii="Calibri" w:eastAsia="Calibri" w:hAnsi="Calibri" w:cs="Calibri"/>
          <w:lang w:val="en-GB"/>
        </w:rPr>
        <w:t xml:space="preserve">, regulations about submitting your thesis, and information about funding available. </w:t>
      </w:r>
    </w:p>
    <w:p w14:paraId="4C6FF8D6" w14:textId="7AEE7071" w:rsidR="00B270B1" w:rsidRPr="00B270B1" w:rsidRDefault="00B270B1" w:rsidP="45CAC504">
      <w:pPr>
        <w:rPr>
          <w:rFonts w:ascii="Calibri" w:eastAsia="Calibri" w:hAnsi="Calibri" w:cs="Calibri"/>
        </w:rPr>
      </w:pPr>
    </w:p>
    <w:p w14:paraId="7EAA176F" w14:textId="77777777" w:rsidR="00B270B1" w:rsidRPr="00B270B1" w:rsidRDefault="470CBADF" w:rsidP="45CAC504">
      <w:pPr>
        <w:pStyle w:val="Heading3"/>
        <w:rPr>
          <w:rFonts w:ascii="Calibri" w:eastAsia="Calibri" w:hAnsi="Calibri" w:cs="Calibri"/>
        </w:rPr>
      </w:pPr>
      <w:bookmarkStart w:id="4" w:name="_Toc208835746"/>
      <w:r w:rsidRPr="45CAC504">
        <w:rPr>
          <w:rFonts w:ascii="Calibri" w:eastAsia="Calibri" w:hAnsi="Calibri" w:cs="Calibri"/>
          <w:lang w:val="en-GB"/>
        </w:rPr>
        <w:t>1.5 Timetables</w:t>
      </w:r>
      <w:bookmarkEnd w:id="4"/>
      <w:r w:rsidRPr="45CAC504">
        <w:rPr>
          <w:rFonts w:ascii="Calibri" w:eastAsia="Calibri" w:hAnsi="Calibri" w:cs="Calibri"/>
        </w:rPr>
        <w:t> </w:t>
      </w:r>
    </w:p>
    <w:p w14:paraId="5E51FA87" w14:textId="54AF36B8" w:rsidR="00B270B1" w:rsidRPr="00B270B1" w:rsidRDefault="470CBADF" w:rsidP="45CAC504">
      <w:pPr>
        <w:rPr>
          <w:rFonts w:ascii="Calibri" w:eastAsia="Calibri" w:hAnsi="Calibri" w:cs="Calibri"/>
        </w:rPr>
      </w:pPr>
      <w:r w:rsidRPr="45CAC504">
        <w:rPr>
          <w:rFonts w:ascii="Calibri" w:eastAsia="Calibri" w:hAnsi="Calibri" w:cs="Calibri"/>
          <w:lang w:val="en-GB"/>
        </w:rPr>
        <w:t>Information pertaining to individual M.Phil. timetables is provided in your course handbook. PhD/</w:t>
      </w:r>
      <w:proofErr w:type="spellStart"/>
      <w:r w:rsidRPr="45CAC504">
        <w:rPr>
          <w:rFonts w:ascii="Calibri" w:eastAsia="Calibri" w:hAnsi="Calibri" w:cs="Calibri"/>
          <w:lang w:val="en-GB"/>
        </w:rPr>
        <w:t>M.Litt</w:t>
      </w:r>
      <w:proofErr w:type="spellEnd"/>
      <w:r w:rsidRPr="45CAC504">
        <w:rPr>
          <w:rFonts w:ascii="Calibri" w:eastAsia="Calibri" w:hAnsi="Calibri" w:cs="Calibri"/>
          <w:lang w:val="en-GB"/>
        </w:rPr>
        <w:t xml:space="preserve"> students should email individual M.Phil. course directors for timetable information</w:t>
      </w:r>
      <w:r w:rsidR="0355C2B6" w:rsidRPr="45CAC504">
        <w:rPr>
          <w:rFonts w:ascii="Calibri" w:eastAsia="Calibri" w:hAnsi="Calibri" w:cs="Calibri"/>
          <w:lang w:val="en-GB"/>
        </w:rPr>
        <w:t xml:space="preserve"> if you are taking an MPhil module as part of your required credits</w:t>
      </w:r>
      <w:r w:rsidRPr="45CAC504">
        <w:rPr>
          <w:rFonts w:ascii="Calibri" w:eastAsia="Calibri" w:hAnsi="Calibri" w:cs="Calibri"/>
          <w:lang w:val="en-GB"/>
        </w:rPr>
        <w:t>.</w:t>
      </w:r>
      <w:r w:rsidRPr="45CAC504">
        <w:rPr>
          <w:rFonts w:ascii="Calibri" w:eastAsia="Calibri" w:hAnsi="Calibri" w:cs="Calibri"/>
        </w:rPr>
        <w:t> </w:t>
      </w:r>
    </w:p>
    <w:p w14:paraId="0A04FAF7"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7C1C9B1C" w14:textId="77777777" w:rsidR="00B270B1" w:rsidRPr="00B270B1" w:rsidRDefault="470CBADF" w:rsidP="45CAC504">
      <w:pPr>
        <w:pStyle w:val="Heading2"/>
        <w:rPr>
          <w:rFonts w:ascii="Calibri" w:eastAsia="Calibri" w:hAnsi="Calibri" w:cs="Calibri"/>
        </w:rPr>
      </w:pPr>
      <w:bookmarkStart w:id="5" w:name="_Toc208835747"/>
      <w:r w:rsidRPr="45CAC504">
        <w:rPr>
          <w:rFonts w:ascii="Calibri" w:eastAsia="Calibri" w:hAnsi="Calibri" w:cs="Calibri"/>
          <w:lang w:val="en-GB"/>
        </w:rPr>
        <w:t>2. Academic Writing and Research Ethics</w:t>
      </w:r>
      <w:bookmarkEnd w:id="5"/>
      <w:r w:rsidRPr="45CAC504">
        <w:rPr>
          <w:rFonts w:ascii="Calibri" w:eastAsia="Calibri" w:hAnsi="Calibri" w:cs="Calibri"/>
          <w:lang w:val="en-GB"/>
        </w:rPr>
        <w:t> </w:t>
      </w:r>
      <w:r w:rsidRPr="45CAC504">
        <w:rPr>
          <w:rFonts w:ascii="Calibri" w:eastAsia="Calibri" w:hAnsi="Calibri" w:cs="Calibri"/>
        </w:rPr>
        <w:t> </w:t>
      </w:r>
    </w:p>
    <w:p w14:paraId="34D0446E" w14:textId="669EAA66" w:rsidR="00B270B1" w:rsidRPr="00B270B1" w:rsidRDefault="0355C2B6" w:rsidP="45CAC504">
      <w:pPr>
        <w:pStyle w:val="Heading3"/>
        <w:rPr>
          <w:rFonts w:ascii="Calibri" w:eastAsia="Calibri" w:hAnsi="Calibri" w:cs="Calibri"/>
        </w:rPr>
      </w:pPr>
      <w:bookmarkStart w:id="6" w:name="_Toc208835748"/>
      <w:r w:rsidRPr="45CAC504">
        <w:rPr>
          <w:rFonts w:ascii="Calibri" w:eastAsia="Calibri" w:hAnsi="Calibri" w:cs="Calibri"/>
          <w:lang w:val="en-GB"/>
        </w:rPr>
        <w:t xml:space="preserve">2.1 Academic </w:t>
      </w:r>
      <w:r w:rsidR="358B9978" w:rsidRPr="45CAC504">
        <w:rPr>
          <w:rFonts w:ascii="Calibri" w:eastAsia="Calibri" w:hAnsi="Calibri" w:cs="Calibri"/>
          <w:lang w:val="en-GB"/>
        </w:rPr>
        <w:t>Integrity and Academic Misconduct</w:t>
      </w:r>
      <w:bookmarkEnd w:id="6"/>
      <w:r w:rsidR="470CBADF" w:rsidRPr="45CAC504">
        <w:rPr>
          <w:rFonts w:ascii="Calibri" w:eastAsia="Calibri" w:hAnsi="Calibri" w:cs="Calibri"/>
        </w:rPr>
        <w:t> </w:t>
      </w:r>
    </w:p>
    <w:p w14:paraId="2A79A640" w14:textId="6291C0A6" w:rsidR="006724B8" w:rsidRDefault="470CBADF" w:rsidP="45CAC504">
      <w:pPr>
        <w:rPr>
          <w:rFonts w:ascii="Calibri" w:eastAsia="Calibri" w:hAnsi="Calibri" w:cs="Calibri"/>
        </w:rPr>
      </w:pPr>
      <w:r w:rsidRPr="61A168FE">
        <w:rPr>
          <w:rFonts w:ascii="Calibri" w:eastAsia="Calibri" w:hAnsi="Calibri" w:cs="Calibri"/>
          <w:lang w:val="en-GB"/>
        </w:rPr>
        <w:t xml:space="preserve">     </w:t>
      </w:r>
      <w:r w:rsidR="0355C2B6" w:rsidRPr="61A168FE">
        <w:rPr>
          <w:rFonts w:ascii="Calibri" w:eastAsia="Calibri" w:hAnsi="Calibri" w:cs="Calibri"/>
          <w:lang w:val="en-GB"/>
        </w:rPr>
        <w:t xml:space="preserve">Academic </w:t>
      </w:r>
      <w:r w:rsidR="358B9978" w:rsidRPr="61A168FE">
        <w:rPr>
          <w:rFonts w:ascii="Calibri" w:eastAsia="Calibri" w:hAnsi="Calibri" w:cs="Calibri"/>
          <w:lang w:val="en-GB"/>
        </w:rPr>
        <w:t>Integrity</w:t>
      </w:r>
      <w:r w:rsidR="0355C2B6" w:rsidRPr="61A168FE">
        <w:rPr>
          <w:rFonts w:ascii="Calibri" w:eastAsia="Calibri" w:hAnsi="Calibri" w:cs="Calibri"/>
          <w:lang w:val="en-GB"/>
        </w:rPr>
        <w:t xml:space="preserve"> is</w:t>
      </w:r>
      <w:r w:rsidRPr="61A168FE">
        <w:rPr>
          <w:rFonts w:ascii="Calibri" w:eastAsia="Calibri" w:hAnsi="Calibri" w:cs="Calibri"/>
          <w:lang w:val="en-GB"/>
        </w:rPr>
        <w:t xml:space="preserve"> taken very seriously by the College and all students are responsible for ensuring that they understand what constitutes </w:t>
      </w:r>
      <w:r w:rsidR="0355C2B6" w:rsidRPr="61A168FE">
        <w:rPr>
          <w:rFonts w:ascii="Calibri" w:eastAsia="Calibri" w:hAnsi="Calibri" w:cs="Calibri"/>
          <w:lang w:val="en-GB"/>
        </w:rPr>
        <w:t>academic misconduct</w:t>
      </w:r>
      <w:r w:rsidRPr="61A168FE">
        <w:rPr>
          <w:rFonts w:ascii="Calibri" w:eastAsia="Calibri" w:hAnsi="Calibri" w:cs="Calibri"/>
          <w:lang w:val="en-GB"/>
        </w:rPr>
        <w:t xml:space="preserve">. </w:t>
      </w:r>
      <w:r w:rsidRPr="61A168FE">
        <w:rPr>
          <w:rFonts w:ascii="Calibri" w:eastAsia="Calibri" w:hAnsi="Calibri" w:cs="Calibri"/>
          <w:b/>
          <w:bCs/>
          <w:lang w:val="en-GB"/>
        </w:rPr>
        <w:t xml:space="preserve">Please note that all </w:t>
      </w:r>
      <w:r w:rsidRPr="61A168FE">
        <w:rPr>
          <w:rFonts w:ascii="Calibri" w:eastAsia="Calibri" w:hAnsi="Calibri" w:cs="Calibri"/>
          <w:b/>
          <w:bCs/>
          <w:lang w:val="en-GB"/>
        </w:rPr>
        <w:lastRenderedPageBreak/>
        <w:t xml:space="preserve">postgraduate students – whether they are on taught programmes or reading for research degrees – must complete an online tutorial on </w:t>
      </w:r>
      <w:r w:rsidR="358B9978" w:rsidRPr="61A168FE">
        <w:rPr>
          <w:rFonts w:ascii="Calibri" w:eastAsia="Calibri" w:hAnsi="Calibri" w:cs="Calibri"/>
          <w:b/>
          <w:bCs/>
          <w:lang w:val="en-GB"/>
        </w:rPr>
        <w:t>Academic Misconduct</w:t>
      </w:r>
      <w:r w:rsidRPr="61A168FE">
        <w:rPr>
          <w:rFonts w:ascii="Calibri" w:eastAsia="Calibri" w:hAnsi="Calibri" w:cs="Calibri"/>
          <w:b/>
          <w:bCs/>
          <w:lang w:val="en-GB"/>
        </w:rPr>
        <w:t xml:space="preserve"> before they submit work. </w:t>
      </w:r>
      <w:r w:rsidRPr="61A168FE">
        <w:rPr>
          <w:rFonts w:ascii="Calibri" w:eastAsia="Calibri" w:hAnsi="Calibri" w:cs="Calibri"/>
          <w:lang w:val="en-GB"/>
        </w:rPr>
        <w:t>This tutorial can be found here: </w:t>
      </w:r>
      <w:r w:rsidRPr="61A168FE">
        <w:rPr>
          <w:rFonts w:ascii="Calibri" w:eastAsia="Calibri" w:hAnsi="Calibri" w:cs="Calibri"/>
        </w:rPr>
        <w:t> </w:t>
      </w:r>
      <w:r w:rsidR="2A926CAA" w:rsidRPr="61A168FE">
        <w:rPr>
          <w:rFonts w:ascii="Calibri" w:eastAsia="Calibri" w:hAnsi="Calibri" w:cs="Calibri"/>
        </w:rPr>
        <w:t xml:space="preserve"> </w:t>
      </w:r>
      <w:hyperlink r:id="rId27" w:history="1">
        <w:r w:rsidR="2A926CAA" w:rsidRPr="61A168FE">
          <w:rPr>
            <w:rStyle w:val="Hyperlink"/>
            <w:rFonts w:ascii="Calibri" w:eastAsia="Calibri" w:hAnsi="Calibri" w:cs="Calibri"/>
          </w:rPr>
          <w:t>https://www.tcd.ie/library/support/plagiarism/story_html5.html</w:t>
        </w:r>
      </w:hyperlink>
      <w:r w:rsidR="357F808A" w:rsidRPr="61A168FE">
        <w:rPr>
          <w:rFonts w:ascii="Calibri" w:eastAsia="Calibri" w:hAnsi="Calibri" w:cs="Calibri"/>
        </w:rPr>
        <w:t xml:space="preserve"> </w:t>
      </w:r>
    </w:p>
    <w:p w14:paraId="7608F155" w14:textId="0B3D1C7E" w:rsidR="006724B8" w:rsidRPr="00B270B1" w:rsidRDefault="358B9978" w:rsidP="45CAC504">
      <w:pPr>
        <w:rPr>
          <w:rFonts w:ascii="Calibri" w:eastAsia="Calibri" w:hAnsi="Calibri" w:cs="Calibri"/>
        </w:rPr>
      </w:pPr>
      <w:r w:rsidRPr="61A168FE">
        <w:rPr>
          <w:rFonts w:ascii="Calibri" w:eastAsia="Calibri" w:hAnsi="Calibri" w:cs="Calibri"/>
        </w:rPr>
        <w:t xml:space="preserve">PGR students must also complete the mandatory 5ECTS online module </w:t>
      </w:r>
      <w:r w:rsidRPr="61A168FE">
        <w:rPr>
          <w:rFonts w:ascii="Calibri" w:eastAsia="Calibri" w:hAnsi="Calibri" w:cs="Calibri"/>
          <w:b/>
          <w:bCs/>
        </w:rPr>
        <w:t>CA7000: Research Integrity and Impact in an Open Scholarship Era</w:t>
      </w:r>
      <w:r w:rsidRPr="61A168FE">
        <w:rPr>
          <w:rFonts w:ascii="Calibri" w:eastAsia="Calibri" w:hAnsi="Calibri" w:cs="Calibri"/>
        </w:rPr>
        <w:t>. This module is </w:t>
      </w:r>
      <w:r w:rsidRPr="61A168FE">
        <w:rPr>
          <w:rFonts w:ascii="Calibri" w:eastAsia="Calibri" w:hAnsi="Calibri" w:cs="Calibri"/>
          <w:b/>
          <w:bCs/>
        </w:rPr>
        <w:t>mandatory</w:t>
      </w:r>
      <w:r w:rsidRPr="61A168FE">
        <w:rPr>
          <w:rFonts w:ascii="Calibri" w:eastAsia="Calibri" w:hAnsi="Calibri" w:cs="Calibri"/>
        </w:rPr>
        <w:t> for all PhD and MLitt students. For more information</w:t>
      </w:r>
      <w:r w:rsidR="7D0291E9" w:rsidRPr="61A168FE">
        <w:rPr>
          <w:rFonts w:ascii="Calibri" w:eastAsia="Calibri" w:hAnsi="Calibri" w:cs="Calibri"/>
        </w:rPr>
        <w:t xml:space="preserve"> and to access the module</w:t>
      </w:r>
      <w:r w:rsidRPr="61A168FE">
        <w:rPr>
          <w:rFonts w:ascii="Calibri" w:eastAsia="Calibri" w:hAnsi="Calibri" w:cs="Calibri"/>
        </w:rPr>
        <w:t xml:space="preserve"> </w:t>
      </w:r>
      <w:r w:rsidR="3140C7A5" w:rsidRPr="61A168FE">
        <w:rPr>
          <w:rFonts w:ascii="Calibri" w:eastAsia="Calibri" w:hAnsi="Calibri" w:cs="Calibri"/>
        </w:rPr>
        <w:t xml:space="preserve">see </w:t>
      </w:r>
      <w:hyperlink r:id="rId28" w:history="1">
        <w:r w:rsidR="3140C7A5" w:rsidRPr="61A168FE">
          <w:rPr>
            <w:rStyle w:val="Hyperlink"/>
            <w:rFonts w:ascii="Calibri" w:eastAsia="Calibri" w:hAnsi="Calibri" w:cs="Calibri"/>
          </w:rPr>
          <w:t>https://www.tcd.ie/dataprotection/training/</w:t>
        </w:r>
      </w:hyperlink>
      <w:r w:rsidR="6A5F208C" w:rsidRPr="61A168FE">
        <w:rPr>
          <w:rFonts w:ascii="Calibri" w:eastAsia="Calibri" w:hAnsi="Calibri" w:cs="Calibri"/>
        </w:rPr>
        <w:t xml:space="preserve"> </w:t>
      </w:r>
    </w:p>
    <w:p w14:paraId="17EBBDD1" w14:textId="165C0133" w:rsidR="006724B8" w:rsidRPr="00B270B1" w:rsidRDefault="358B9978" w:rsidP="45CAC504">
      <w:pPr>
        <w:rPr>
          <w:rFonts w:ascii="Calibri" w:eastAsia="Calibri" w:hAnsi="Calibri" w:cs="Calibri"/>
          <w:color w:val="000000" w:themeColor="text1"/>
        </w:rPr>
      </w:pPr>
      <w:r w:rsidRPr="079A5BCF">
        <w:rPr>
          <w:rFonts w:ascii="Calibri" w:eastAsia="Calibri" w:hAnsi="Calibri" w:cs="Calibri"/>
          <w:color w:val="000000" w:themeColor="text1"/>
          <w:lang w:val="en-GB"/>
        </w:rPr>
        <w:t xml:space="preserve">Students should ensure the integrity of their work by seeking advice from their lecturers, tutor or supervisor on avoiding plagiarism. All schools and departments must include, in their handbooks or other literature given to students, guidelines on the appropriate methodology for the kind of work that students will be expected to undertake. </w:t>
      </w:r>
    </w:p>
    <w:p w14:paraId="50C854CD" w14:textId="743BD4E6" w:rsidR="00B270B1" w:rsidRDefault="470CBADF" w:rsidP="45CAC504">
      <w:pPr>
        <w:rPr>
          <w:rFonts w:ascii="Calibri" w:eastAsia="Calibri" w:hAnsi="Calibri" w:cs="Calibri"/>
          <w:lang w:val="en-GB"/>
        </w:rPr>
      </w:pPr>
      <w:r w:rsidRPr="45CAC504">
        <w:rPr>
          <w:rFonts w:ascii="Calibri" w:eastAsia="Calibri" w:hAnsi="Calibri" w:cs="Calibri"/>
          <w:lang w:val="en-GB"/>
        </w:rPr>
        <w:t>More information and guidance relating to plagiarism</w:t>
      </w:r>
      <w:r w:rsidR="0355C2B6" w:rsidRPr="45CAC504">
        <w:rPr>
          <w:rFonts w:ascii="Calibri" w:eastAsia="Calibri" w:hAnsi="Calibri" w:cs="Calibri"/>
          <w:lang w:val="en-GB"/>
        </w:rPr>
        <w:t xml:space="preserve"> and other kinds of academic misconduct</w:t>
      </w:r>
      <w:r w:rsidRPr="45CAC504">
        <w:rPr>
          <w:rFonts w:ascii="Calibri" w:eastAsia="Calibri" w:hAnsi="Calibri" w:cs="Calibri"/>
          <w:lang w:val="en-GB"/>
        </w:rPr>
        <w:t xml:space="preserve"> can be found here: </w:t>
      </w:r>
      <w:hyperlink r:id="rId29">
        <w:r w:rsidRPr="45CAC504">
          <w:rPr>
            <w:rStyle w:val="Hyperlink"/>
            <w:rFonts w:ascii="Calibri" w:eastAsia="Calibri" w:hAnsi="Calibri" w:cs="Calibri"/>
            <w:lang w:val="en-GB"/>
          </w:rPr>
          <w:t>About this Guide - Academic Integrity - Library Guides at Trinity College Dublin (tcd.ie)</w:t>
        </w:r>
      </w:hyperlink>
      <w:r w:rsidRPr="45CAC504">
        <w:rPr>
          <w:rFonts w:ascii="Calibri" w:eastAsia="Calibri" w:hAnsi="Calibri" w:cs="Calibri"/>
          <w:lang w:val="en-GB"/>
        </w:rPr>
        <w:t xml:space="preserve"> while </w:t>
      </w:r>
      <w:r w:rsidR="358B9978" w:rsidRPr="45CAC504">
        <w:rPr>
          <w:rFonts w:ascii="Calibri" w:eastAsia="Calibri" w:hAnsi="Calibri" w:cs="Calibri"/>
          <w:lang w:val="en-GB"/>
        </w:rPr>
        <w:t>specific regulations from the</w:t>
      </w:r>
      <w:r w:rsidRPr="45CAC504">
        <w:rPr>
          <w:rFonts w:ascii="Calibri" w:eastAsia="Calibri" w:hAnsi="Calibri" w:cs="Calibri"/>
          <w:lang w:val="en-GB"/>
        </w:rPr>
        <w:t xml:space="preserve"> College </w:t>
      </w:r>
      <w:r w:rsidR="358B9978" w:rsidRPr="45CAC504">
        <w:rPr>
          <w:rFonts w:ascii="Calibri" w:eastAsia="Calibri" w:hAnsi="Calibri" w:cs="Calibri"/>
          <w:lang w:val="en-GB"/>
        </w:rPr>
        <w:t xml:space="preserve">Calendar, Part III, General Regulations &amp; Information </w:t>
      </w:r>
      <w:r w:rsidRPr="45CAC504">
        <w:rPr>
          <w:rFonts w:ascii="Calibri" w:eastAsia="Calibri" w:hAnsi="Calibri" w:cs="Calibri"/>
          <w:lang w:val="en-GB"/>
        </w:rPr>
        <w:t>follow below</w:t>
      </w:r>
      <w:r w:rsidR="0355C2B6" w:rsidRPr="45CAC504">
        <w:rPr>
          <w:rFonts w:ascii="Calibri" w:eastAsia="Calibri" w:hAnsi="Calibri" w:cs="Calibri"/>
          <w:lang w:val="en-GB"/>
        </w:rPr>
        <w:t xml:space="preserve">: </w:t>
      </w:r>
    </w:p>
    <w:tbl>
      <w:tblPr>
        <w:tblStyle w:val="TableGrid"/>
        <w:tblW w:w="0" w:type="auto"/>
        <w:tblLook w:val="04A0" w:firstRow="1" w:lastRow="0" w:firstColumn="1" w:lastColumn="0" w:noHBand="0" w:noVBand="1"/>
      </w:tblPr>
      <w:tblGrid>
        <w:gridCol w:w="9016"/>
      </w:tblGrid>
      <w:tr w:rsidR="001D38A9" w:rsidRPr="001D38A9" w14:paraId="253A9B17" w14:textId="77777777" w:rsidTr="45CAC504">
        <w:tc>
          <w:tcPr>
            <w:tcW w:w="9016" w:type="dxa"/>
          </w:tcPr>
          <w:p w14:paraId="23787AF1" w14:textId="0054523A" w:rsidR="001D38A9" w:rsidRPr="001D38A9" w:rsidRDefault="0355C2B6" w:rsidP="45CAC504">
            <w:pPr>
              <w:rPr>
                <w:rFonts w:ascii="Calibri" w:eastAsia="Calibri" w:hAnsi="Calibri" w:cs="Calibri"/>
                <w:color w:val="0E2841" w:themeColor="text2"/>
              </w:rPr>
            </w:pPr>
            <w:r w:rsidRPr="45CAC504">
              <w:rPr>
                <w:rFonts w:ascii="Calibri" w:eastAsia="Calibri" w:hAnsi="Calibri" w:cs="Calibri"/>
                <w:color w:val="0E2841" w:themeColor="text2"/>
              </w:rPr>
              <w:t xml:space="preserve">50 It is clearly understood that all members of the academic community use and build on the work and ideas of others. However, it is essential that we do so with integrity, in an open and explicit manner, and with due acknowledgement. Any action or attempted action that undermines academic integrity and may result in an unfair academic advantage or disadvantage for any member of the academic community or wider society may be Examples of academic misconduct can be found in the Curriculum Glossary. </w:t>
            </w:r>
          </w:p>
          <w:p w14:paraId="10E90222" w14:textId="77777777" w:rsidR="001D38A9" w:rsidRPr="001D38A9" w:rsidRDefault="001D38A9" w:rsidP="45CAC504">
            <w:pPr>
              <w:rPr>
                <w:rFonts w:ascii="Calibri" w:eastAsia="Calibri" w:hAnsi="Calibri" w:cs="Calibri"/>
                <w:color w:val="0E2841" w:themeColor="text2"/>
              </w:rPr>
            </w:pPr>
          </w:p>
          <w:p w14:paraId="20C886A7" w14:textId="6011409F" w:rsidR="001D38A9" w:rsidRPr="001D38A9" w:rsidRDefault="0355C2B6" w:rsidP="45CAC504">
            <w:pPr>
              <w:rPr>
                <w:rFonts w:ascii="Calibri" w:eastAsia="Calibri" w:hAnsi="Calibri" w:cs="Calibri"/>
                <w:color w:val="0E2841" w:themeColor="text2"/>
              </w:rPr>
            </w:pPr>
            <w:r w:rsidRPr="45CAC504">
              <w:rPr>
                <w:rFonts w:ascii="Calibri" w:eastAsia="Calibri" w:hAnsi="Calibri" w:cs="Calibri"/>
                <w:color w:val="0E2841" w:themeColor="text2"/>
              </w:rPr>
              <w:t xml:space="preserve">51 Academic misconduct in the context of group work considered as academic misconduct. Students should normally submit assessments and/or examinations done in co-operation with other students only when the cooperation is done with the full knowledge and permission of the lecturer concerned. Without this permission, submitting assessments and/or examinations which are the product of collaboration with other students may </w:t>
            </w:r>
            <w:proofErr w:type="gramStart"/>
            <w:r w:rsidRPr="45CAC504">
              <w:rPr>
                <w:rFonts w:ascii="Calibri" w:eastAsia="Calibri" w:hAnsi="Calibri" w:cs="Calibri"/>
                <w:color w:val="0E2841" w:themeColor="text2"/>
              </w:rPr>
              <w:t>be considered to be</w:t>
            </w:r>
            <w:proofErr w:type="gramEnd"/>
            <w:r w:rsidRPr="45CAC504">
              <w:rPr>
                <w:rFonts w:ascii="Calibri" w:eastAsia="Calibri" w:hAnsi="Calibri" w:cs="Calibri"/>
                <w:color w:val="0E2841" w:themeColor="text2"/>
              </w:rPr>
              <w:t xml:space="preserve"> academic misconduct. When work is submitted as the result of a group project, it is the responsibility of all students in the group to ensure, so far as is possible, that no work submitted by the group is plagiarised, or that any other academic misconduct has taken place. </w:t>
            </w:r>
            <w:proofErr w:type="gramStart"/>
            <w:r w:rsidRPr="45CAC504">
              <w:rPr>
                <w:rFonts w:ascii="Calibri" w:eastAsia="Calibri" w:hAnsi="Calibri" w:cs="Calibri"/>
                <w:color w:val="0E2841" w:themeColor="text2"/>
              </w:rPr>
              <w:t>In order to</w:t>
            </w:r>
            <w:proofErr w:type="gramEnd"/>
            <w:r w:rsidRPr="45CAC504">
              <w:rPr>
                <w:rFonts w:ascii="Calibri" w:eastAsia="Calibri" w:hAnsi="Calibri" w:cs="Calibri"/>
                <w:color w:val="0E2841" w:themeColor="text2"/>
              </w:rPr>
              <w:t xml:space="preserve"> avoid academic misconduct in the context of collaboration and group work, it is particularly important to ensure that each student appropriately attributes work that is not their own. Should a module coordinator suspect academic misconduct in a group assignment, the procedure in cases of suspected academic misconduct must be followed for each student. </w:t>
            </w:r>
          </w:p>
          <w:p w14:paraId="55743196" w14:textId="77777777" w:rsidR="001D38A9" w:rsidRPr="001D38A9" w:rsidRDefault="001D38A9" w:rsidP="45CAC504">
            <w:pPr>
              <w:rPr>
                <w:rFonts w:ascii="Calibri" w:eastAsia="Calibri" w:hAnsi="Calibri" w:cs="Calibri"/>
                <w:color w:val="0E2841" w:themeColor="text2"/>
              </w:rPr>
            </w:pPr>
          </w:p>
          <w:p w14:paraId="47AD6655" w14:textId="74D9DF65" w:rsidR="001D38A9" w:rsidRPr="001D38A9" w:rsidRDefault="0355C2B6" w:rsidP="45CAC504">
            <w:pPr>
              <w:rPr>
                <w:rFonts w:ascii="Calibri" w:eastAsia="Calibri" w:hAnsi="Calibri" w:cs="Calibri"/>
                <w:color w:val="0E2841" w:themeColor="text2"/>
              </w:rPr>
            </w:pPr>
            <w:r w:rsidRPr="45CAC504">
              <w:rPr>
                <w:rFonts w:ascii="Calibri" w:eastAsia="Calibri" w:hAnsi="Calibri" w:cs="Calibri"/>
                <w:color w:val="0E2841" w:themeColor="text2"/>
              </w:rPr>
              <w:t xml:space="preserve">52 Avoiding Academic Misconduct Students should ensure the integrity of their work by seeking advice from their module coordinator or supervisor on avoiding academic misconduct. All schools and departments must include, in their handbooks or other literature given to students, guidelines on the appropriate methodology for the kind of work that students will be expected to undertake. In addition, a general set of guidelines for students on avoiding academic misconduct is available at </w:t>
            </w:r>
            <w:hyperlink r:id="rId30">
              <w:r w:rsidRPr="45CAC504">
                <w:rPr>
                  <w:rStyle w:val="Hyperlink"/>
                  <w:rFonts w:ascii="Calibri" w:eastAsia="Calibri" w:hAnsi="Calibri" w:cs="Calibri"/>
                </w:rPr>
                <w:t>https://libguides.tcd.ie/academic-integrity</w:t>
              </w:r>
            </w:hyperlink>
            <w:r w:rsidRPr="45CAC504">
              <w:rPr>
                <w:rFonts w:ascii="Calibri" w:eastAsia="Calibri" w:hAnsi="Calibri" w:cs="Calibri"/>
                <w:color w:val="0E2841" w:themeColor="text2"/>
              </w:rPr>
              <w:t xml:space="preserve">. 53 Procedure in cases of suspected academic misconduct (taught) If academic misconduct as referred to in §50 above is suspected, the procedure in cases of suspected academic misconduct, available at </w:t>
            </w:r>
            <w:hyperlink r:id="rId31">
              <w:r w:rsidRPr="45CAC504">
                <w:rPr>
                  <w:rStyle w:val="Hyperlink"/>
                  <w:rFonts w:ascii="Calibri" w:eastAsia="Calibri" w:hAnsi="Calibri" w:cs="Calibri"/>
                </w:rPr>
                <w:t>www.tcd.ie/teaching-learning/academic-policies/academic-integrity/</w:t>
              </w:r>
            </w:hyperlink>
            <w:r w:rsidRPr="45CAC504">
              <w:rPr>
                <w:rFonts w:ascii="Calibri" w:eastAsia="Calibri" w:hAnsi="Calibri" w:cs="Calibri"/>
                <w:color w:val="0E2841" w:themeColor="text2"/>
              </w:rPr>
              <w:t xml:space="preserve"> must be followed. </w:t>
            </w:r>
          </w:p>
          <w:p w14:paraId="238A2B45" w14:textId="77777777" w:rsidR="001D38A9" w:rsidRPr="001D38A9" w:rsidRDefault="001D38A9" w:rsidP="45CAC504">
            <w:pPr>
              <w:rPr>
                <w:rFonts w:ascii="Calibri" w:eastAsia="Calibri" w:hAnsi="Calibri" w:cs="Calibri"/>
                <w:color w:val="0E2841" w:themeColor="text2"/>
              </w:rPr>
            </w:pPr>
          </w:p>
          <w:p w14:paraId="5F75C5CB" w14:textId="284890DE" w:rsidR="001D38A9" w:rsidRPr="001D38A9" w:rsidRDefault="0355C2B6" w:rsidP="45CAC504">
            <w:pPr>
              <w:rPr>
                <w:rFonts w:ascii="Calibri" w:eastAsia="Calibri" w:hAnsi="Calibri" w:cs="Calibri"/>
                <w:color w:val="0E2841" w:themeColor="text2"/>
              </w:rPr>
            </w:pPr>
            <w:r w:rsidRPr="45CAC504">
              <w:rPr>
                <w:rFonts w:ascii="Calibri" w:eastAsia="Calibri" w:hAnsi="Calibri" w:cs="Calibri"/>
                <w:color w:val="0E2841" w:themeColor="text2"/>
              </w:rPr>
              <w:t xml:space="preserve">54 Procedures in cases of suspected academic misconduct (research) In cases of suspected misconduct by postgraduate research students within elements related to their dissertation or thesis, the case should be referred to the Dean of Graduate Studies in the first instance, who may refer the case to the Dean of Research, the Junior Dean, or the School according to the specifics of </w:t>
            </w:r>
            <w:r w:rsidRPr="45CAC504">
              <w:rPr>
                <w:rFonts w:ascii="Calibri" w:eastAsia="Calibri" w:hAnsi="Calibri" w:cs="Calibri"/>
                <w:color w:val="0E2841" w:themeColor="text2"/>
              </w:rPr>
              <w:lastRenderedPageBreak/>
              <w:t xml:space="preserve">the case. Where a concern of misconduct arises in the context of taught elements of the research programme, the procedure for managing cases of suspected academic misconduct available at </w:t>
            </w:r>
            <w:hyperlink r:id="rId32">
              <w:r w:rsidRPr="45CAC504">
                <w:rPr>
                  <w:rStyle w:val="Hyperlink"/>
                  <w:rFonts w:ascii="Calibri" w:eastAsia="Calibri" w:hAnsi="Calibri" w:cs="Calibri"/>
                </w:rPr>
                <w:t>www.tcd.ie/teaching-learning/academic policies/academic-integrity/</w:t>
              </w:r>
            </w:hyperlink>
            <w:r w:rsidRPr="45CAC504">
              <w:rPr>
                <w:rFonts w:ascii="Calibri" w:eastAsia="Calibri" w:hAnsi="Calibri" w:cs="Calibri"/>
                <w:color w:val="0E2841" w:themeColor="text2"/>
              </w:rPr>
              <w:t xml:space="preserve"> must be followed. </w:t>
            </w:r>
          </w:p>
          <w:p w14:paraId="46AEADEA" w14:textId="77777777" w:rsidR="001D38A9" w:rsidRPr="001D38A9" w:rsidRDefault="001D38A9" w:rsidP="45CAC504">
            <w:pPr>
              <w:rPr>
                <w:rFonts w:ascii="Calibri" w:eastAsia="Calibri" w:hAnsi="Calibri" w:cs="Calibri"/>
                <w:color w:val="0E2841" w:themeColor="text2"/>
              </w:rPr>
            </w:pPr>
          </w:p>
          <w:p w14:paraId="6555BCD8" w14:textId="4431D46A" w:rsidR="001D38A9" w:rsidRPr="001D38A9" w:rsidRDefault="0355C2B6" w:rsidP="45CAC504">
            <w:pPr>
              <w:rPr>
                <w:rFonts w:ascii="Calibri" w:eastAsia="Calibri" w:hAnsi="Calibri" w:cs="Calibri"/>
                <w:color w:val="0E2841" w:themeColor="text2"/>
                <w:lang w:val="en-GB"/>
              </w:rPr>
            </w:pPr>
            <w:r w:rsidRPr="45CAC504">
              <w:rPr>
                <w:rFonts w:ascii="Calibri" w:eastAsia="Calibri" w:hAnsi="Calibri" w:cs="Calibri"/>
                <w:color w:val="0E2841" w:themeColor="text2"/>
              </w:rPr>
              <w:t>55 If the facts of the case are in dispute, or if the Director of Teaching and Learning (Postgraduate), or designate, feels that the consequences provided for under the academic misconduct procedure are inappropriate given the circumstances of the case, they may refer the case directly to the Junior Dean, who will interview the student and may implement the procedures as referred to under conduct and college regulations §2.Nothing provided for under the summary procedure diminishes or prejudices the disciplinary powers of the Junior Dean under the 2010 Consolidated Statutes.</w:t>
            </w:r>
          </w:p>
        </w:tc>
      </w:tr>
    </w:tbl>
    <w:p w14:paraId="766B1AD6" w14:textId="52F37CA3" w:rsidR="00B270B1" w:rsidRPr="00B270B1" w:rsidRDefault="00B270B1" w:rsidP="45CAC504">
      <w:pPr>
        <w:pStyle w:val="Heading3"/>
        <w:rPr>
          <w:rFonts w:ascii="Calibri" w:eastAsia="Calibri" w:hAnsi="Calibri" w:cs="Calibri"/>
        </w:rPr>
      </w:pPr>
    </w:p>
    <w:p w14:paraId="007FFDAB" w14:textId="54741132" w:rsidR="00B270B1" w:rsidRPr="00800EF2" w:rsidRDefault="358B9978" w:rsidP="45CAC504">
      <w:pPr>
        <w:pStyle w:val="Heading3"/>
        <w:rPr>
          <w:rFonts w:ascii="Calibri" w:eastAsia="Calibri" w:hAnsi="Calibri" w:cs="Calibri"/>
          <w:lang w:val="en-GB"/>
        </w:rPr>
      </w:pPr>
      <w:bookmarkStart w:id="7" w:name="_Toc208835749"/>
      <w:r w:rsidRPr="04D8B3E1">
        <w:rPr>
          <w:rFonts w:ascii="Calibri" w:eastAsia="Calibri" w:hAnsi="Calibri" w:cs="Calibri"/>
          <w:lang w:val="en-GB"/>
        </w:rPr>
        <w:t xml:space="preserve">2.2 </w:t>
      </w:r>
      <w:r w:rsidR="470CBADF" w:rsidRPr="04D8B3E1">
        <w:rPr>
          <w:rFonts w:ascii="Calibri" w:eastAsia="Calibri" w:hAnsi="Calibri" w:cs="Calibri"/>
          <w:lang w:val="en-GB"/>
        </w:rPr>
        <w:t>Research Ethics</w:t>
      </w:r>
      <w:bookmarkEnd w:id="7"/>
    </w:p>
    <w:p w14:paraId="071C07A6" w14:textId="5F642CE4" w:rsidR="04D8B3E1" w:rsidRDefault="04D8B3E1" w:rsidP="04D8B3E1">
      <w:pPr>
        <w:shd w:val="clear" w:color="auto" w:fill="FFFFFF" w:themeFill="background1"/>
        <w:spacing w:after="0"/>
        <w:jc w:val="both"/>
        <w:rPr>
          <w:rFonts w:ascii="Calibri" w:eastAsia="Calibri" w:hAnsi="Calibri" w:cs="Calibri"/>
          <w:lang w:val="en-GB"/>
        </w:rPr>
      </w:pPr>
    </w:p>
    <w:p w14:paraId="78748BF5" w14:textId="74912E6D" w:rsidR="0E7638E7" w:rsidRDefault="0E7638E7" w:rsidP="04D8B3E1">
      <w:pPr>
        <w:shd w:val="clear" w:color="auto" w:fill="FFFFFF" w:themeFill="background1"/>
        <w:spacing w:after="0"/>
        <w:jc w:val="both"/>
        <w:rPr>
          <w:rFonts w:ascii="Calibri" w:eastAsia="Calibri" w:hAnsi="Calibri" w:cs="Calibri"/>
          <w:lang w:val="en-GB"/>
        </w:rPr>
      </w:pPr>
      <w:r w:rsidRPr="04D8B3E1">
        <w:rPr>
          <w:rFonts w:ascii="Calibri" w:eastAsia="Calibri" w:hAnsi="Calibri" w:cs="Calibri"/>
          <w:lang w:val="en-GB"/>
        </w:rPr>
        <w:t xml:space="preserve">Trinity’s </w:t>
      </w:r>
      <w:hyperlink r:id="rId33">
        <w:r w:rsidRPr="04D8B3E1">
          <w:rPr>
            <w:rStyle w:val="Hyperlink"/>
            <w:rFonts w:ascii="Calibri" w:eastAsia="Calibri" w:hAnsi="Calibri" w:cs="Calibri"/>
            <w:lang w:val="en-GB"/>
          </w:rPr>
          <w:t>Policy on Good Research Practice</w:t>
        </w:r>
      </w:hyperlink>
      <w:r w:rsidRPr="04D8B3E1">
        <w:rPr>
          <w:rFonts w:ascii="Calibri" w:eastAsia="Calibri" w:hAnsi="Calibri" w:cs="Calibri"/>
          <w:lang w:val="en-GB"/>
        </w:rPr>
        <w:t xml:space="preserve"> (2021) states that</w:t>
      </w:r>
    </w:p>
    <w:p w14:paraId="725DFF2B" w14:textId="15EEC5C4" w:rsidR="0E7638E7" w:rsidRDefault="0E7638E7" w:rsidP="04D8B3E1">
      <w:pPr>
        <w:shd w:val="clear" w:color="auto" w:fill="FFFFFF" w:themeFill="background1"/>
        <w:spacing w:after="0"/>
        <w:jc w:val="both"/>
        <w:rPr>
          <w:rFonts w:ascii="Calibri" w:eastAsia="Calibri" w:hAnsi="Calibri" w:cs="Calibri"/>
          <w:lang w:val="en-GB"/>
        </w:rPr>
      </w:pPr>
      <w:r w:rsidRPr="04D8B3E1">
        <w:rPr>
          <w:rFonts w:ascii="Calibri" w:eastAsia="Calibri" w:hAnsi="Calibri" w:cs="Calibri"/>
          <w:lang w:val="en-GB"/>
        </w:rPr>
        <w:t xml:space="preserve"> </w:t>
      </w:r>
    </w:p>
    <w:p w14:paraId="3FC162CD" w14:textId="2BA07C51" w:rsidR="0E7638E7" w:rsidRDefault="0E7638E7" w:rsidP="04D8B3E1">
      <w:pPr>
        <w:shd w:val="clear" w:color="auto" w:fill="FFFFFF" w:themeFill="background1"/>
        <w:spacing w:after="0"/>
        <w:ind w:left="720"/>
        <w:jc w:val="both"/>
        <w:rPr>
          <w:rFonts w:ascii="Calibri" w:eastAsia="Calibri" w:hAnsi="Calibri" w:cs="Calibri"/>
          <w:lang w:val="en-GB"/>
        </w:rPr>
      </w:pPr>
      <w:r w:rsidRPr="04D8B3E1">
        <w:rPr>
          <w:rFonts w:ascii="Calibri" w:eastAsia="Calibri" w:hAnsi="Calibri" w:cs="Calibri"/>
          <w:lang w:val="en-GB"/>
        </w:rPr>
        <w:t xml:space="preserve">Because of the </w:t>
      </w:r>
      <w:proofErr w:type="gramStart"/>
      <w:r w:rsidRPr="04D8B3E1">
        <w:rPr>
          <w:rFonts w:ascii="Calibri" w:eastAsia="Calibri" w:hAnsi="Calibri" w:cs="Calibri"/>
          <w:lang w:val="en-GB"/>
        </w:rPr>
        <w:t>particular risks</w:t>
      </w:r>
      <w:proofErr w:type="gramEnd"/>
      <w:r w:rsidRPr="04D8B3E1">
        <w:rPr>
          <w:rFonts w:ascii="Calibri" w:eastAsia="Calibri" w:hAnsi="Calibri" w:cs="Calibri"/>
          <w:lang w:val="en-GB"/>
        </w:rPr>
        <w:t xml:space="preserve"> associated with certain types of research, ethics approval is required. These include research involving human subjects, their data, the use of human biological material, research on genetically modified organisms, and research conducted on animals …. In line with IUA research integrity guidelines, College advocates that all research must be planned and carried out with adequate safeguards that protect the welfare and rights of all connected to the research and their data and incorporates the principle of sustainability and sustainable development insofar as possible.</w:t>
      </w:r>
    </w:p>
    <w:p w14:paraId="1E00979F" w14:textId="4DB937E0" w:rsidR="0E7638E7" w:rsidRDefault="0E7638E7" w:rsidP="04D8B3E1">
      <w:pPr>
        <w:shd w:val="clear" w:color="auto" w:fill="FFFFFF" w:themeFill="background1"/>
        <w:spacing w:after="0"/>
        <w:jc w:val="both"/>
        <w:rPr>
          <w:rFonts w:ascii="Calibri" w:eastAsia="Calibri" w:hAnsi="Calibri" w:cs="Calibri"/>
          <w:lang w:val="en-GB"/>
        </w:rPr>
      </w:pPr>
      <w:r w:rsidRPr="04D8B3E1">
        <w:rPr>
          <w:rFonts w:ascii="Calibri" w:eastAsia="Calibri" w:hAnsi="Calibri" w:cs="Calibri"/>
          <w:lang w:val="en-GB"/>
        </w:rPr>
        <w:t xml:space="preserve"> </w:t>
      </w:r>
    </w:p>
    <w:p w14:paraId="1B5E5C56" w14:textId="2175BDDA" w:rsidR="0E7638E7" w:rsidRDefault="0E7638E7" w:rsidP="37E2103B">
      <w:pPr>
        <w:shd w:val="clear" w:color="auto" w:fill="FFFFFF" w:themeFill="background1"/>
        <w:spacing w:after="0"/>
        <w:jc w:val="both"/>
        <w:rPr>
          <w:rFonts w:ascii="Calibri" w:eastAsia="Calibri" w:hAnsi="Calibri" w:cs="Calibri"/>
          <w:lang w:val="en-GB"/>
        </w:rPr>
      </w:pPr>
      <w:r w:rsidRPr="079A5BCF">
        <w:rPr>
          <w:rFonts w:ascii="Calibri" w:eastAsia="Calibri" w:hAnsi="Calibri" w:cs="Calibri"/>
          <w:i/>
          <w:iCs/>
          <w:lang w:val="en-GB"/>
        </w:rPr>
        <w:t xml:space="preserve">Therefore, if any student wishes to conduct an interview with an author, a publisher, readers etc, as part of their studies, they must apply for </w:t>
      </w:r>
      <w:r w:rsidR="5C7272DA" w:rsidRPr="079A5BCF">
        <w:rPr>
          <w:rFonts w:ascii="Calibri" w:eastAsia="Calibri" w:hAnsi="Calibri" w:cs="Calibri"/>
          <w:i/>
          <w:iCs/>
          <w:lang w:val="en-GB"/>
        </w:rPr>
        <w:t>e</w:t>
      </w:r>
      <w:r w:rsidRPr="079A5BCF">
        <w:rPr>
          <w:rFonts w:ascii="Calibri" w:eastAsia="Calibri" w:hAnsi="Calibri" w:cs="Calibri"/>
          <w:i/>
          <w:iCs/>
          <w:lang w:val="en-GB"/>
        </w:rPr>
        <w:t>thics Approval.</w:t>
      </w:r>
      <w:r w:rsidRPr="079A5BCF">
        <w:rPr>
          <w:rFonts w:ascii="Calibri" w:eastAsia="Calibri" w:hAnsi="Calibri" w:cs="Calibri"/>
          <w:lang w:val="en-GB"/>
        </w:rPr>
        <w:t xml:space="preserve"> PhD students at the School of English should apply through</w:t>
      </w:r>
      <w:r w:rsidR="478A5275" w:rsidRPr="079A5BCF">
        <w:rPr>
          <w:rFonts w:ascii="Calibri" w:eastAsia="Calibri" w:hAnsi="Calibri" w:cs="Calibri"/>
          <w:lang w:val="en-GB"/>
        </w:rPr>
        <w:t xml:space="preserve"> </w:t>
      </w:r>
      <w:hyperlink r:id="rId34">
        <w:r w:rsidR="478A5275" w:rsidRPr="079A5BCF">
          <w:rPr>
            <w:rStyle w:val="Hyperlink"/>
            <w:rFonts w:ascii="Segoe UI" w:eastAsia="Segoe UI" w:hAnsi="Segoe UI" w:cs="Segoe UI"/>
            <w:lang w:val="en-GB"/>
          </w:rPr>
          <w:t>REAMS.</w:t>
        </w:r>
      </w:hyperlink>
      <w:r w:rsidRPr="079A5BCF">
        <w:rPr>
          <w:rFonts w:ascii="Calibri" w:eastAsia="Calibri" w:hAnsi="Calibri" w:cs="Calibri"/>
          <w:lang w:val="en-GB"/>
        </w:rPr>
        <w:t xml:space="preserve"> Your supervisor should be contacted in the first instance. Supervisors will offer guidance on how to apply using REAMS. If further guidance is required, the supervisor (rather than the student) should contact the Director of Research.</w:t>
      </w:r>
    </w:p>
    <w:p w14:paraId="33BF9186" w14:textId="0605B165" w:rsidR="0E7638E7" w:rsidRDefault="0E7638E7" w:rsidP="04D8B3E1">
      <w:pPr>
        <w:shd w:val="clear" w:color="auto" w:fill="FFFFFF" w:themeFill="background1"/>
        <w:spacing w:after="0"/>
        <w:jc w:val="both"/>
        <w:rPr>
          <w:rFonts w:ascii="Calibri" w:eastAsia="Calibri" w:hAnsi="Calibri" w:cs="Calibri"/>
          <w:lang w:val="en-GB"/>
        </w:rPr>
      </w:pPr>
      <w:r w:rsidRPr="04D8B3E1">
        <w:rPr>
          <w:rFonts w:ascii="Calibri" w:eastAsia="Calibri" w:hAnsi="Calibri" w:cs="Calibri"/>
          <w:lang w:val="en-GB"/>
        </w:rPr>
        <w:t xml:space="preserve"> </w:t>
      </w:r>
    </w:p>
    <w:p w14:paraId="34FC770D" w14:textId="3D5549FB" w:rsidR="0E7638E7" w:rsidRDefault="0E7638E7" w:rsidP="04D8B3E1">
      <w:pPr>
        <w:shd w:val="clear" w:color="auto" w:fill="FFFFFF" w:themeFill="background1"/>
        <w:spacing w:after="0"/>
        <w:jc w:val="both"/>
        <w:rPr>
          <w:rFonts w:ascii="Calibri" w:eastAsia="Calibri" w:hAnsi="Calibri" w:cs="Calibri"/>
          <w:lang w:val="en-GB"/>
        </w:rPr>
      </w:pPr>
      <w:r w:rsidRPr="04D8B3E1">
        <w:rPr>
          <w:rFonts w:ascii="Calibri" w:eastAsia="Calibri" w:hAnsi="Calibri" w:cs="Calibri"/>
          <w:lang w:val="en-GB"/>
        </w:rPr>
        <w:t xml:space="preserve"> </w:t>
      </w:r>
    </w:p>
    <w:p w14:paraId="0E29B8D3" w14:textId="015D37BF" w:rsidR="0E7638E7" w:rsidRDefault="0E7638E7" w:rsidP="04D8B3E1">
      <w:pPr>
        <w:shd w:val="clear" w:color="auto" w:fill="FFFFFF" w:themeFill="background1"/>
        <w:spacing w:after="0"/>
        <w:ind w:firstLine="720"/>
        <w:jc w:val="both"/>
        <w:rPr>
          <w:rFonts w:ascii="Calibri" w:eastAsia="Calibri" w:hAnsi="Calibri" w:cs="Calibri"/>
          <w:b/>
          <w:bCs/>
          <w:lang w:val="en-GB"/>
        </w:rPr>
      </w:pPr>
      <w:r w:rsidRPr="04D8B3E1">
        <w:rPr>
          <w:rFonts w:ascii="Calibri" w:eastAsia="Calibri" w:hAnsi="Calibri" w:cs="Calibri"/>
          <w:b/>
          <w:bCs/>
          <w:lang w:val="en-GB"/>
        </w:rPr>
        <w:t>Resources:</w:t>
      </w:r>
    </w:p>
    <w:p w14:paraId="2860F95D" w14:textId="53C3EC68" w:rsidR="0E7638E7" w:rsidRDefault="0E7638E7" w:rsidP="04D8B3E1">
      <w:pPr>
        <w:pStyle w:val="ListParagraph"/>
        <w:numPr>
          <w:ilvl w:val="0"/>
          <w:numId w:val="14"/>
        </w:numPr>
        <w:shd w:val="clear" w:color="auto" w:fill="FFFFFF" w:themeFill="background1"/>
        <w:spacing w:after="0"/>
        <w:jc w:val="both"/>
        <w:rPr>
          <w:rFonts w:ascii="Calibri" w:eastAsia="Calibri" w:hAnsi="Calibri" w:cs="Calibri"/>
          <w:u w:val="single"/>
          <w:lang w:val="en-GB"/>
        </w:rPr>
      </w:pPr>
      <w:hyperlink r:id="rId35">
        <w:r w:rsidRPr="04D8B3E1">
          <w:rPr>
            <w:rStyle w:val="Hyperlink"/>
            <w:rFonts w:ascii="Calibri" w:eastAsia="Calibri" w:hAnsi="Calibri" w:cs="Calibri"/>
            <w:lang w:val="en-GB"/>
          </w:rPr>
          <w:t>College Policies on Research Ethics</w:t>
        </w:r>
      </w:hyperlink>
    </w:p>
    <w:p w14:paraId="25A81764" w14:textId="7D999BBA" w:rsidR="0E7638E7" w:rsidRDefault="0E7638E7" w:rsidP="04D8B3E1">
      <w:pPr>
        <w:pStyle w:val="ListParagraph"/>
        <w:numPr>
          <w:ilvl w:val="0"/>
          <w:numId w:val="14"/>
        </w:numPr>
        <w:shd w:val="clear" w:color="auto" w:fill="FFFFFF" w:themeFill="background1"/>
        <w:spacing w:after="0"/>
        <w:jc w:val="both"/>
        <w:rPr>
          <w:rFonts w:ascii="Calibri" w:eastAsia="Calibri" w:hAnsi="Calibri" w:cs="Calibri"/>
          <w:lang w:val="en-GB"/>
        </w:rPr>
      </w:pPr>
      <w:r w:rsidRPr="04D8B3E1">
        <w:rPr>
          <w:rFonts w:ascii="Calibri" w:eastAsia="Calibri" w:hAnsi="Calibri" w:cs="Calibri"/>
          <w:lang w:val="en-GB"/>
        </w:rPr>
        <w:t>Data Protection at Trinity:</w:t>
      </w:r>
    </w:p>
    <w:p w14:paraId="249F3E98" w14:textId="74009AAF" w:rsidR="0E7638E7" w:rsidRDefault="0E7638E7" w:rsidP="04D8B3E1">
      <w:pPr>
        <w:shd w:val="clear" w:color="auto" w:fill="FFFFFF" w:themeFill="background1"/>
        <w:spacing w:after="0"/>
        <w:ind w:left="1440"/>
        <w:jc w:val="both"/>
        <w:rPr>
          <w:rFonts w:ascii="Calibri" w:eastAsia="Calibri" w:hAnsi="Calibri" w:cs="Calibri"/>
          <w:lang w:val="en-GB"/>
        </w:rPr>
      </w:pPr>
      <w:r w:rsidRPr="04D8B3E1">
        <w:rPr>
          <w:rFonts w:ascii="Calibri" w:eastAsia="Calibri" w:hAnsi="Calibri" w:cs="Calibri"/>
          <w:lang w:val="en-GB"/>
        </w:rPr>
        <w:t xml:space="preserve">Trinity’s </w:t>
      </w:r>
      <w:hyperlink r:id="rId36">
        <w:r w:rsidRPr="04D8B3E1">
          <w:rPr>
            <w:rStyle w:val="Hyperlink"/>
            <w:rFonts w:ascii="Calibri" w:eastAsia="Calibri" w:hAnsi="Calibri" w:cs="Calibri"/>
            <w:lang w:val="en-GB"/>
          </w:rPr>
          <w:t>Data Protection Policy and Handbook</w:t>
        </w:r>
      </w:hyperlink>
      <w:r w:rsidRPr="04D8B3E1">
        <w:rPr>
          <w:rFonts w:ascii="Calibri" w:eastAsia="Calibri" w:hAnsi="Calibri" w:cs="Calibri"/>
          <w:lang w:val="en-GB"/>
        </w:rPr>
        <w:t xml:space="preserve">. Official Trinity templates for the required consent forms and PILs can be found </w:t>
      </w:r>
      <w:hyperlink r:id="rId37">
        <w:r w:rsidRPr="04D8B3E1">
          <w:rPr>
            <w:rStyle w:val="Hyperlink"/>
            <w:rFonts w:ascii="Calibri" w:eastAsia="Calibri" w:hAnsi="Calibri" w:cs="Calibri"/>
            <w:lang w:val="en-GB"/>
          </w:rPr>
          <w:t>here</w:t>
        </w:r>
      </w:hyperlink>
      <w:r w:rsidRPr="04D8B3E1">
        <w:rPr>
          <w:rFonts w:ascii="Calibri" w:eastAsia="Calibri" w:hAnsi="Calibri" w:cs="Calibri"/>
          <w:lang w:val="en-GB"/>
        </w:rPr>
        <w:t>.</w:t>
      </w:r>
    </w:p>
    <w:p w14:paraId="783289D8" w14:textId="3DDC1FB3" w:rsidR="0E7638E7" w:rsidRDefault="0E7638E7" w:rsidP="04D8B3E1">
      <w:pPr>
        <w:pStyle w:val="ListParagraph"/>
        <w:numPr>
          <w:ilvl w:val="0"/>
          <w:numId w:val="13"/>
        </w:numPr>
        <w:shd w:val="clear" w:color="auto" w:fill="FFFFFF" w:themeFill="background1"/>
        <w:spacing w:after="0"/>
        <w:jc w:val="both"/>
        <w:rPr>
          <w:rFonts w:ascii="Calibri" w:eastAsia="Calibri" w:hAnsi="Calibri" w:cs="Calibri"/>
          <w:lang w:val="en-GB"/>
        </w:rPr>
      </w:pPr>
      <w:r w:rsidRPr="04D8B3E1">
        <w:rPr>
          <w:rFonts w:ascii="Calibri" w:eastAsia="Calibri" w:hAnsi="Calibri" w:cs="Calibri"/>
          <w:lang w:val="en-GB"/>
        </w:rPr>
        <w:t xml:space="preserve">GDPR </w:t>
      </w:r>
      <w:hyperlink r:id="rId38">
        <w:r w:rsidRPr="04D8B3E1">
          <w:rPr>
            <w:rStyle w:val="Hyperlink"/>
            <w:rFonts w:ascii="Calibri" w:eastAsia="Calibri" w:hAnsi="Calibri" w:cs="Calibri"/>
            <w:lang w:val="en-GB"/>
          </w:rPr>
          <w:t>training is provided by the Data Protection Office</w:t>
        </w:r>
      </w:hyperlink>
      <w:r w:rsidRPr="04D8B3E1">
        <w:rPr>
          <w:rFonts w:ascii="Calibri" w:eastAsia="Calibri" w:hAnsi="Calibri" w:cs="Calibri"/>
          <w:lang w:val="en-GB"/>
        </w:rPr>
        <w:t xml:space="preserve"> for all those processing or conducting or supervising research involving Personal Data of Participants</w:t>
      </w:r>
    </w:p>
    <w:p w14:paraId="32D1118A" w14:textId="77777777" w:rsidR="00B270B1" w:rsidRPr="00B270B1" w:rsidRDefault="470CBADF" w:rsidP="45CAC504">
      <w:pPr>
        <w:rPr>
          <w:rFonts w:ascii="Calibri" w:eastAsia="Calibri" w:hAnsi="Calibri" w:cs="Calibri"/>
        </w:rPr>
      </w:pPr>
      <w:r w:rsidRPr="079A5BCF">
        <w:rPr>
          <w:rFonts w:ascii="Calibri" w:eastAsia="Calibri" w:hAnsi="Calibri" w:cs="Calibri"/>
        </w:rPr>
        <w:t> </w:t>
      </w:r>
    </w:p>
    <w:p w14:paraId="20BE5E94" w14:textId="6734EF0D" w:rsidR="1E688FAB" w:rsidRDefault="1E688FAB" w:rsidP="37E2103B">
      <w:pPr>
        <w:rPr>
          <w:rFonts w:ascii="Calibri" w:eastAsia="Calibri" w:hAnsi="Calibri" w:cs="Calibri"/>
          <w:color w:val="000000" w:themeColor="text1"/>
        </w:rPr>
      </w:pPr>
      <w:r w:rsidRPr="079A5BCF">
        <w:rPr>
          <w:rFonts w:ascii="Calibri" w:eastAsia="Calibri" w:hAnsi="Calibri" w:cs="Calibri"/>
          <w:b/>
          <w:bCs/>
          <w:color w:val="000000" w:themeColor="text1"/>
        </w:rPr>
        <w:t xml:space="preserve">Creative Writing: </w:t>
      </w:r>
    </w:p>
    <w:p w14:paraId="5A070158" w14:textId="4EE94F92" w:rsidR="52F69BDF" w:rsidRDefault="52F69BDF" w:rsidP="37E2103B">
      <w:pPr>
        <w:rPr>
          <w:rFonts w:ascii="Calibri" w:eastAsia="Calibri" w:hAnsi="Calibri" w:cs="Calibri"/>
          <w:color w:val="000000" w:themeColor="text1"/>
        </w:rPr>
      </w:pPr>
      <w:r w:rsidRPr="079A5BCF">
        <w:rPr>
          <w:rFonts w:ascii="Calibri" w:eastAsia="Calibri" w:hAnsi="Calibri" w:cs="Calibri"/>
          <w:color w:val="000000" w:themeColor="text1"/>
        </w:rPr>
        <w:t>P</w:t>
      </w:r>
      <w:r w:rsidR="1E688FAB" w:rsidRPr="079A5BCF">
        <w:rPr>
          <w:rFonts w:ascii="Calibri" w:eastAsia="Calibri" w:hAnsi="Calibri" w:cs="Calibri"/>
          <w:color w:val="000000" w:themeColor="text1"/>
        </w:rPr>
        <w:t xml:space="preserve">lease note that Creative Writing can have implications for research ethics, especially if you are working in the genres of memoir or autofiction. Please discuss the ethics dimensions of your project with your supervisor at an early stage, considering whether you should apply for formal </w:t>
      </w:r>
      <w:r w:rsidR="7254AFD4" w:rsidRPr="079A5BCF">
        <w:rPr>
          <w:rFonts w:ascii="Calibri" w:eastAsia="Calibri" w:hAnsi="Calibri" w:cs="Calibri"/>
          <w:color w:val="000000" w:themeColor="text1"/>
        </w:rPr>
        <w:t>e</w:t>
      </w:r>
      <w:r w:rsidR="1E688FAB" w:rsidRPr="079A5BCF">
        <w:rPr>
          <w:rFonts w:ascii="Calibri" w:eastAsia="Calibri" w:hAnsi="Calibri" w:cs="Calibri"/>
          <w:color w:val="000000" w:themeColor="text1"/>
        </w:rPr>
        <w:t>thics approval. If in doubt, consult the Director of Research.</w:t>
      </w:r>
    </w:p>
    <w:p w14:paraId="6BA1B800" w14:textId="505A0923" w:rsidR="37E2103B" w:rsidRDefault="37E2103B" w:rsidP="37E2103B">
      <w:pPr>
        <w:rPr>
          <w:rFonts w:ascii="Aptos" w:eastAsia="Aptos" w:hAnsi="Aptos" w:cs="Aptos"/>
          <w:color w:val="000000" w:themeColor="text1"/>
          <w:sz w:val="24"/>
          <w:szCs w:val="24"/>
        </w:rPr>
      </w:pPr>
    </w:p>
    <w:p w14:paraId="4F55FF73" w14:textId="77777777" w:rsidR="00B270B1" w:rsidRPr="00B270B1" w:rsidRDefault="470CBADF" w:rsidP="45CAC504">
      <w:pPr>
        <w:pStyle w:val="Heading2"/>
        <w:rPr>
          <w:rFonts w:ascii="Calibri" w:eastAsia="Calibri" w:hAnsi="Calibri" w:cs="Calibri"/>
        </w:rPr>
      </w:pPr>
      <w:bookmarkStart w:id="8" w:name="_Toc208835750"/>
      <w:r w:rsidRPr="45CAC504">
        <w:rPr>
          <w:rFonts w:ascii="Calibri" w:eastAsia="Calibri" w:hAnsi="Calibri" w:cs="Calibri"/>
          <w:lang w:val="en-GB"/>
        </w:rPr>
        <w:lastRenderedPageBreak/>
        <w:t>3. Information for M.Phil. Students</w:t>
      </w:r>
      <w:bookmarkEnd w:id="8"/>
      <w:r w:rsidRPr="45CAC504">
        <w:rPr>
          <w:rFonts w:ascii="Calibri" w:eastAsia="Calibri" w:hAnsi="Calibri" w:cs="Calibri"/>
          <w:lang w:val="en-GB"/>
        </w:rPr>
        <w:t> </w:t>
      </w:r>
      <w:r w:rsidRPr="45CAC504">
        <w:rPr>
          <w:rFonts w:ascii="Calibri" w:eastAsia="Calibri" w:hAnsi="Calibri" w:cs="Calibri"/>
        </w:rPr>
        <w:t> </w:t>
      </w:r>
    </w:p>
    <w:p w14:paraId="77767A5B" w14:textId="0A97E56A" w:rsidR="00B270B1" w:rsidRPr="00B270B1" w:rsidRDefault="358B9978" w:rsidP="45CAC504">
      <w:pPr>
        <w:pStyle w:val="Heading3"/>
        <w:rPr>
          <w:rFonts w:ascii="Calibri" w:eastAsia="Calibri" w:hAnsi="Calibri" w:cs="Calibri"/>
        </w:rPr>
      </w:pPr>
      <w:bookmarkStart w:id="9" w:name="_Toc208835751"/>
      <w:r w:rsidRPr="079A5BCF">
        <w:rPr>
          <w:rFonts w:ascii="Calibri" w:eastAsia="Calibri" w:hAnsi="Calibri" w:cs="Calibri"/>
          <w:lang w:val="en-GB"/>
        </w:rPr>
        <w:t xml:space="preserve">3.1 </w:t>
      </w:r>
      <w:r w:rsidR="470CBADF" w:rsidRPr="079A5BCF">
        <w:rPr>
          <w:rFonts w:ascii="Calibri" w:eastAsia="Calibri" w:hAnsi="Calibri" w:cs="Calibri"/>
          <w:lang w:val="en-GB"/>
        </w:rPr>
        <w:t>School of English M.Phil. Programmes (202</w:t>
      </w:r>
      <w:r w:rsidR="1A81CE71" w:rsidRPr="079A5BCF">
        <w:rPr>
          <w:rFonts w:ascii="Calibri" w:eastAsia="Calibri" w:hAnsi="Calibri" w:cs="Calibri"/>
          <w:lang w:val="en-GB"/>
        </w:rPr>
        <w:t>5</w:t>
      </w:r>
      <w:r w:rsidRPr="079A5BCF">
        <w:rPr>
          <w:rFonts w:ascii="Calibri" w:eastAsia="Calibri" w:hAnsi="Calibri" w:cs="Calibri"/>
          <w:lang w:val="en-GB"/>
        </w:rPr>
        <w:t>-2</w:t>
      </w:r>
      <w:r w:rsidR="6C52DD5C" w:rsidRPr="079A5BCF">
        <w:rPr>
          <w:rFonts w:ascii="Calibri" w:eastAsia="Calibri" w:hAnsi="Calibri" w:cs="Calibri"/>
          <w:lang w:val="en-GB"/>
        </w:rPr>
        <w:t>6</w:t>
      </w:r>
      <w:r w:rsidR="470CBADF" w:rsidRPr="079A5BCF">
        <w:rPr>
          <w:rFonts w:ascii="Calibri" w:eastAsia="Calibri" w:hAnsi="Calibri" w:cs="Calibri"/>
          <w:lang w:val="en-GB"/>
        </w:rPr>
        <w:t>)</w:t>
      </w:r>
      <w:bookmarkEnd w:id="9"/>
      <w:r w:rsidR="470CBADF" w:rsidRPr="079A5BCF">
        <w:rPr>
          <w:rFonts w:ascii="Calibri" w:eastAsia="Calibri" w:hAnsi="Calibri" w:cs="Calibri"/>
        </w:rPr>
        <w:t> </w:t>
      </w:r>
    </w:p>
    <w:p w14:paraId="1740FAA9" w14:textId="77777777" w:rsidR="00B270B1" w:rsidRPr="00B270B1" w:rsidRDefault="470CBADF" w:rsidP="45CAC504">
      <w:pPr>
        <w:rPr>
          <w:rFonts w:ascii="Calibri" w:eastAsia="Calibri" w:hAnsi="Calibri" w:cs="Calibri"/>
        </w:rPr>
      </w:pPr>
      <w:r w:rsidRPr="45CAC504">
        <w:rPr>
          <w:rFonts w:ascii="Calibri" w:eastAsia="Calibri" w:hAnsi="Calibri" w:cs="Calibri"/>
          <w:b/>
          <w:bCs/>
          <w:lang w:val="en-GB"/>
        </w:rPr>
        <w:t>M.Phil. in Irish Writing:</w:t>
      </w:r>
      <w:r w:rsidRPr="45CAC504">
        <w:rPr>
          <w:rFonts w:ascii="Calibri" w:eastAsia="Calibri" w:hAnsi="Calibri" w:cs="Calibri"/>
        </w:rPr>
        <w:t> </w:t>
      </w:r>
    </w:p>
    <w:p w14:paraId="32DCD3C7" w14:textId="77247E94" w:rsidR="00B270B1" w:rsidRPr="00B270B1" w:rsidRDefault="470CBADF" w:rsidP="45CAC504">
      <w:pPr>
        <w:rPr>
          <w:rFonts w:ascii="Calibri" w:eastAsia="Calibri" w:hAnsi="Calibri" w:cs="Calibri"/>
        </w:rPr>
      </w:pPr>
      <w:r w:rsidRPr="079A5BCF">
        <w:rPr>
          <w:rFonts w:ascii="Calibri" w:eastAsia="Calibri" w:hAnsi="Calibri" w:cs="Calibri"/>
          <w:b/>
          <w:bCs/>
          <w:lang w:val="en-GB"/>
        </w:rPr>
        <w:t>Director</w:t>
      </w:r>
      <w:r w:rsidRPr="079A5BCF">
        <w:rPr>
          <w:rFonts w:ascii="Calibri" w:eastAsia="Calibri" w:hAnsi="Calibri" w:cs="Calibri"/>
          <w:lang w:val="en-GB"/>
        </w:rPr>
        <w:t xml:space="preserve">: </w:t>
      </w:r>
      <w:r w:rsidR="30CCCFC1" w:rsidRPr="079A5BCF">
        <w:rPr>
          <w:rFonts w:ascii="Calibri" w:eastAsia="Calibri" w:hAnsi="Calibri" w:cs="Calibri"/>
          <w:lang w:val="en-GB"/>
        </w:rPr>
        <w:t>Dr Rosie Lavan</w:t>
      </w:r>
    </w:p>
    <w:p w14:paraId="30045666" w14:textId="7DDEADE7" w:rsidR="00B270B1" w:rsidRPr="00B270B1" w:rsidRDefault="470CBADF" w:rsidP="45CAC504">
      <w:pPr>
        <w:rPr>
          <w:rFonts w:ascii="Calibri" w:eastAsia="Calibri" w:hAnsi="Calibri" w:cs="Calibri"/>
        </w:rPr>
      </w:pPr>
      <w:r w:rsidRPr="37E2103B">
        <w:rPr>
          <w:rFonts w:ascii="Calibri" w:eastAsia="Calibri" w:hAnsi="Calibri" w:cs="Calibri"/>
          <w:b/>
          <w:bCs/>
          <w:lang w:val="en-GB"/>
        </w:rPr>
        <w:t>Teaching Staff</w:t>
      </w:r>
      <w:r w:rsidRPr="37E2103B">
        <w:rPr>
          <w:rFonts w:ascii="Calibri" w:eastAsia="Calibri" w:hAnsi="Calibri" w:cs="Calibri"/>
          <w:lang w:val="en-GB"/>
        </w:rPr>
        <w:t>: Dr Julie Bates; Dr Clare Clarke; Dr Paul Delaney; Professor Aileen Douglas; Dr Seán Hewitt, Dr Jarlath Killeen; Dr Rosie Lavan; Professor Nicholas Grene; Professor Chris Morash; Professor Andrew Murphy; Dr Sam Slote; Dr Tom Walker.</w:t>
      </w:r>
      <w:r w:rsidRPr="37E2103B">
        <w:rPr>
          <w:rFonts w:ascii="Calibri" w:eastAsia="Calibri" w:hAnsi="Calibri" w:cs="Calibri"/>
        </w:rPr>
        <w:t> </w:t>
      </w:r>
    </w:p>
    <w:p w14:paraId="3173622B" w14:textId="0B08754E" w:rsidR="00B270B1" w:rsidRPr="00B270B1" w:rsidRDefault="470CBADF" w:rsidP="45CAC504">
      <w:pPr>
        <w:rPr>
          <w:rFonts w:ascii="Calibri" w:eastAsia="Calibri" w:hAnsi="Calibri" w:cs="Calibri"/>
        </w:rPr>
      </w:pPr>
      <w:r w:rsidRPr="079A5BCF">
        <w:rPr>
          <w:rFonts w:ascii="Calibri" w:eastAsia="Calibri" w:hAnsi="Calibri" w:cs="Calibri"/>
          <w:b/>
          <w:bCs/>
          <w:lang w:val="en-GB"/>
        </w:rPr>
        <w:t>MPhil in Creative Writing:</w:t>
      </w:r>
      <w:r w:rsidRPr="079A5BCF">
        <w:rPr>
          <w:rFonts w:ascii="Calibri" w:eastAsia="Calibri" w:hAnsi="Calibri" w:cs="Calibri"/>
          <w:lang w:val="en-GB"/>
        </w:rPr>
        <w:t xml:space="preserve"> </w:t>
      </w:r>
      <w:r w:rsidRPr="079A5BCF">
        <w:rPr>
          <w:rFonts w:ascii="Calibri" w:eastAsia="Calibri" w:hAnsi="Calibri" w:cs="Calibri"/>
        </w:rPr>
        <w:t> </w:t>
      </w:r>
      <w:r>
        <w:br/>
      </w:r>
      <w:r w:rsidRPr="079A5BCF">
        <w:rPr>
          <w:rFonts w:ascii="Calibri" w:eastAsia="Calibri" w:hAnsi="Calibri" w:cs="Calibri"/>
          <w:b/>
          <w:bCs/>
          <w:lang w:val="en-GB"/>
        </w:rPr>
        <w:t>Directors</w:t>
      </w:r>
      <w:r w:rsidRPr="079A5BCF">
        <w:rPr>
          <w:rFonts w:ascii="Calibri" w:eastAsia="Calibri" w:hAnsi="Calibri" w:cs="Calibri"/>
          <w:lang w:val="en-GB"/>
        </w:rPr>
        <w:t xml:space="preserve">: </w:t>
      </w:r>
      <w:r w:rsidR="0FB6B8FC" w:rsidRPr="079A5BCF">
        <w:rPr>
          <w:rFonts w:ascii="Calibri" w:eastAsia="Calibri" w:hAnsi="Calibri" w:cs="Calibri"/>
          <w:lang w:val="en-GB"/>
        </w:rPr>
        <w:t xml:space="preserve">Dr Kevin Power. </w:t>
      </w:r>
      <w:r w:rsidRPr="079A5BCF">
        <w:rPr>
          <w:rFonts w:ascii="Calibri" w:eastAsia="Calibri" w:hAnsi="Calibri" w:cs="Calibri"/>
          <w:lang w:val="en-GB"/>
        </w:rPr>
        <w:t> </w:t>
      </w:r>
      <w:r w:rsidRPr="079A5BCF">
        <w:rPr>
          <w:rFonts w:ascii="Calibri" w:eastAsia="Calibri" w:hAnsi="Calibri" w:cs="Calibri"/>
        </w:rPr>
        <w:t> </w:t>
      </w:r>
    </w:p>
    <w:p w14:paraId="3289E0AA" w14:textId="59090599" w:rsidR="00B270B1" w:rsidRPr="00B270B1" w:rsidRDefault="470CBADF" w:rsidP="45CAC504">
      <w:pPr>
        <w:rPr>
          <w:rFonts w:ascii="Calibri" w:eastAsia="Calibri" w:hAnsi="Calibri" w:cs="Calibri"/>
        </w:rPr>
      </w:pPr>
      <w:r w:rsidRPr="079A5BCF">
        <w:rPr>
          <w:rFonts w:ascii="Calibri" w:eastAsia="Calibri" w:hAnsi="Calibri" w:cs="Calibri"/>
          <w:b/>
          <w:bCs/>
          <w:lang w:val="en-GB"/>
        </w:rPr>
        <w:t>Teaching Staff</w:t>
      </w:r>
      <w:r w:rsidRPr="079A5BCF">
        <w:rPr>
          <w:rFonts w:ascii="Calibri" w:eastAsia="Calibri" w:hAnsi="Calibri" w:cs="Calibri"/>
          <w:lang w:val="en-GB"/>
        </w:rPr>
        <w:t xml:space="preserve">: Dr Carlo </w:t>
      </w:r>
      <w:proofErr w:type="spellStart"/>
      <w:r w:rsidRPr="079A5BCF">
        <w:rPr>
          <w:rFonts w:ascii="Calibri" w:eastAsia="Calibri" w:hAnsi="Calibri" w:cs="Calibri"/>
          <w:lang w:val="en-GB"/>
        </w:rPr>
        <w:t>Gébler</w:t>
      </w:r>
      <w:proofErr w:type="spellEnd"/>
      <w:r w:rsidRPr="079A5BCF">
        <w:rPr>
          <w:rFonts w:ascii="Calibri" w:eastAsia="Calibri" w:hAnsi="Calibri" w:cs="Calibri"/>
          <w:lang w:val="en-GB"/>
        </w:rPr>
        <w:t>; Dr Seán Hewitt;</w:t>
      </w:r>
      <w:r w:rsidR="52204AC6" w:rsidRPr="079A5BCF">
        <w:rPr>
          <w:rFonts w:ascii="Calibri" w:eastAsia="Calibri" w:hAnsi="Calibri" w:cs="Calibri"/>
          <w:lang w:val="en-GB"/>
        </w:rPr>
        <w:t xml:space="preserve"> </w:t>
      </w:r>
      <w:r w:rsidR="69616825" w:rsidRPr="079A5BCF">
        <w:rPr>
          <w:rFonts w:ascii="Calibri" w:eastAsia="Calibri" w:hAnsi="Calibri" w:cs="Calibri"/>
          <w:lang w:val="en-GB"/>
        </w:rPr>
        <w:t xml:space="preserve">Dr Una Mannion; </w:t>
      </w:r>
      <w:proofErr w:type="spellStart"/>
      <w:r w:rsidR="52204AC6" w:rsidRPr="079A5BCF">
        <w:rPr>
          <w:rFonts w:ascii="Calibri" w:eastAsia="Calibri" w:hAnsi="Calibri" w:cs="Calibri"/>
          <w:lang w:val="en-GB"/>
        </w:rPr>
        <w:t>Eóin</w:t>
      </w:r>
      <w:proofErr w:type="spellEnd"/>
      <w:r w:rsidR="52204AC6" w:rsidRPr="079A5BCF">
        <w:rPr>
          <w:rFonts w:ascii="Calibri" w:eastAsia="Calibri" w:hAnsi="Calibri" w:cs="Calibri"/>
          <w:lang w:val="en-GB"/>
        </w:rPr>
        <w:t xml:space="preserve"> </w:t>
      </w:r>
      <w:proofErr w:type="gramStart"/>
      <w:r w:rsidR="52204AC6" w:rsidRPr="079A5BCF">
        <w:rPr>
          <w:rFonts w:ascii="Calibri" w:eastAsia="Calibri" w:hAnsi="Calibri" w:cs="Calibri"/>
          <w:lang w:val="en-GB"/>
        </w:rPr>
        <w:t>McNamee</w:t>
      </w:r>
      <w:r w:rsidR="58385608" w:rsidRPr="079A5BCF">
        <w:rPr>
          <w:rFonts w:ascii="Calibri" w:eastAsia="Calibri" w:hAnsi="Calibri" w:cs="Calibri"/>
          <w:lang w:val="en-GB"/>
        </w:rPr>
        <w:t>;</w:t>
      </w:r>
      <w:r w:rsidR="52204AC6" w:rsidRPr="079A5BCF">
        <w:rPr>
          <w:rFonts w:ascii="Calibri" w:eastAsia="Calibri" w:hAnsi="Calibri" w:cs="Calibri"/>
          <w:lang w:val="en-GB"/>
        </w:rPr>
        <w:t xml:space="preserve"> </w:t>
      </w:r>
      <w:r w:rsidRPr="079A5BCF">
        <w:rPr>
          <w:rFonts w:ascii="Calibri" w:eastAsia="Calibri" w:hAnsi="Calibri" w:cs="Calibri"/>
          <w:lang w:val="en-GB"/>
        </w:rPr>
        <w:t xml:space="preserve"> Dr</w:t>
      </w:r>
      <w:proofErr w:type="gramEnd"/>
      <w:r w:rsidRPr="079A5BCF">
        <w:rPr>
          <w:rFonts w:ascii="Calibri" w:eastAsia="Calibri" w:hAnsi="Calibri" w:cs="Calibri"/>
          <w:lang w:val="en-GB"/>
        </w:rPr>
        <w:t xml:space="preserve"> Kevin Power.</w:t>
      </w:r>
      <w:r w:rsidRPr="079A5BCF">
        <w:rPr>
          <w:rFonts w:ascii="Calibri" w:eastAsia="Calibri" w:hAnsi="Calibri" w:cs="Calibri"/>
        </w:rPr>
        <w:t> </w:t>
      </w:r>
    </w:p>
    <w:p w14:paraId="6E7CB9D0"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41F15B85" w14:textId="77777777" w:rsidR="00B270B1" w:rsidRPr="00B270B1" w:rsidRDefault="470CBADF" w:rsidP="45CAC504">
      <w:pPr>
        <w:rPr>
          <w:rFonts w:ascii="Calibri" w:eastAsia="Calibri" w:hAnsi="Calibri" w:cs="Calibri"/>
        </w:rPr>
      </w:pPr>
      <w:r w:rsidRPr="45CAC504">
        <w:rPr>
          <w:rFonts w:ascii="Calibri" w:eastAsia="Calibri" w:hAnsi="Calibri" w:cs="Calibri"/>
          <w:b/>
          <w:bCs/>
          <w:lang w:val="en-GB"/>
        </w:rPr>
        <w:t>MPhil in Children’s Literature:</w:t>
      </w:r>
      <w:r w:rsidRPr="45CAC504">
        <w:rPr>
          <w:rFonts w:ascii="Calibri" w:eastAsia="Calibri" w:hAnsi="Calibri" w:cs="Calibri"/>
        </w:rPr>
        <w:t> </w:t>
      </w:r>
    </w:p>
    <w:p w14:paraId="6350DA00" w14:textId="0F594E4B" w:rsidR="00B270B1" w:rsidRPr="00B270B1" w:rsidRDefault="470CBADF" w:rsidP="45CAC504">
      <w:pPr>
        <w:rPr>
          <w:rFonts w:ascii="Calibri" w:eastAsia="Calibri" w:hAnsi="Calibri" w:cs="Calibri"/>
        </w:rPr>
      </w:pPr>
      <w:r w:rsidRPr="4397B24C">
        <w:rPr>
          <w:rFonts w:ascii="Calibri" w:eastAsia="Calibri" w:hAnsi="Calibri" w:cs="Calibri"/>
          <w:b/>
          <w:bCs/>
        </w:rPr>
        <w:t>Director</w:t>
      </w:r>
      <w:r w:rsidRPr="4397B24C">
        <w:rPr>
          <w:rFonts w:ascii="Calibri" w:eastAsia="Calibri" w:hAnsi="Calibri" w:cs="Calibri"/>
        </w:rPr>
        <w:t>: Dr Pádraic Whyte  </w:t>
      </w:r>
    </w:p>
    <w:p w14:paraId="2FC8264A" w14:textId="7C42B4F2" w:rsidR="00B270B1" w:rsidRPr="00B270B1" w:rsidRDefault="470CBADF" w:rsidP="45CAC504">
      <w:pPr>
        <w:rPr>
          <w:rFonts w:ascii="Calibri" w:eastAsia="Calibri" w:hAnsi="Calibri" w:cs="Calibri"/>
        </w:rPr>
      </w:pPr>
      <w:r w:rsidRPr="45CAC504">
        <w:rPr>
          <w:rFonts w:ascii="Calibri" w:eastAsia="Calibri" w:hAnsi="Calibri" w:cs="Calibri"/>
          <w:b/>
          <w:bCs/>
        </w:rPr>
        <w:t>Teaching Staff</w:t>
      </w:r>
      <w:r w:rsidRPr="45CAC504">
        <w:rPr>
          <w:rFonts w:ascii="Calibri" w:eastAsia="Calibri" w:hAnsi="Calibri" w:cs="Calibri"/>
        </w:rPr>
        <w:t>: Dr Jane Carroll; Prof. Jarlath Killeen; Dr Sinéad Moriarty; Dr Pádraic Whyte</w:t>
      </w:r>
      <w:r w:rsidR="358B9978" w:rsidRPr="45CAC504">
        <w:rPr>
          <w:rFonts w:ascii="Calibri" w:eastAsia="Calibri" w:hAnsi="Calibri" w:cs="Calibri"/>
        </w:rPr>
        <w:t>; Dr Sheena Wilkinson</w:t>
      </w:r>
      <w:r w:rsidRPr="45CAC504">
        <w:rPr>
          <w:rFonts w:ascii="Calibri" w:eastAsia="Calibri" w:hAnsi="Calibri" w:cs="Calibri"/>
        </w:rPr>
        <w:t>. </w:t>
      </w:r>
    </w:p>
    <w:p w14:paraId="2C71BB20"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22249717" w14:textId="77777777" w:rsidR="00B270B1" w:rsidRPr="00B270B1" w:rsidRDefault="470CBADF" w:rsidP="45CAC504">
      <w:pPr>
        <w:rPr>
          <w:rFonts w:ascii="Calibri" w:eastAsia="Calibri" w:hAnsi="Calibri" w:cs="Calibri"/>
        </w:rPr>
      </w:pPr>
      <w:r w:rsidRPr="45CAC504">
        <w:rPr>
          <w:rFonts w:ascii="Calibri" w:eastAsia="Calibri" w:hAnsi="Calibri" w:cs="Calibri"/>
          <w:b/>
          <w:bCs/>
        </w:rPr>
        <w:t>Modern and Contemporary Literary Studies:</w:t>
      </w:r>
      <w:r w:rsidRPr="45CAC504">
        <w:rPr>
          <w:rFonts w:ascii="Calibri" w:eastAsia="Calibri" w:hAnsi="Calibri" w:cs="Calibri"/>
        </w:rPr>
        <w:t> </w:t>
      </w:r>
    </w:p>
    <w:p w14:paraId="70C50660" w14:textId="675631AE" w:rsidR="00B270B1" w:rsidRPr="00B270B1" w:rsidRDefault="470CBADF" w:rsidP="45CAC504">
      <w:pPr>
        <w:rPr>
          <w:rFonts w:ascii="Calibri" w:eastAsia="Calibri" w:hAnsi="Calibri" w:cs="Calibri"/>
        </w:rPr>
      </w:pPr>
      <w:r w:rsidRPr="079A5BCF">
        <w:rPr>
          <w:rFonts w:ascii="Calibri" w:eastAsia="Calibri" w:hAnsi="Calibri" w:cs="Calibri"/>
          <w:b/>
          <w:bCs/>
        </w:rPr>
        <w:t>Directors</w:t>
      </w:r>
      <w:r w:rsidRPr="079A5BCF">
        <w:rPr>
          <w:rFonts w:ascii="Calibri" w:eastAsia="Calibri" w:hAnsi="Calibri" w:cs="Calibri"/>
        </w:rPr>
        <w:t xml:space="preserve">: </w:t>
      </w:r>
      <w:r w:rsidR="1743FE6D" w:rsidRPr="079A5BCF">
        <w:rPr>
          <w:rFonts w:ascii="Calibri" w:eastAsia="Calibri" w:hAnsi="Calibri" w:cs="Calibri"/>
        </w:rPr>
        <w:t>Prof. Darryl Jones</w:t>
      </w:r>
      <w:r w:rsidRPr="079A5BCF">
        <w:rPr>
          <w:rFonts w:ascii="Calibri" w:eastAsia="Calibri" w:hAnsi="Calibri" w:cs="Calibri"/>
        </w:rPr>
        <w:t> </w:t>
      </w:r>
    </w:p>
    <w:p w14:paraId="5192737B" w14:textId="77777777" w:rsidR="00B270B1" w:rsidRPr="00B270B1" w:rsidRDefault="470CBADF" w:rsidP="45CAC504">
      <w:pPr>
        <w:rPr>
          <w:rFonts w:ascii="Calibri" w:eastAsia="Calibri" w:hAnsi="Calibri" w:cs="Calibri"/>
        </w:rPr>
      </w:pPr>
      <w:r w:rsidRPr="45CAC504">
        <w:rPr>
          <w:rFonts w:ascii="Calibri" w:eastAsia="Calibri" w:hAnsi="Calibri" w:cs="Calibri"/>
          <w:b/>
          <w:bCs/>
        </w:rPr>
        <w:t>Teaching Staff</w:t>
      </w:r>
      <w:r w:rsidRPr="45CAC504">
        <w:rPr>
          <w:rFonts w:ascii="Calibri" w:eastAsia="Calibri" w:hAnsi="Calibri" w:cs="Calibri"/>
        </w:rPr>
        <w:t>: Dr Clare Clarke; Prof. Aileen Douglas; Dr Dara Downey; Prof. Darryl Jones; Prof. Philip Coleman; Prof. Jarlath Killeen; Dr Melanie Otto; Dr Bernice Murphy; Dr Kevin Power; Dr Sam Slote. </w:t>
      </w:r>
    </w:p>
    <w:p w14:paraId="7A651105"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124AD6C5" w14:textId="77777777" w:rsidR="00B270B1" w:rsidRPr="00B270B1" w:rsidRDefault="470CBADF" w:rsidP="45CAC504">
      <w:pPr>
        <w:rPr>
          <w:rFonts w:ascii="Calibri" w:eastAsia="Calibri" w:hAnsi="Calibri" w:cs="Calibri"/>
        </w:rPr>
      </w:pPr>
      <w:r w:rsidRPr="45CAC504">
        <w:rPr>
          <w:rFonts w:ascii="Calibri" w:eastAsia="Calibri" w:hAnsi="Calibri" w:cs="Calibri"/>
          <w:b/>
          <w:bCs/>
          <w:lang w:val="en-GB"/>
        </w:rPr>
        <w:t>Please consult the handbook for your individual M.Phil. programme for more detailed information about teaching staff and course content. </w:t>
      </w:r>
      <w:r w:rsidRPr="45CAC504">
        <w:rPr>
          <w:rFonts w:ascii="Calibri" w:eastAsia="Calibri" w:hAnsi="Calibri" w:cs="Calibri"/>
        </w:rPr>
        <w:t> </w:t>
      </w:r>
    </w:p>
    <w:p w14:paraId="5C1DF10C"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03B53D05" w14:textId="77777777" w:rsidR="00B270B1" w:rsidRPr="00B270B1" w:rsidRDefault="470CBADF" w:rsidP="45CAC504">
      <w:pPr>
        <w:pStyle w:val="Heading3"/>
        <w:rPr>
          <w:rFonts w:ascii="Calibri" w:eastAsia="Calibri" w:hAnsi="Calibri" w:cs="Calibri"/>
        </w:rPr>
      </w:pPr>
      <w:bookmarkStart w:id="10" w:name="_Toc208835752"/>
      <w:r w:rsidRPr="45CAC504">
        <w:rPr>
          <w:rFonts w:ascii="Calibri" w:eastAsia="Calibri" w:hAnsi="Calibri" w:cs="Calibri"/>
          <w:lang w:val="en-GB"/>
        </w:rPr>
        <w:t>3.2 M.Phil. Teaching and Learning</w:t>
      </w:r>
      <w:bookmarkEnd w:id="10"/>
      <w:r w:rsidRPr="45CAC504">
        <w:rPr>
          <w:rFonts w:ascii="Calibri" w:eastAsia="Calibri" w:hAnsi="Calibri" w:cs="Calibri"/>
        </w:rPr>
        <w:t> </w:t>
      </w:r>
    </w:p>
    <w:p w14:paraId="5AF28C42"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Information pertaining to the course structure, progression regulations, reading lists, external examiners, learning outcomes, coursework requirements and available award/s and exit awards related to specific taught M.Phil. programmes within the </w:t>
      </w:r>
      <w:proofErr w:type="gramStart"/>
      <w:r w:rsidRPr="45CAC504">
        <w:rPr>
          <w:rFonts w:ascii="Calibri" w:eastAsia="Calibri" w:hAnsi="Calibri" w:cs="Calibri"/>
          <w:lang w:val="en-GB"/>
        </w:rPr>
        <w:t>School</w:t>
      </w:r>
      <w:proofErr w:type="gramEnd"/>
      <w:r w:rsidRPr="45CAC504">
        <w:rPr>
          <w:rFonts w:ascii="Calibri" w:eastAsia="Calibri" w:hAnsi="Calibri" w:cs="Calibri"/>
          <w:lang w:val="en-GB"/>
        </w:rPr>
        <w:t xml:space="preserve"> can be found in their individual course handbooks. </w:t>
      </w:r>
      <w:r w:rsidRPr="45CAC504">
        <w:rPr>
          <w:rFonts w:ascii="Calibri" w:eastAsia="Calibri" w:hAnsi="Calibri" w:cs="Calibri"/>
        </w:rPr>
        <w:t> </w:t>
      </w:r>
    </w:p>
    <w:p w14:paraId="25FB9698" w14:textId="77777777" w:rsidR="00B270B1" w:rsidRPr="006724B8" w:rsidRDefault="470CBADF" w:rsidP="45CAC504">
      <w:pPr>
        <w:pStyle w:val="Heading3"/>
        <w:rPr>
          <w:rFonts w:ascii="Calibri" w:eastAsia="Calibri" w:hAnsi="Calibri" w:cs="Calibri"/>
        </w:rPr>
      </w:pPr>
      <w:r w:rsidRPr="45CAC504">
        <w:rPr>
          <w:rFonts w:ascii="Calibri" w:eastAsia="Calibri" w:hAnsi="Calibri" w:cs="Calibri"/>
        </w:rPr>
        <w:t> </w:t>
      </w:r>
    </w:p>
    <w:p w14:paraId="3FCD1E29" w14:textId="77777777" w:rsidR="00B270B1" w:rsidRPr="006724B8" w:rsidRDefault="470CBADF" w:rsidP="45CAC504">
      <w:pPr>
        <w:pStyle w:val="Heading3"/>
        <w:rPr>
          <w:rFonts w:ascii="Calibri" w:eastAsia="Calibri" w:hAnsi="Calibri" w:cs="Calibri"/>
        </w:rPr>
      </w:pPr>
      <w:bookmarkStart w:id="11" w:name="_Toc208835753"/>
      <w:r w:rsidRPr="45CAC504">
        <w:rPr>
          <w:rFonts w:ascii="Calibri" w:eastAsia="Calibri" w:hAnsi="Calibri" w:cs="Calibri"/>
          <w:lang w:val="en-GB"/>
        </w:rPr>
        <w:t>3.3 M.Phil. ECTS Requirements and Marking Scale</w:t>
      </w:r>
      <w:bookmarkEnd w:id="11"/>
      <w:r w:rsidRPr="45CAC504">
        <w:rPr>
          <w:rFonts w:ascii="Calibri" w:eastAsia="Calibri" w:hAnsi="Calibri" w:cs="Calibri"/>
        </w:rPr>
        <w:t> </w:t>
      </w:r>
    </w:p>
    <w:p w14:paraId="3B0AD5AC"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The weighting for the European Credit Transfer and Accumulation System (ECTS) for each of these year-long MPhil programmes, with classes taught over two twelve-week terms, is 90.</w:t>
      </w:r>
      <w:r w:rsidRPr="45CAC504">
        <w:rPr>
          <w:rFonts w:ascii="Calibri" w:eastAsia="Calibri" w:hAnsi="Calibri" w:cs="Calibri"/>
        </w:rPr>
        <w:t> </w:t>
      </w:r>
    </w:p>
    <w:p w14:paraId="401F9A84" w14:textId="5C33E039" w:rsidR="00B270B1" w:rsidRPr="00B270B1" w:rsidRDefault="470CBADF" w:rsidP="45CAC504">
      <w:pPr>
        <w:rPr>
          <w:rFonts w:ascii="Calibri" w:eastAsia="Calibri" w:hAnsi="Calibri" w:cs="Calibri"/>
        </w:rPr>
      </w:pPr>
      <w:r w:rsidRPr="45CAC504">
        <w:rPr>
          <w:rFonts w:ascii="Calibri" w:eastAsia="Calibri" w:hAnsi="Calibri" w:cs="Calibri"/>
          <w:lang w:val="en-GB"/>
        </w:rPr>
        <w:lastRenderedPageBreak/>
        <w:t>Although the MPhil degree is awarded on a Distinction/Pass/Fail basis, individual assignments within the MPhil courses are marked according to the following standards:</w:t>
      </w:r>
      <w:r w:rsidRPr="45CAC504">
        <w:rPr>
          <w:rFonts w:ascii="Calibri" w:eastAsia="Calibri" w:hAnsi="Calibri" w:cs="Calibri"/>
        </w:rPr>
        <w:t> </w:t>
      </w:r>
    </w:p>
    <w:p w14:paraId="17779717" w14:textId="77777777" w:rsidR="00B270B1" w:rsidRPr="00B270B1" w:rsidRDefault="470CBADF" w:rsidP="45CAC504">
      <w:pPr>
        <w:rPr>
          <w:rFonts w:ascii="Calibri" w:eastAsia="Calibri" w:hAnsi="Calibri" w:cs="Calibri"/>
        </w:rPr>
      </w:pPr>
      <w:r w:rsidRPr="45CAC504">
        <w:rPr>
          <w:rFonts w:ascii="Calibri" w:eastAsia="Calibri" w:hAnsi="Calibri"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935"/>
        <w:gridCol w:w="5280"/>
      </w:tblGrid>
      <w:tr w:rsidR="00B270B1" w:rsidRPr="00B270B1" w14:paraId="6FEFA8A9" w14:textId="77777777" w:rsidTr="45CAC504">
        <w:trPr>
          <w:trHeight w:val="300"/>
        </w:trPr>
        <w:tc>
          <w:tcPr>
            <w:tcW w:w="1800" w:type="dxa"/>
            <w:tcBorders>
              <w:top w:val="nil"/>
              <w:left w:val="nil"/>
              <w:bottom w:val="nil"/>
              <w:right w:val="nil"/>
            </w:tcBorders>
            <w:shd w:val="clear" w:color="auto" w:fill="auto"/>
            <w:hideMark/>
          </w:tcPr>
          <w:p w14:paraId="61EC1EBA"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1</w:t>
            </w:r>
            <w:r w:rsidRPr="45CAC504">
              <w:rPr>
                <w:rFonts w:ascii="Calibri" w:eastAsia="Calibri" w:hAnsi="Calibri" w:cs="Calibri"/>
                <w:vertAlign w:val="superscript"/>
                <w:lang w:val="en-GB"/>
              </w:rPr>
              <w:t>st</w:t>
            </w:r>
            <w:r w:rsidRPr="45CAC504">
              <w:rPr>
                <w:rFonts w:ascii="Calibri" w:eastAsia="Calibri" w:hAnsi="Calibri" w:cs="Calibri"/>
              </w:rPr>
              <w:t> </w:t>
            </w:r>
          </w:p>
        </w:tc>
        <w:tc>
          <w:tcPr>
            <w:tcW w:w="1935" w:type="dxa"/>
            <w:tcBorders>
              <w:top w:val="nil"/>
              <w:left w:val="nil"/>
              <w:bottom w:val="nil"/>
              <w:right w:val="nil"/>
            </w:tcBorders>
            <w:shd w:val="clear" w:color="auto" w:fill="auto"/>
            <w:hideMark/>
          </w:tcPr>
          <w:p w14:paraId="3A63A973"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80–100</w:t>
            </w:r>
            <w:r w:rsidRPr="45CAC504">
              <w:rPr>
                <w:rFonts w:ascii="Calibri" w:eastAsia="Calibri" w:hAnsi="Calibri" w:cs="Calibri"/>
              </w:rPr>
              <w:t> </w:t>
            </w:r>
          </w:p>
        </w:tc>
        <w:tc>
          <w:tcPr>
            <w:tcW w:w="5280" w:type="dxa"/>
            <w:tcBorders>
              <w:top w:val="nil"/>
              <w:left w:val="nil"/>
              <w:bottom w:val="nil"/>
              <w:right w:val="nil"/>
            </w:tcBorders>
            <w:shd w:val="clear" w:color="auto" w:fill="auto"/>
            <w:hideMark/>
          </w:tcPr>
          <w:p w14:paraId="1C687F7D"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A paper of outstanding merit; publishable quality.</w:t>
            </w:r>
            <w:r w:rsidRPr="45CAC504">
              <w:rPr>
                <w:rFonts w:ascii="Calibri" w:eastAsia="Calibri" w:hAnsi="Calibri" w:cs="Calibri"/>
              </w:rPr>
              <w:t> </w:t>
            </w:r>
          </w:p>
        </w:tc>
      </w:tr>
      <w:tr w:rsidR="00B270B1" w:rsidRPr="00B270B1" w14:paraId="180951FB" w14:textId="77777777" w:rsidTr="45CAC504">
        <w:trPr>
          <w:trHeight w:val="300"/>
        </w:trPr>
        <w:tc>
          <w:tcPr>
            <w:tcW w:w="1800" w:type="dxa"/>
            <w:tcBorders>
              <w:top w:val="nil"/>
              <w:left w:val="nil"/>
              <w:bottom w:val="nil"/>
              <w:right w:val="nil"/>
            </w:tcBorders>
            <w:shd w:val="clear" w:color="auto" w:fill="auto"/>
            <w:hideMark/>
          </w:tcPr>
          <w:p w14:paraId="58265BD2"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1</w:t>
            </w:r>
            <w:r w:rsidRPr="45CAC504">
              <w:rPr>
                <w:rFonts w:ascii="Calibri" w:eastAsia="Calibri" w:hAnsi="Calibri" w:cs="Calibri"/>
                <w:vertAlign w:val="superscript"/>
                <w:lang w:val="en-GB"/>
              </w:rPr>
              <w:t>st</w:t>
            </w:r>
            <w:r w:rsidRPr="45CAC504">
              <w:rPr>
                <w:rFonts w:ascii="Calibri" w:eastAsia="Calibri" w:hAnsi="Calibri" w:cs="Calibri"/>
              </w:rPr>
              <w:t> </w:t>
            </w:r>
          </w:p>
        </w:tc>
        <w:tc>
          <w:tcPr>
            <w:tcW w:w="1935" w:type="dxa"/>
            <w:tcBorders>
              <w:top w:val="nil"/>
              <w:left w:val="nil"/>
              <w:bottom w:val="nil"/>
              <w:right w:val="nil"/>
            </w:tcBorders>
            <w:shd w:val="clear" w:color="auto" w:fill="auto"/>
            <w:hideMark/>
          </w:tcPr>
          <w:p w14:paraId="529D6E04"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70–79</w:t>
            </w:r>
            <w:r w:rsidRPr="45CAC504">
              <w:rPr>
                <w:rFonts w:ascii="Calibri" w:eastAsia="Calibri" w:hAnsi="Calibri" w:cs="Calibri"/>
              </w:rPr>
              <w:t> </w:t>
            </w:r>
          </w:p>
        </w:tc>
        <w:tc>
          <w:tcPr>
            <w:tcW w:w="5280" w:type="dxa"/>
            <w:tcBorders>
              <w:top w:val="nil"/>
              <w:left w:val="nil"/>
              <w:bottom w:val="nil"/>
              <w:right w:val="nil"/>
            </w:tcBorders>
            <w:shd w:val="clear" w:color="auto" w:fill="auto"/>
            <w:hideMark/>
          </w:tcPr>
          <w:p w14:paraId="7C926A6A"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A very strong and original paper: work displaying analytical and argumentative power with good command of the facts and/or arguments relevant to the questions and evidence of ability to organise them with clarity, insight and efficiency.</w:t>
            </w:r>
            <w:r w:rsidRPr="45CAC504">
              <w:rPr>
                <w:rFonts w:ascii="Calibri" w:eastAsia="Calibri" w:hAnsi="Calibri" w:cs="Calibri"/>
              </w:rPr>
              <w:t> </w:t>
            </w:r>
          </w:p>
        </w:tc>
      </w:tr>
      <w:tr w:rsidR="00B270B1" w:rsidRPr="00B270B1" w14:paraId="137EBF3E" w14:textId="77777777" w:rsidTr="45CAC504">
        <w:trPr>
          <w:trHeight w:val="300"/>
        </w:trPr>
        <w:tc>
          <w:tcPr>
            <w:tcW w:w="1800" w:type="dxa"/>
            <w:tcBorders>
              <w:top w:val="nil"/>
              <w:left w:val="nil"/>
              <w:bottom w:val="nil"/>
              <w:right w:val="nil"/>
            </w:tcBorders>
            <w:shd w:val="clear" w:color="auto" w:fill="auto"/>
            <w:hideMark/>
          </w:tcPr>
          <w:p w14:paraId="389ACC32"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Upper 2nd</w:t>
            </w:r>
            <w:r w:rsidRPr="45CAC504">
              <w:rPr>
                <w:rFonts w:ascii="Calibri" w:eastAsia="Calibri" w:hAnsi="Calibri" w:cs="Calibri"/>
              </w:rPr>
              <w:t> </w:t>
            </w:r>
          </w:p>
        </w:tc>
        <w:tc>
          <w:tcPr>
            <w:tcW w:w="1935" w:type="dxa"/>
            <w:tcBorders>
              <w:top w:val="nil"/>
              <w:left w:val="nil"/>
              <w:bottom w:val="nil"/>
              <w:right w:val="nil"/>
            </w:tcBorders>
            <w:shd w:val="clear" w:color="auto" w:fill="auto"/>
            <w:hideMark/>
          </w:tcPr>
          <w:p w14:paraId="259874FB"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60–69</w:t>
            </w:r>
            <w:r w:rsidRPr="45CAC504">
              <w:rPr>
                <w:rFonts w:ascii="Calibri" w:eastAsia="Calibri" w:hAnsi="Calibri" w:cs="Calibri"/>
              </w:rPr>
              <w:t> </w:t>
            </w:r>
          </w:p>
        </w:tc>
        <w:tc>
          <w:tcPr>
            <w:tcW w:w="5280" w:type="dxa"/>
            <w:tcBorders>
              <w:top w:val="nil"/>
              <w:left w:val="nil"/>
              <w:bottom w:val="nil"/>
              <w:right w:val="nil"/>
            </w:tcBorders>
            <w:shd w:val="clear" w:color="auto" w:fill="auto"/>
            <w:hideMark/>
          </w:tcPr>
          <w:p w14:paraId="64CC7A5A"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Work displaying analytical power and argumentation of the quality associated with a First, but with less comprehensive and thorough command of evidence. Or work showing considerable thoroughness but less analytical skill or less clarity in organisation.</w:t>
            </w:r>
            <w:r w:rsidRPr="45CAC504">
              <w:rPr>
                <w:rFonts w:ascii="Calibri" w:eastAsia="Calibri" w:hAnsi="Calibri" w:cs="Calibri"/>
              </w:rPr>
              <w:t> </w:t>
            </w:r>
          </w:p>
        </w:tc>
      </w:tr>
      <w:tr w:rsidR="00B270B1" w:rsidRPr="00B270B1" w14:paraId="0689F9DB" w14:textId="77777777" w:rsidTr="45CAC504">
        <w:trPr>
          <w:trHeight w:val="300"/>
        </w:trPr>
        <w:tc>
          <w:tcPr>
            <w:tcW w:w="1800" w:type="dxa"/>
            <w:tcBorders>
              <w:top w:val="nil"/>
              <w:left w:val="nil"/>
              <w:bottom w:val="nil"/>
              <w:right w:val="nil"/>
            </w:tcBorders>
            <w:shd w:val="clear" w:color="auto" w:fill="auto"/>
            <w:hideMark/>
          </w:tcPr>
          <w:p w14:paraId="007B5A43"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Lower 2nd</w:t>
            </w:r>
            <w:r w:rsidRPr="45CAC504">
              <w:rPr>
                <w:rFonts w:ascii="Calibri" w:eastAsia="Calibri" w:hAnsi="Calibri" w:cs="Calibri"/>
              </w:rPr>
              <w:t> </w:t>
            </w:r>
          </w:p>
        </w:tc>
        <w:tc>
          <w:tcPr>
            <w:tcW w:w="1935" w:type="dxa"/>
            <w:tcBorders>
              <w:top w:val="nil"/>
              <w:left w:val="nil"/>
              <w:bottom w:val="nil"/>
              <w:right w:val="nil"/>
            </w:tcBorders>
            <w:shd w:val="clear" w:color="auto" w:fill="auto"/>
            <w:hideMark/>
          </w:tcPr>
          <w:p w14:paraId="17425A50"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50–59</w:t>
            </w:r>
            <w:r w:rsidRPr="45CAC504">
              <w:rPr>
                <w:rFonts w:ascii="Calibri" w:eastAsia="Calibri" w:hAnsi="Calibri" w:cs="Calibri"/>
              </w:rPr>
              <w:t> </w:t>
            </w:r>
          </w:p>
        </w:tc>
        <w:tc>
          <w:tcPr>
            <w:tcW w:w="5280" w:type="dxa"/>
            <w:tcBorders>
              <w:top w:val="nil"/>
              <w:left w:val="nil"/>
              <w:bottom w:val="nil"/>
              <w:right w:val="nil"/>
            </w:tcBorders>
            <w:shd w:val="clear" w:color="auto" w:fill="auto"/>
            <w:hideMark/>
          </w:tcPr>
          <w:p w14:paraId="678F7BB7"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Competent work with no major defects, but giving an incomplete account of the question, or marred by inaccuracies.  Or work which demonstrates lapses in (but does not lack) analytical and argumentative skills.</w:t>
            </w:r>
            <w:r w:rsidRPr="45CAC504">
              <w:rPr>
                <w:rFonts w:ascii="Calibri" w:eastAsia="Calibri" w:hAnsi="Calibri" w:cs="Calibri"/>
              </w:rPr>
              <w:t> </w:t>
            </w:r>
          </w:p>
        </w:tc>
      </w:tr>
      <w:tr w:rsidR="00B270B1" w:rsidRPr="00B270B1" w14:paraId="4B49323C" w14:textId="77777777" w:rsidTr="45CAC504">
        <w:trPr>
          <w:trHeight w:val="300"/>
        </w:trPr>
        <w:tc>
          <w:tcPr>
            <w:tcW w:w="1800" w:type="dxa"/>
            <w:tcBorders>
              <w:top w:val="nil"/>
              <w:left w:val="nil"/>
              <w:bottom w:val="nil"/>
              <w:right w:val="nil"/>
            </w:tcBorders>
            <w:shd w:val="clear" w:color="auto" w:fill="auto"/>
            <w:hideMark/>
          </w:tcPr>
          <w:p w14:paraId="76430499"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3rd</w:t>
            </w:r>
            <w:r w:rsidRPr="45CAC504">
              <w:rPr>
                <w:rFonts w:ascii="Calibri" w:eastAsia="Calibri" w:hAnsi="Calibri" w:cs="Calibri"/>
              </w:rPr>
              <w:t> </w:t>
            </w:r>
          </w:p>
        </w:tc>
        <w:tc>
          <w:tcPr>
            <w:tcW w:w="1935" w:type="dxa"/>
            <w:tcBorders>
              <w:top w:val="nil"/>
              <w:left w:val="nil"/>
              <w:bottom w:val="nil"/>
              <w:right w:val="nil"/>
            </w:tcBorders>
            <w:shd w:val="clear" w:color="auto" w:fill="auto"/>
            <w:hideMark/>
          </w:tcPr>
          <w:p w14:paraId="04144AB6"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40–49</w:t>
            </w:r>
            <w:r w:rsidRPr="45CAC504">
              <w:rPr>
                <w:rFonts w:ascii="Calibri" w:eastAsia="Calibri" w:hAnsi="Calibri" w:cs="Calibri"/>
              </w:rPr>
              <w:t> </w:t>
            </w:r>
          </w:p>
        </w:tc>
        <w:tc>
          <w:tcPr>
            <w:tcW w:w="5280" w:type="dxa"/>
            <w:tcBorders>
              <w:top w:val="nil"/>
              <w:left w:val="nil"/>
              <w:bottom w:val="nil"/>
              <w:right w:val="nil"/>
            </w:tcBorders>
            <w:shd w:val="clear" w:color="auto" w:fill="auto"/>
            <w:hideMark/>
          </w:tcPr>
          <w:p w14:paraId="1982D59A"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Work that is generally weak with muddled </w:t>
            </w:r>
            <w:proofErr w:type="gramStart"/>
            <w:r w:rsidRPr="45CAC504">
              <w:rPr>
                <w:rFonts w:ascii="Calibri" w:eastAsia="Calibri" w:hAnsi="Calibri" w:cs="Calibri"/>
                <w:lang w:val="en-GB"/>
              </w:rPr>
              <w:t>argumentation, but</w:t>
            </w:r>
            <w:proofErr w:type="gramEnd"/>
            <w:r w:rsidRPr="45CAC504">
              <w:rPr>
                <w:rFonts w:ascii="Calibri" w:eastAsia="Calibri" w:hAnsi="Calibri" w:cs="Calibri"/>
                <w:lang w:val="en-GB"/>
              </w:rPr>
              <w:t xml:space="preserve"> containing some evidence of knowledge of facts and analytical skill. These marks are also used for work that, while competent and </w:t>
            </w:r>
            <w:proofErr w:type="gramStart"/>
            <w:r w:rsidRPr="45CAC504">
              <w:rPr>
                <w:rFonts w:ascii="Calibri" w:eastAsia="Calibri" w:hAnsi="Calibri" w:cs="Calibri"/>
                <w:lang w:val="en-GB"/>
              </w:rPr>
              <w:t>knowledgeable in itself, does</w:t>
            </w:r>
            <w:proofErr w:type="gramEnd"/>
            <w:r w:rsidRPr="45CAC504">
              <w:rPr>
                <w:rFonts w:ascii="Calibri" w:eastAsia="Calibri" w:hAnsi="Calibri" w:cs="Calibri"/>
                <w:lang w:val="en-GB"/>
              </w:rPr>
              <w:t xml:space="preserve"> not address the question asked.</w:t>
            </w:r>
            <w:r w:rsidRPr="45CAC504">
              <w:rPr>
                <w:rFonts w:ascii="Calibri" w:eastAsia="Calibri" w:hAnsi="Calibri" w:cs="Calibri"/>
              </w:rPr>
              <w:t> </w:t>
            </w:r>
          </w:p>
        </w:tc>
      </w:tr>
      <w:tr w:rsidR="00B270B1" w:rsidRPr="00B270B1" w14:paraId="4E1FF835" w14:textId="77777777" w:rsidTr="45CAC504">
        <w:trPr>
          <w:trHeight w:val="300"/>
        </w:trPr>
        <w:tc>
          <w:tcPr>
            <w:tcW w:w="1800" w:type="dxa"/>
            <w:tcBorders>
              <w:top w:val="nil"/>
              <w:left w:val="nil"/>
              <w:bottom w:val="nil"/>
              <w:right w:val="nil"/>
            </w:tcBorders>
            <w:shd w:val="clear" w:color="auto" w:fill="auto"/>
            <w:hideMark/>
          </w:tcPr>
          <w:p w14:paraId="521917F7"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Fail </w:t>
            </w:r>
            <w:r w:rsidRPr="45CAC504">
              <w:rPr>
                <w:rFonts w:ascii="Calibri" w:eastAsia="Calibri" w:hAnsi="Calibri" w:cs="Calibri"/>
              </w:rPr>
              <w:t> </w:t>
            </w:r>
          </w:p>
        </w:tc>
        <w:tc>
          <w:tcPr>
            <w:tcW w:w="1935" w:type="dxa"/>
            <w:tcBorders>
              <w:top w:val="nil"/>
              <w:left w:val="nil"/>
              <w:bottom w:val="nil"/>
              <w:right w:val="nil"/>
            </w:tcBorders>
            <w:shd w:val="clear" w:color="auto" w:fill="auto"/>
            <w:hideMark/>
          </w:tcPr>
          <w:p w14:paraId="27B93559"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0–39</w:t>
            </w:r>
            <w:r w:rsidRPr="45CAC504">
              <w:rPr>
                <w:rFonts w:ascii="Calibri" w:eastAsia="Calibri" w:hAnsi="Calibri" w:cs="Calibri"/>
              </w:rPr>
              <w:t> </w:t>
            </w:r>
          </w:p>
        </w:tc>
        <w:tc>
          <w:tcPr>
            <w:tcW w:w="5280" w:type="dxa"/>
            <w:tcBorders>
              <w:top w:val="nil"/>
              <w:left w:val="nil"/>
              <w:bottom w:val="nil"/>
              <w:right w:val="nil"/>
            </w:tcBorders>
            <w:shd w:val="clear" w:color="auto" w:fill="auto"/>
            <w:hideMark/>
          </w:tcPr>
          <w:p w14:paraId="07407047"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Very </w:t>
            </w:r>
            <w:proofErr w:type="gramStart"/>
            <w:r w:rsidRPr="45CAC504">
              <w:rPr>
                <w:rFonts w:ascii="Calibri" w:eastAsia="Calibri" w:hAnsi="Calibri" w:cs="Calibri"/>
                <w:lang w:val="en-GB"/>
              </w:rPr>
              <w:t>poor quality</w:t>
            </w:r>
            <w:proofErr w:type="gramEnd"/>
            <w:r w:rsidRPr="45CAC504">
              <w:rPr>
                <w:rFonts w:ascii="Calibri" w:eastAsia="Calibri" w:hAnsi="Calibri" w:cs="Calibri"/>
                <w:lang w:val="en-GB"/>
              </w:rPr>
              <w:t xml:space="preserve"> work, not meeting the standards of information, understanding and analysis required for graduate level.</w:t>
            </w:r>
            <w:r w:rsidRPr="45CAC504">
              <w:rPr>
                <w:rFonts w:ascii="Calibri" w:eastAsia="Calibri" w:hAnsi="Calibri" w:cs="Calibri"/>
              </w:rPr>
              <w:t> </w:t>
            </w:r>
          </w:p>
        </w:tc>
      </w:tr>
    </w:tbl>
    <w:p w14:paraId="3B81EDBC"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028A0F08" w14:textId="15399132" w:rsidR="00B270B1" w:rsidRPr="00B270B1" w:rsidRDefault="358B9978" w:rsidP="45CAC504">
      <w:pPr>
        <w:pStyle w:val="Heading3"/>
        <w:rPr>
          <w:rFonts w:ascii="Calibri" w:eastAsia="Calibri" w:hAnsi="Calibri" w:cs="Calibri"/>
        </w:rPr>
      </w:pPr>
      <w:bookmarkStart w:id="12" w:name="_Toc208835754"/>
      <w:r w:rsidRPr="45CAC504">
        <w:rPr>
          <w:rFonts w:ascii="Calibri" w:eastAsia="Calibri" w:hAnsi="Calibri" w:cs="Calibri"/>
          <w:lang w:val="en-GB"/>
        </w:rPr>
        <w:t xml:space="preserve">3.4 </w:t>
      </w:r>
      <w:r w:rsidR="470CBADF" w:rsidRPr="45CAC504">
        <w:rPr>
          <w:rFonts w:ascii="Calibri" w:eastAsia="Calibri" w:hAnsi="Calibri" w:cs="Calibri"/>
          <w:lang w:val="en-GB"/>
        </w:rPr>
        <w:t>The M.Phil. Dissertation</w:t>
      </w:r>
      <w:bookmarkEnd w:id="12"/>
      <w:r w:rsidR="470CBADF" w:rsidRPr="45CAC504">
        <w:rPr>
          <w:rFonts w:ascii="Calibri" w:eastAsia="Calibri" w:hAnsi="Calibri" w:cs="Calibri"/>
        </w:rPr>
        <w:t> </w:t>
      </w:r>
    </w:p>
    <w:p w14:paraId="056F4F32"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Formal teaching on MPhil programmes ends at the close of Hilary Term. Around this time, in consultation with course directors, each student will be allocated a supervisor for their dissertation. It is the responsibility of individual students to contact their supervisors, and to work out a programme of supervision with them so that they meet the submission deadline. Individual MPhils have their own regulations as to word length. The College </w:t>
      </w:r>
      <w:r w:rsidRPr="45CAC504">
        <w:rPr>
          <w:rFonts w:ascii="Calibri" w:eastAsia="Calibri" w:hAnsi="Calibri" w:cs="Calibri"/>
          <w:i/>
          <w:iCs/>
          <w:lang w:val="en-GB"/>
        </w:rPr>
        <w:t>Calendar</w:t>
      </w:r>
      <w:r w:rsidRPr="45CAC504">
        <w:rPr>
          <w:rFonts w:ascii="Calibri" w:eastAsia="Calibri" w:hAnsi="Calibri" w:cs="Calibri"/>
          <w:lang w:val="en-GB"/>
        </w:rPr>
        <w:t xml:space="preserve"> and the relevant MPhil programme handbook should be consulted for full information. </w:t>
      </w:r>
      <w:r w:rsidRPr="45CAC504">
        <w:rPr>
          <w:rFonts w:ascii="Calibri" w:eastAsia="Calibri" w:hAnsi="Calibri" w:cs="Calibri"/>
        </w:rPr>
        <w:t> </w:t>
      </w:r>
    </w:p>
    <w:p w14:paraId="3F04D6DF" w14:textId="2F9EC55A" w:rsidR="006724B8" w:rsidRPr="00B270B1" w:rsidRDefault="470CBADF" w:rsidP="45CAC504">
      <w:pPr>
        <w:rPr>
          <w:rFonts w:ascii="Calibri" w:eastAsia="Calibri" w:hAnsi="Calibri" w:cs="Calibri"/>
        </w:rPr>
      </w:pPr>
      <w:r w:rsidRPr="45CAC504">
        <w:rPr>
          <w:rFonts w:ascii="Calibri" w:eastAsia="Calibri" w:hAnsi="Calibri" w:cs="Calibri"/>
          <w:lang w:val="en-GB"/>
        </w:rPr>
        <w:t xml:space="preserve">The School of English does not stipulate a house style for presentation of work, but we ask that you be consistent. You should consult major style manuals such as </w:t>
      </w:r>
      <w:r w:rsidRPr="45CAC504">
        <w:rPr>
          <w:rFonts w:ascii="Calibri" w:eastAsia="Calibri" w:hAnsi="Calibri" w:cs="Calibri"/>
          <w:i/>
          <w:iCs/>
          <w:lang w:val="en-GB"/>
        </w:rPr>
        <w:t xml:space="preserve">The Chicago Manual of Style </w:t>
      </w:r>
      <w:r w:rsidRPr="45CAC504">
        <w:rPr>
          <w:rFonts w:ascii="Calibri" w:eastAsia="Calibri" w:hAnsi="Calibri" w:cs="Calibri"/>
          <w:lang w:val="en-GB"/>
        </w:rPr>
        <w:t xml:space="preserve">(available online), the MLA, or MHRA style manuals. The Purdue Owl website is also a useful resource: </w:t>
      </w:r>
      <w:hyperlink r:id="rId39">
        <w:r w:rsidRPr="45CAC504">
          <w:rPr>
            <w:rStyle w:val="Hyperlink"/>
            <w:rFonts w:ascii="Calibri" w:eastAsia="Calibri" w:hAnsi="Calibri" w:cs="Calibri"/>
            <w:lang w:val="en-GB"/>
          </w:rPr>
          <w:t>https://owl.english.purdue.edu/owl/</w:t>
        </w:r>
      </w:hyperlink>
      <w:r w:rsidRPr="45CAC504">
        <w:rPr>
          <w:rFonts w:ascii="Calibri" w:eastAsia="Calibri" w:hAnsi="Calibri" w:cs="Calibri"/>
          <w:lang w:val="en-GB"/>
        </w:rPr>
        <w:t>. </w:t>
      </w:r>
      <w:r w:rsidRPr="45CAC504">
        <w:rPr>
          <w:rFonts w:ascii="Calibri" w:eastAsia="Calibri" w:hAnsi="Calibri" w:cs="Calibri"/>
        </w:rPr>
        <w:t> </w:t>
      </w:r>
    </w:p>
    <w:p w14:paraId="75DC0B42"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An M.Phil. with Distinction may be awarded to students who achieve a mark of 70% or higher on their dissertation and at least 68% in the taught course work where modules amounting to at least 30 credits have a mark of at least 70%.</w:t>
      </w:r>
      <w:r w:rsidRPr="45CAC504">
        <w:rPr>
          <w:rFonts w:ascii="Calibri" w:eastAsia="Calibri" w:hAnsi="Calibri" w:cs="Calibri"/>
        </w:rPr>
        <w:t> </w:t>
      </w:r>
    </w:p>
    <w:p w14:paraId="15A8D6AB" w14:textId="77777777" w:rsidR="00B270B1" w:rsidRPr="00B270B1" w:rsidRDefault="470CBADF" w:rsidP="45CAC504">
      <w:pPr>
        <w:rPr>
          <w:rFonts w:ascii="Calibri" w:eastAsia="Calibri" w:hAnsi="Calibri" w:cs="Calibri"/>
        </w:rPr>
      </w:pPr>
      <w:r w:rsidRPr="45CAC504">
        <w:rPr>
          <w:rFonts w:ascii="Calibri" w:eastAsia="Calibri" w:hAnsi="Calibri" w:cs="Calibri"/>
        </w:rPr>
        <w:lastRenderedPageBreak/>
        <w:t> </w:t>
      </w:r>
    </w:p>
    <w:p w14:paraId="094022FC" w14:textId="143C5275" w:rsidR="00B270B1" w:rsidRPr="00B270B1" w:rsidRDefault="358B9978" w:rsidP="45CAC504">
      <w:pPr>
        <w:pStyle w:val="Heading3"/>
        <w:rPr>
          <w:rFonts w:ascii="Calibri" w:eastAsia="Calibri" w:hAnsi="Calibri" w:cs="Calibri"/>
        </w:rPr>
      </w:pPr>
      <w:bookmarkStart w:id="13" w:name="_Toc208835755"/>
      <w:r w:rsidRPr="45CAC504">
        <w:rPr>
          <w:rFonts w:ascii="Calibri" w:eastAsia="Calibri" w:hAnsi="Calibri" w:cs="Calibri"/>
          <w:lang w:val="en-GB"/>
        </w:rPr>
        <w:t xml:space="preserve">3.5 </w:t>
      </w:r>
      <w:r w:rsidR="470CBADF" w:rsidRPr="45CAC504">
        <w:rPr>
          <w:rFonts w:ascii="Calibri" w:eastAsia="Calibri" w:hAnsi="Calibri" w:cs="Calibri"/>
          <w:lang w:val="en-GB"/>
        </w:rPr>
        <w:t>Student Feedback and Evaluation</w:t>
      </w:r>
      <w:bookmarkEnd w:id="13"/>
      <w:r w:rsidR="470CBADF" w:rsidRPr="45CAC504">
        <w:rPr>
          <w:rFonts w:ascii="Calibri" w:eastAsia="Calibri" w:hAnsi="Calibri" w:cs="Calibri"/>
        </w:rPr>
        <w:t> </w:t>
      </w:r>
    </w:p>
    <w:p w14:paraId="3C70CAB5" w14:textId="3A44FF64" w:rsidR="00B270B1" w:rsidRPr="00B270B1" w:rsidRDefault="470CBADF" w:rsidP="45CAC504">
      <w:pPr>
        <w:rPr>
          <w:rFonts w:ascii="Calibri" w:eastAsia="Calibri" w:hAnsi="Calibri" w:cs="Calibri"/>
        </w:rPr>
      </w:pPr>
      <w:r w:rsidRPr="079A5BCF">
        <w:rPr>
          <w:rFonts w:ascii="Calibri" w:eastAsia="Calibri" w:hAnsi="Calibri" w:cs="Calibri"/>
          <w:lang w:val="en-GB"/>
        </w:rPr>
        <w:t xml:space="preserve">Teaching and Learning is evaluated annually by students through mandatory postgraduate taught programme evaluations, and by participation in the Irish Survey of Student Engagement (ISSE) and the International Student Barometer (ISB). The method of student evaluation is at the discretion of the </w:t>
      </w:r>
      <w:proofErr w:type="gramStart"/>
      <w:r w:rsidRPr="079A5BCF">
        <w:rPr>
          <w:rFonts w:ascii="Calibri" w:eastAsia="Calibri" w:hAnsi="Calibri" w:cs="Calibri"/>
          <w:lang w:val="en-GB"/>
        </w:rPr>
        <w:t>School</w:t>
      </w:r>
      <w:proofErr w:type="gramEnd"/>
      <w:r w:rsidRPr="079A5BCF">
        <w:rPr>
          <w:rFonts w:ascii="Calibri" w:eastAsia="Calibri" w:hAnsi="Calibri" w:cs="Calibri"/>
          <w:lang w:val="en-GB"/>
        </w:rPr>
        <w:t xml:space="preserve"> and a variety of methods, including hard copy and on-line surveys, focus groups, meetings with class representatives are used to provide the opportunity for students to give feedback on their academic and educational experience. A Procedure for the Conduct of Focus Groups for the purpose of module and programme evaluation has been developed which aims to provide guidance to Schools and Programmes interested in using focus groups to conduct module and programme evaluations at undergraduate and postgraduate taught course level, or to use focus groups to drill down on issues arising from other forms of student evaluation e.g. online or hard-copy surveys. Schools are required to report on the implementation of undergraduate modules and postgraduate course evaluations through the Annual Faculty Quality Report, including the percentage of modules and courses evaluated, the response rate, repeat issues arising from evaluations, actions taken and methods to close the feedback loop to students. The results of these surveys are used to</w:t>
      </w:r>
      <w:r w:rsidRPr="079A5BCF">
        <w:rPr>
          <w:rFonts w:ascii="Calibri" w:eastAsia="Calibri" w:hAnsi="Calibri" w:cs="Calibri"/>
        </w:rPr>
        <w:t> </w:t>
      </w:r>
      <w:r w:rsidRPr="079A5BCF">
        <w:rPr>
          <w:rFonts w:ascii="Calibri" w:eastAsia="Calibri" w:hAnsi="Calibri" w:cs="Calibri"/>
          <w:lang w:val="en-GB"/>
        </w:rPr>
        <w:t>inform the School or Programme reviews and influence policy development and change at</w:t>
      </w:r>
      <w:r w:rsidRPr="079A5BCF">
        <w:rPr>
          <w:rFonts w:ascii="Calibri" w:eastAsia="Calibri" w:hAnsi="Calibri" w:cs="Calibri"/>
        </w:rPr>
        <w:t> </w:t>
      </w:r>
      <w:r w:rsidRPr="079A5BCF">
        <w:rPr>
          <w:rFonts w:ascii="Calibri" w:eastAsia="Calibri" w:hAnsi="Calibri" w:cs="Calibri"/>
          <w:lang w:val="en-GB"/>
        </w:rPr>
        <w:t>local and institutional level.</w:t>
      </w:r>
      <w:r w:rsidRPr="079A5BCF">
        <w:rPr>
          <w:rFonts w:ascii="Calibri" w:eastAsia="Calibri" w:hAnsi="Calibri" w:cs="Calibri"/>
        </w:rPr>
        <w:t> </w:t>
      </w:r>
    </w:p>
    <w:p w14:paraId="4E1D4929"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548C87B4"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2E3EEE1E" w14:textId="77777777" w:rsidR="00B270B1" w:rsidRPr="00B270B1" w:rsidRDefault="470CBADF" w:rsidP="45CAC504">
      <w:pPr>
        <w:rPr>
          <w:rFonts w:ascii="Calibri" w:eastAsia="Calibri" w:hAnsi="Calibri" w:cs="Calibri"/>
          <w:b/>
          <w:bCs/>
        </w:rPr>
      </w:pPr>
      <w:r w:rsidRPr="45CAC504">
        <w:rPr>
          <w:rFonts w:ascii="Calibri" w:eastAsia="Calibri" w:hAnsi="Calibri" w:cs="Calibri"/>
          <w:b/>
          <w:bCs/>
          <w:lang w:val="en-GB"/>
        </w:rPr>
        <w:t>References/Sources:</w:t>
      </w:r>
      <w:r w:rsidRPr="45CAC504">
        <w:rPr>
          <w:rFonts w:ascii="Calibri" w:eastAsia="Calibri" w:hAnsi="Calibri" w:cs="Calibri"/>
          <w:b/>
          <w:bCs/>
        </w:rPr>
        <w:t> </w:t>
      </w:r>
    </w:p>
    <w:p w14:paraId="3F41B3B0" w14:textId="77777777" w:rsidR="00B270B1" w:rsidRPr="00B270B1" w:rsidRDefault="470CBADF" w:rsidP="45CAC504">
      <w:pPr>
        <w:rPr>
          <w:rFonts w:ascii="Calibri" w:eastAsia="Calibri" w:hAnsi="Calibri" w:cs="Calibri"/>
        </w:rPr>
      </w:pPr>
      <w:hyperlink r:id="rId40">
        <w:r w:rsidRPr="45CAC504">
          <w:rPr>
            <w:rStyle w:val="Hyperlink"/>
            <w:rFonts w:ascii="Calibri" w:eastAsia="Calibri" w:hAnsi="Calibri" w:cs="Calibri"/>
            <w:b/>
            <w:bCs/>
            <w:lang w:val="en-GB"/>
          </w:rPr>
          <w:t>Student Evaluation and Feedback</w:t>
        </w:r>
      </w:hyperlink>
      <w:r w:rsidRPr="45CAC504">
        <w:rPr>
          <w:rFonts w:ascii="Calibri" w:eastAsia="Calibri" w:hAnsi="Calibri" w:cs="Calibri"/>
        </w:rPr>
        <w:t> </w:t>
      </w:r>
    </w:p>
    <w:p w14:paraId="56974905" w14:textId="6F19F260" w:rsidR="00B270B1" w:rsidRPr="00B270B1" w:rsidRDefault="470CBADF" w:rsidP="45CAC504">
      <w:pPr>
        <w:rPr>
          <w:rFonts w:ascii="Calibri" w:eastAsia="Calibri" w:hAnsi="Calibri" w:cs="Calibri"/>
        </w:rPr>
      </w:pPr>
      <w:r w:rsidRPr="61A168FE">
        <w:rPr>
          <w:rFonts w:ascii="Calibri" w:eastAsia="Calibri" w:hAnsi="Calibri" w:cs="Calibri"/>
          <w:b/>
          <w:bCs/>
          <w:u w:val="single"/>
          <w:lang w:val="en-GB"/>
        </w:rPr>
        <w:t xml:space="preserve">Student Partnership Policy: </w:t>
      </w:r>
      <w:hyperlink r:id="rId41" w:history="1">
        <w:r w:rsidRPr="61A168FE">
          <w:rPr>
            <w:rStyle w:val="Hyperlink"/>
            <w:rFonts w:ascii="Calibri" w:eastAsia="Calibri" w:hAnsi="Calibri" w:cs="Calibri"/>
            <w:b/>
            <w:bCs/>
            <w:lang w:val="en-GB"/>
          </w:rPr>
          <w:t>https://www.tcd.ie/teaching-learning/academic-policies/assets/archive/student-partnership-may2017.pdf</w:t>
        </w:r>
      </w:hyperlink>
      <w:r w:rsidR="6FAD8C5C" w:rsidRPr="61A168FE">
        <w:rPr>
          <w:rFonts w:ascii="Calibri" w:eastAsia="Calibri" w:hAnsi="Calibri" w:cs="Calibri"/>
          <w:b/>
          <w:bCs/>
          <w:u w:val="single"/>
          <w:lang w:val="en-GB"/>
        </w:rPr>
        <w:t xml:space="preserve"> </w:t>
      </w:r>
      <w:r w:rsidRPr="61A168FE">
        <w:rPr>
          <w:rFonts w:ascii="Calibri" w:eastAsia="Calibri" w:hAnsi="Calibri" w:cs="Calibri"/>
        </w:rPr>
        <w:t> </w:t>
      </w:r>
    </w:p>
    <w:p w14:paraId="1723D418" w14:textId="72FDC7D5" w:rsidR="00B270B1" w:rsidRPr="00B270B1" w:rsidRDefault="470CBADF" w:rsidP="45CAC504">
      <w:pPr>
        <w:rPr>
          <w:rFonts w:ascii="Calibri" w:eastAsia="Calibri" w:hAnsi="Calibri" w:cs="Calibri"/>
        </w:rPr>
      </w:pPr>
      <w:r w:rsidRPr="45CAC504">
        <w:rPr>
          <w:rFonts w:ascii="Calibri" w:eastAsia="Calibri" w:hAnsi="Calibri" w:cs="Calibri"/>
        </w:rPr>
        <w:t> </w:t>
      </w:r>
    </w:p>
    <w:p w14:paraId="548C6DCA" w14:textId="63A745CB" w:rsidR="00B270B1" w:rsidRPr="006724B8" w:rsidRDefault="358B9978" w:rsidP="45CAC504">
      <w:pPr>
        <w:pStyle w:val="Heading3"/>
        <w:rPr>
          <w:rFonts w:ascii="Calibri" w:eastAsia="Calibri" w:hAnsi="Calibri" w:cs="Calibri"/>
        </w:rPr>
      </w:pPr>
      <w:bookmarkStart w:id="14" w:name="_Toc208835756"/>
      <w:r w:rsidRPr="45CAC504">
        <w:rPr>
          <w:rFonts w:ascii="Calibri" w:eastAsia="Calibri" w:hAnsi="Calibri" w:cs="Calibri"/>
          <w:lang w:val="en-GB"/>
        </w:rPr>
        <w:t xml:space="preserve">3.6 </w:t>
      </w:r>
      <w:r w:rsidR="470CBADF" w:rsidRPr="45CAC504">
        <w:rPr>
          <w:rFonts w:ascii="Calibri" w:eastAsia="Calibri" w:hAnsi="Calibri" w:cs="Calibri"/>
          <w:lang w:val="en-GB"/>
        </w:rPr>
        <w:t>Extension Requests and Late Submission</w:t>
      </w:r>
      <w:bookmarkEnd w:id="14"/>
      <w:r w:rsidR="470CBADF" w:rsidRPr="45CAC504">
        <w:rPr>
          <w:rFonts w:ascii="Calibri" w:eastAsia="Calibri" w:hAnsi="Calibri" w:cs="Calibri"/>
        </w:rPr>
        <w:t> </w:t>
      </w:r>
    </w:p>
    <w:p w14:paraId="2A5CCCC1"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Requests for extensions will only be granted in exceptional circumstances and should be directed to the Course Director. In the case of extensions requested on medical grounds, documentation may be required. The late submission of essays without the granting of an extension will result in the deduction of two marks per day for up to five days. Thereafter a </w:t>
      </w:r>
      <w:proofErr w:type="gramStart"/>
      <w:r w:rsidRPr="45CAC504">
        <w:rPr>
          <w:rFonts w:ascii="Calibri" w:eastAsia="Calibri" w:hAnsi="Calibri" w:cs="Calibri"/>
          <w:lang w:val="en-GB"/>
        </w:rPr>
        <w:t>fail</w:t>
      </w:r>
      <w:proofErr w:type="gramEnd"/>
      <w:r w:rsidRPr="45CAC504">
        <w:rPr>
          <w:rFonts w:ascii="Calibri" w:eastAsia="Calibri" w:hAnsi="Calibri" w:cs="Calibri"/>
          <w:lang w:val="en-GB"/>
        </w:rPr>
        <w:t xml:space="preserve"> mark (0) may be returned for the late-submitted essay, unless a retrospective extension is approved by the course director.</w:t>
      </w:r>
      <w:r w:rsidRPr="45CAC504">
        <w:rPr>
          <w:rFonts w:ascii="Calibri" w:eastAsia="Calibri" w:hAnsi="Calibri" w:cs="Calibri"/>
        </w:rPr>
        <w:t> </w:t>
      </w:r>
    </w:p>
    <w:p w14:paraId="4527D0F2"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2CC10620" w14:textId="7BF926E9" w:rsidR="00B270B1" w:rsidRPr="00B270B1" w:rsidRDefault="0CDC5721" w:rsidP="45CAC504">
      <w:pPr>
        <w:pStyle w:val="Heading2"/>
        <w:rPr>
          <w:rFonts w:ascii="Calibri" w:eastAsia="Calibri" w:hAnsi="Calibri" w:cs="Calibri"/>
        </w:rPr>
      </w:pPr>
      <w:bookmarkStart w:id="15" w:name="_Toc208835757"/>
      <w:r w:rsidRPr="45CAC504">
        <w:rPr>
          <w:rFonts w:ascii="Calibri" w:eastAsia="Calibri" w:hAnsi="Calibri" w:cs="Calibri"/>
          <w:lang w:val="en-GB"/>
        </w:rPr>
        <w:t>4. Structured PhD Programme and Modules</w:t>
      </w:r>
      <w:bookmarkEnd w:id="15"/>
      <w:r w:rsidRPr="45CAC504">
        <w:rPr>
          <w:rFonts w:ascii="Calibri" w:eastAsia="Calibri" w:hAnsi="Calibri" w:cs="Calibri"/>
        </w:rPr>
        <w:t> </w:t>
      </w:r>
    </w:p>
    <w:p w14:paraId="1A0B7E91" w14:textId="0CE94DB5" w:rsidR="00B270B1" w:rsidRPr="00B270B1" w:rsidRDefault="0CDC5721" w:rsidP="45CAC504">
      <w:pPr>
        <w:rPr>
          <w:rFonts w:ascii="Calibri" w:eastAsia="Calibri" w:hAnsi="Calibri" w:cs="Calibri"/>
        </w:rPr>
      </w:pPr>
      <w:r w:rsidRPr="45CAC504">
        <w:rPr>
          <w:rFonts w:ascii="Calibri" w:eastAsia="Calibri" w:hAnsi="Calibri" w:cs="Calibri"/>
          <w:lang w:val="en-GB"/>
        </w:rPr>
        <w:t>The Higher Education Authority stipulates that all PhD students in Irish universities must complete a structured PhD programme. This means that PhD students need to acquire a set number of ECTS credits for coursework as well as completing a thesis. For more information on ECTS credits, see: </w:t>
      </w:r>
      <w:r w:rsidRPr="45CAC504">
        <w:rPr>
          <w:rFonts w:ascii="Calibri" w:eastAsia="Calibri" w:hAnsi="Calibri" w:cs="Calibri"/>
        </w:rPr>
        <w:t> </w:t>
      </w:r>
    </w:p>
    <w:p w14:paraId="252C91BE" w14:textId="6C53BE5A" w:rsidR="00B270B1" w:rsidRPr="00B270B1" w:rsidRDefault="0CDC5721" w:rsidP="45CAC504">
      <w:pPr>
        <w:rPr>
          <w:rFonts w:ascii="Calibri" w:eastAsia="Calibri" w:hAnsi="Calibri" w:cs="Calibri"/>
        </w:rPr>
      </w:pPr>
      <w:hyperlink r:id="rId42">
        <w:r w:rsidRPr="45CAC504">
          <w:rPr>
            <w:rStyle w:val="Hyperlink"/>
            <w:rFonts w:ascii="Calibri" w:eastAsia="Calibri" w:hAnsi="Calibri" w:cs="Calibri"/>
            <w:lang w:val="en-GB"/>
          </w:rPr>
          <w:t>https://www.tcd.ie/teaching-learning/ug-regulations/Academic_credit_system.php</w:t>
        </w:r>
      </w:hyperlink>
      <w:r w:rsidRPr="45CAC504">
        <w:rPr>
          <w:rFonts w:ascii="Calibri" w:eastAsia="Calibri" w:hAnsi="Calibri" w:cs="Calibri"/>
          <w:lang w:val="en-GB"/>
        </w:rPr>
        <w:t> </w:t>
      </w:r>
      <w:r w:rsidRPr="45CAC504">
        <w:rPr>
          <w:rFonts w:ascii="Calibri" w:eastAsia="Calibri" w:hAnsi="Calibri" w:cs="Calibri"/>
        </w:rPr>
        <w:t> </w:t>
      </w:r>
    </w:p>
    <w:p w14:paraId="220D9C16" w14:textId="015CCFFF" w:rsidR="00B270B1" w:rsidRPr="00B270B1" w:rsidRDefault="0CDC5721" w:rsidP="45CAC504">
      <w:pPr>
        <w:rPr>
          <w:rFonts w:ascii="Calibri" w:eastAsia="Calibri" w:hAnsi="Calibri" w:cs="Calibri"/>
        </w:rPr>
      </w:pPr>
      <w:r w:rsidRPr="45CAC504">
        <w:rPr>
          <w:rFonts w:ascii="Calibri" w:eastAsia="Calibri" w:hAnsi="Calibri" w:cs="Calibri"/>
          <w:lang w:val="en-GB"/>
        </w:rPr>
        <w:t xml:space="preserve">As a School of English student, </w:t>
      </w:r>
      <w:r w:rsidRPr="45CAC504">
        <w:rPr>
          <w:rFonts w:ascii="Calibri" w:eastAsia="Calibri" w:hAnsi="Calibri" w:cs="Calibri"/>
          <w:b/>
          <w:bCs/>
          <w:lang w:val="en-GB"/>
        </w:rPr>
        <w:t xml:space="preserve">you must earn a minimum of 10 ECTS credits over the first 18 months of your registration </w:t>
      </w:r>
      <w:proofErr w:type="gramStart"/>
      <w:r w:rsidRPr="45CAC504">
        <w:rPr>
          <w:rFonts w:ascii="Calibri" w:eastAsia="Calibri" w:hAnsi="Calibri" w:cs="Calibri"/>
          <w:b/>
          <w:bCs/>
          <w:lang w:val="en-GB"/>
        </w:rPr>
        <w:t>in order to</w:t>
      </w:r>
      <w:proofErr w:type="gramEnd"/>
      <w:r w:rsidRPr="45CAC504">
        <w:rPr>
          <w:rFonts w:ascii="Calibri" w:eastAsia="Calibri" w:hAnsi="Calibri" w:cs="Calibri"/>
          <w:b/>
          <w:bCs/>
          <w:lang w:val="en-GB"/>
        </w:rPr>
        <w:t xml:space="preserve"> satisfy the requirements of the structured PhD</w:t>
      </w:r>
      <w:r w:rsidRPr="45CAC504">
        <w:rPr>
          <w:rFonts w:ascii="Calibri" w:eastAsia="Calibri" w:hAnsi="Calibri" w:cs="Calibri"/>
          <w:lang w:val="en-GB"/>
        </w:rPr>
        <w:t xml:space="preserve">. At the other </w:t>
      </w:r>
      <w:r w:rsidRPr="45CAC504">
        <w:rPr>
          <w:rFonts w:ascii="Calibri" w:eastAsia="Calibri" w:hAnsi="Calibri" w:cs="Calibri"/>
          <w:lang w:val="en-GB"/>
        </w:rPr>
        <w:lastRenderedPageBreak/>
        <w:t>end of the spectrum, you may earn a maximum of 30 ECTS credits in the first 18 months and 60 over the course of your entire PhD; however, it is likely that most students will prefer to concentrate on their thesis.</w:t>
      </w:r>
      <w:r w:rsidRPr="45CAC504">
        <w:rPr>
          <w:rFonts w:ascii="Calibri" w:eastAsia="Calibri" w:hAnsi="Calibri" w:cs="Calibri"/>
        </w:rPr>
        <w:t> </w:t>
      </w:r>
    </w:p>
    <w:p w14:paraId="18172A6E" w14:textId="155C37EC" w:rsidR="00B270B1" w:rsidRPr="00B270B1" w:rsidRDefault="0CDC5721" w:rsidP="45CAC504">
      <w:pPr>
        <w:rPr>
          <w:rFonts w:ascii="Calibri" w:eastAsia="Calibri" w:hAnsi="Calibri" w:cs="Calibri"/>
        </w:rPr>
      </w:pPr>
      <w:r w:rsidRPr="45CAC504">
        <w:rPr>
          <w:rFonts w:ascii="Calibri" w:eastAsia="Calibri" w:hAnsi="Calibri" w:cs="Calibri"/>
          <w:lang w:val="en-GB"/>
        </w:rPr>
        <w:t xml:space="preserve">However, please note that College regulations stipulate that </w:t>
      </w:r>
      <w:r w:rsidRPr="45CAC504">
        <w:rPr>
          <w:rFonts w:ascii="Calibri" w:eastAsia="Calibri" w:hAnsi="Calibri" w:cs="Calibri"/>
          <w:b/>
          <w:bCs/>
          <w:lang w:val="en-GB"/>
        </w:rPr>
        <w:t>Non-Resident PhD</w:t>
      </w:r>
      <w:r w:rsidRPr="45CAC504">
        <w:rPr>
          <w:rFonts w:ascii="Calibri" w:eastAsia="Calibri" w:hAnsi="Calibri" w:cs="Calibri"/>
          <w:lang w:val="en-GB"/>
        </w:rPr>
        <w:t xml:space="preserve"> students must complete </w:t>
      </w:r>
      <w:r w:rsidRPr="45CAC504">
        <w:rPr>
          <w:rFonts w:ascii="Calibri" w:eastAsia="Calibri" w:hAnsi="Calibri" w:cs="Calibri"/>
          <w:b/>
          <w:bCs/>
          <w:lang w:val="en-GB"/>
        </w:rPr>
        <w:t>20 ECTS</w:t>
      </w:r>
      <w:r w:rsidRPr="45CAC504">
        <w:rPr>
          <w:rFonts w:ascii="Calibri" w:eastAsia="Calibri" w:hAnsi="Calibri" w:cs="Calibri"/>
          <w:lang w:val="en-GB"/>
        </w:rPr>
        <w:t xml:space="preserve"> within the first 18 months. </w:t>
      </w:r>
      <w:r w:rsidRPr="45CAC504">
        <w:rPr>
          <w:rFonts w:ascii="Calibri" w:eastAsia="Calibri" w:hAnsi="Calibri" w:cs="Calibri"/>
        </w:rPr>
        <w:t> </w:t>
      </w:r>
    </w:p>
    <w:p w14:paraId="6301BE57" w14:textId="73BE4258" w:rsidR="00B270B1" w:rsidRPr="00B270B1" w:rsidRDefault="55CA34C0" w:rsidP="45CAC504">
      <w:pPr>
        <w:rPr>
          <w:rFonts w:ascii="Calibri" w:eastAsia="Calibri" w:hAnsi="Calibri" w:cs="Calibri"/>
        </w:rPr>
      </w:pPr>
      <w:r w:rsidRPr="45CAC504">
        <w:rPr>
          <w:rFonts w:ascii="Calibri" w:eastAsia="Calibri" w:hAnsi="Calibri" w:cs="Calibri"/>
          <w:lang w:val="en-GB"/>
        </w:rPr>
        <w:t xml:space="preserve">Non-Resident PhD students in the </w:t>
      </w:r>
      <w:proofErr w:type="gramStart"/>
      <w:r w:rsidRPr="45CAC504">
        <w:rPr>
          <w:rFonts w:ascii="Calibri" w:eastAsia="Calibri" w:hAnsi="Calibri" w:cs="Calibri"/>
          <w:lang w:val="en-GB"/>
        </w:rPr>
        <w:t>School</w:t>
      </w:r>
      <w:proofErr w:type="gramEnd"/>
      <w:r w:rsidRPr="45CAC504">
        <w:rPr>
          <w:rFonts w:ascii="Calibri" w:eastAsia="Calibri" w:hAnsi="Calibri" w:cs="Calibri"/>
          <w:lang w:val="en-GB"/>
        </w:rPr>
        <w:t xml:space="preserve"> (as within the College in general) will follow a structured PhD model which requires them to attain </w:t>
      </w:r>
      <w:r w:rsidRPr="45CAC504">
        <w:rPr>
          <w:rFonts w:ascii="Calibri" w:eastAsia="Calibri" w:hAnsi="Calibri" w:cs="Calibri"/>
          <w:b/>
          <w:bCs/>
          <w:lang w:val="en-GB"/>
        </w:rPr>
        <w:t>20 ECTS of taught credits. </w:t>
      </w:r>
      <w:r w:rsidRPr="45CAC504">
        <w:rPr>
          <w:rFonts w:ascii="Calibri" w:eastAsia="Calibri" w:hAnsi="Calibri" w:cs="Calibri"/>
        </w:rPr>
        <w:t> </w:t>
      </w:r>
    </w:p>
    <w:p w14:paraId="7533C510" w14:textId="4D21138E" w:rsidR="00B270B1" w:rsidRPr="00B270B1" w:rsidRDefault="55CA34C0" w:rsidP="45CAC504">
      <w:pPr>
        <w:rPr>
          <w:rFonts w:ascii="Calibri" w:eastAsia="Calibri" w:hAnsi="Calibri" w:cs="Calibri"/>
        </w:rPr>
      </w:pPr>
      <w:r w:rsidRPr="45CAC504">
        <w:rPr>
          <w:rFonts w:ascii="Calibri" w:eastAsia="Calibri" w:hAnsi="Calibri" w:cs="Calibri"/>
          <w:lang w:val="en-GB"/>
        </w:rPr>
        <w:t xml:space="preserve">5 ECTS of this requirement will be fulfilled by the ‘CA7000 Research Integrity in an Open Scholarship Era’ module which all Ph.D. students must complete.  At least 10 ECTS of these Taught ECTS must be completed in year one of your programme, and 20 ECTS must be completed by the time the student undertakes their Confirmation interview. PhD students may take a maximum of 60 ECTS. </w:t>
      </w:r>
    </w:p>
    <w:p w14:paraId="01DB4051" w14:textId="49E11AA7" w:rsidR="00B270B1" w:rsidRPr="00B270B1" w:rsidRDefault="55CA34C0" w:rsidP="45CAC504">
      <w:pPr>
        <w:rPr>
          <w:rFonts w:ascii="Calibri" w:eastAsia="Calibri" w:hAnsi="Calibri" w:cs="Calibri"/>
        </w:rPr>
      </w:pPr>
      <w:r w:rsidRPr="45CAC504">
        <w:rPr>
          <w:rFonts w:ascii="Calibri" w:eastAsia="Calibri" w:hAnsi="Calibri" w:cs="Calibri"/>
          <w:lang w:val="en-GB"/>
        </w:rPr>
        <w:t xml:space="preserve">Further ECTS credits may be earned through the completion of online modules provided by the </w:t>
      </w:r>
      <w:proofErr w:type="gramStart"/>
      <w:r w:rsidRPr="45CAC504">
        <w:rPr>
          <w:rFonts w:ascii="Calibri" w:eastAsia="Calibri" w:hAnsi="Calibri" w:cs="Calibri"/>
          <w:lang w:val="en-GB"/>
        </w:rPr>
        <w:t>School</w:t>
      </w:r>
      <w:proofErr w:type="gramEnd"/>
      <w:r w:rsidRPr="45CAC504">
        <w:rPr>
          <w:rFonts w:ascii="Calibri" w:eastAsia="Calibri" w:hAnsi="Calibri" w:cs="Calibri"/>
          <w:lang w:val="en-GB"/>
        </w:rPr>
        <w:t xml:space="preserve"> and by the College. There will also be the opportunity to take specific modules offered by other Schools, by the Careers Advisory Service, and by the Innovation Academy (subject to individual course availability in any </w:t>
      </w:r>
      <w:proofErr w:type="gramStart"/>
      <w:r w:rsidRPr="45CAC504">
        <w:rPr>
          <w:rFonts w:ascii="Calibri" w:eastAsia="Calibri" w:hAnsi="Calibri" w:cs="Calibri"/>
          <w:lang w:val="en-GB"/>
        </w:rPr>
        <w:t>particular term</w:t>
      </w:r>
      <w:proofErr w:type="gramEnd"/>
      <w:r w:rsidRPr="45CAC504">
        <w:rPr>
          <w:rFonts w:ascii="Calibri" w:eastAsia="Calibri" w:hAnsi="Calibri" w:cs="Calibri"/>
          <w:lang w:val="en-GB"/>
        </w:rPr>
        <w:t xml:space="preserve"> or year). </w:t>
      </w:r>
      <w:r w:rsidRPr="45CAC504">
        <w:rPr>
          <w:rFonts w:ascii="Calibri" w:eastAsia="Calibri" w:hAnsi="Calibri" w:cs="Calibri"/>
          <w:b/>
          <w:bCs/>
          <w:lang w:val="en-GB"/>
        </w:rPr>
        <w:t xml:space="preserve"> Modules must be selected in consultation with your supervisor who should inform the DTLPG of your choices.</w:t>
      </w:r>
      <w:r w:rsidRPr="45CAC504">
        <w:rPr>
          <w:rFonts w:ascii="Calibri" w:eastAsia="Calibri" w:hAnsi="Calibri" w:cs="Calibri"/>
          <w:lang w:val="en-GB"/>
        </w:rPr>
        <w:t xml:space="preserve"> It is </w:t>
      </w:r>
      <w:r w:rsidRPr="45CAC504">
        <w:rPr>
          <w:rFonts w:ascii="Calibri" w:eastAsia="Calibri" w:hAnsi="Calibri" w:cs="Calibri"/>
          <w:b/>
          <w:bCs/>
          <w:lang w:val="en-GB"/>
        </w:rPr>
        <w:t>your</w:t>
      </w:r>
      <w:r w:rsidRPr="45CAC504">
        <w:rPr>
          <w:rFonts w:ascii="Calibri" w:eastAsia="Calibri" w:hAnsi="Calibri" w:cs="Calibri"/>
          <w:lang w:val="en-GB"/>
        </w:rPr>
        <w:t xml:space="preserve"> responsibility to ensure that the DTLPG is informed of those modules you have completed so that your record can be updated. Please see details of the various options in </w:t>
      </w:r>
      <w:hyperlink w:anchor="_Appendix_One:_Structured">
        <w:r w:rsidRPr="45CAC504">
          <w:rPr>
            <w:rStyle w:val="Hyperlink"/>
            <w:rFonts w:ascii="Calibri" w:eastAsia="Calibri" w:hAnsi="Calibri" w:cs="Calibri"/>
            <w:lang w:val="en-GB"/>
          </w:rPr>
          <w:t>Appendix 1</w:t>
        </w:r>
      </w:hyperlink>
      <w:r w:rsidRPr="45CAC504">
        <w:rPr>
          <w:rFonts w:ascii="Calibri" w:eastAsia="Calibri" w:hAnsi="Calibri" w:cs="Calibri"/>
          <w:lang w:val="en-GB"/>
        </w:rPr>
        <w:t>.</w:t>
      </w:r>
      <w:r w:rsidRPr="45CAC504">
        <w:rPr>
          <w:rFonts w:ascii="Calibri" w:eastAsia="Calibri" w:hAnsi="Calibri" w:cs="Calibri"/>
        </w:rPr>
        <w:t> </w:t>
      </w:r>
    </w:p>
    <w:p w14:paraId="653DBA13" w14:textId="77777777" w:rsidR="00B270B1" w:rsidRPr="00B270B1" w:rsidRDefault="0CDC5721" w:rsidP="45CAC504">
      <w:pPr>
        <w:rPr>
          <w:rFonts w:ascii="Calibri" w:eastAsia="Calibri" w:hAnsi="Calibri" w:cs="Calibri"/>
        </w:rPr>
      </w:pPr>
      <w:r w:rsidRPr="45CAC504">
        <w:rPr>
          <w:rFonts w:ascii="Calibri" w:eastAsia="Calibri" w:hAnsi="Calibri" w:cs="Calibri"/>
        </w:rPr>
        <w:t> </w:t>
      </w:r>
    </w:p>
    <w:p w14:paraId="3836F9D6" w14:textId="2ED1C515" w:rsidR="00B270B1" w:rsidRPr="00B270B1" w:rsidRDefault="00B270B1" w:rsidP="45CAC504">
      <w:pPr>
        <w:pStyle w:val="Heading2"/>
        <w:rPr>
          <w:rFonts w:ascii="Calibri" w:eastAsia="Calibri" w:hAnsi="Calibri" w:cs="Calibri"/>
          <w:lang w:val="en-GB"/>
        </w:rPr>
      </w:pPr>
    </w:p>
    <w:p w14:paraId="23879CAC" w14:textId="6D5C8C00" w:rsidR="00B270B1" w:rsidRPr="00B270B1" w:rsidRDefault="0CDC5721" w:rsidP="45CAC504">
      <w:pPr>
        <w:pStyle w:val="Heading2"/>
        <w:rPr>
          <w:rFonts w:ascii="Calibri" w:eastAsia="Calibri" w:hAnsi="Calibri" w:cs="Calibri"/>
        </w:rPr>
      </w:pPr>
      <w:bookmarkStart w:id="16" w:name="_Toc208835758"/>
      <w:r w:rsidRPr="45CAC504">
        <w:rPr>
          <w:rFonts w:ascii="Calibri" w:eastAsia="Calibri" w:hAnsi="Calibri" w:cs="Calibri"/>
          <w:lang w:val="en-GB"/>
        </w:rPr>
        <w:t>5.</w:t>
      </w:r>
      <w:r w:rsidR="470CBADF" w:rsidRPr="45CAC504">
        <w:rPr>
          <w:rFonts w:ascii="Calibri" w:eastAsia="Calibri" w:hAnsi="Calibri" w:cs="Calibri"/>
          <w:lang w:val="en-GB"/>
        </w:rPr>
        <w:t xml:space="preserve"> Information for M.Litt. and PhD Students.</w:t>
      </w:r>
      <w:bookmarkEnd w:id="16"/>
      <w:r w:rsidR="470CBADF" w:rsidRPr="45CAC504">
        <w:rPr>
          <w:rFonts w:ascii="Calibri" w:eastAsia="Calibri" w:hAnsi="Calibri" w:cs="Calibri"/>
        </w:rPr>
        <w:t> </w:t>
      </w:r>
    </w:p>
    <w:p w14:paraId="24923446" w14:textId="31683AA0" w:rsidR="00B270B1" w:rsidRPr="00B270B1" w:rsidRDefault="3834955A" w:rsidP="45CAC504">
      <w:pPr>
        <w:pStyle w:val="Heading3"/>
        <w:rPr>
          <w:rFonts w:ascii="Calibri" w:eastAsia="Calibri" w:hAnsi="Calibri" w:cs="Calibri"/>
        </w:rPr>
      </w:pPr>
      <w:bookmarkStart w:id="17" w:name="_Toc208835759"/>
      <w:r w:rsidRPr="45CAC504">
        <w:rPr>
          <w:rFonts w:ascii="Calibri" w:eastAsia="Calibri" w:hAnsi="Calibri" w:cs="Calibri"/>
          <w:lang w:val="en-GB"/>
        </w:rPr>
        <w:t>5</w:t>
      </w:r>
      <w:r w:rsidR="358B9978" w:rsidRPr="45CAC504">
        <w:rPr>
          <w:rFonts w:ascii="Calibri" w:eastAsia="Calibri" w:hAnsi="Calibri" w:cs="Calibri"/>
          <w:lang w:val="en-GB"/>
        </w:rPr>
        <w:t xml:space="preserve">.1 </w:t>
      </w:r>
      <w:r w:rsidR="470CBADF" w:rsidRPr="45CAC504">
        <w:rPr>
          <w:rFonts w:ascii="Calibri" w:eastAsia="Calibri" w:hAnsi="Calibri" w:cs="Calibri"/>
          <w:lang w:val="en-GB"/>
        </w:rPr>
        <w:t xml:space="preserve">The </w:t>
      </w:r>
      <w:proofErr w:type="spellStart"/>
      <w:proofErr w:type="gramStart"/>
      <w:r w:rsidR="470CBADF" w:rsidRPr="45CAC504">
        <w:rPr>
          <w:rFonts w:ascii="Calibri" w:eastAsia="Calibri" w:hAnsi="Calibri" w:cs="Calibri"/>
          <w:lang w:val="en-GB"/>
        </w:rPr>
        <w:t>M.Litt</w:t>
      </w:r>
      <w:proofErr w:type="spellEnd"/>
      <w:proofErr w:type="gramEnd"/>
      <w:r w:rsidR="470CBADF" w:rsidRPr="45CAC504">
        <w:rPr>
          <w:rFonts w:ascii="Calibri" w:eastAsia="Calibri" w:hAnsi="Calibri" w:cs="Calibri"/>
          <w:lang w:val="en-GB"/>
        </w:rPr>
        <w:t xml:space="preserve"> Thesis</w:t>
      </w:r>
      <w:bookmarkEnd w:id="17"/>
      <w:r w:rsidR="470CBADF" w:rsidRPr="45CAC504">
        <w:rPr>
          <w:rFonts w:ascii="Calibri" w:eastAsia="Calibri" w:hAnsi="Calibri" w:cs="Calibri"/>
        </w:rPr>
        <w:t> </w:t>
      </w:r>
    </w:p>
    <w:p w14:paraId="59ADFA23" w14:textId="2A496706"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 The degree of M.Litt. is awarded for a piece of original research of approximately 60,000 words in length, normally taking 2-3 years to complete. While the award of an M.Litt. is a substantial </w:t>
      </w:r>
      <w:proofErr w:type="gramStart"/>
      <w:r w:rsidRPr="45CAC504">
        <w:rPr>
          <w:rFonts w:ascii="Calibri" w:eastAsia="Calibri" w:hAnsi="Calibri" w:cs="Calibri"/>
          <w:lang w:val="en-GB"/>
        </w:rPr>
        <w:t xml:space="preserve">achievement in itself, </w:t>
      </w:r>
      <w:r w:rsidR="740901AD" w:rsidRPr="45CAC504">
        <w:rPr>
          <w:rFonts w:ascii="Calibri" w:eastAsia="Calibri" w:hAnsi="Calibri" w:cs="Calibri"/>
          <w:lang w:val="en-GB"/>
        </w:rPr>
        <w:t>many</w:t>
      </w:r>
      <w:proofErr w:type="gramEnd"/>
      <w:r w:rsidR="740901AD" w:rsidRPr="45CAC504">
        <w:rPr>
          <w:rFonts w:ascii="Calibri" w:eastAsia="Calibri" w:hAnsi="Calibri" w:cs="Calibri"/>
          <w:lang w:val="en-GB"/>
        </w:rPr>
        <w:t xml:space="preserve"> </w:t>
      </w:r>
      <w:r w:rsidRPr="45CAC504">
        <w:rPr>
          <w:rFonts w:ascii="Calibri" w:eastAsia="Calibri" w:hAnsi="Calibri" w:cs="Calibri"/>
          <w:lang w:val="en-GB"/>
        </w:rPr>
        <w:t>students would expect to continue through to the PhD register. M.Litt. students may choose to transfer into the PhD register in their second year upon successful completion of the confirmation process in their second year.</w:t>
      </w:r>
      <w:r w:rsidRPr="45CAC504">
        <w:rPr>
          <w:rFonts w:ascii="Calibri" w:eastAsia="Calibri" w:hAnsi="Calibri" w:cs="Calibri"/>
        </w:rPr>
        <w:t> </w:t>
      </w:r>
    </w:p>
    <w:p w14:paraId="3B46D737" w14:textId="77A183E1" w:rsidR="00B270B1" w:rsidRPr="00B270B1" w:rsidRDefault="00B270B1" w:rsidP="45CAC504">
      <w:pPr>
        <w:rPr>
          <w:rFonts w:ascii="Calibri" w:eastAsia="Calibri" w:hAnsi="Calibri" w:cs="Calibri"/>
          <w:lang w:val="en-GB"/>
        </w:rPr>
      </w:pPr>
    </w:p>
    <w:p w14:paraId="0C1BB68B" w14:textId="6F8A1250" w:rsidR="00B270B1" w:rsidRPr="00B270B1" w:rsidRDefault="51D730ED" w:rsidP="45CAC504">
      <w:pPr>
        <w:pStyle w:val="Heading3"/>
        <w:rPr>
          <w:lang w:val="en-GB"/>
        </w:rPr>
      </w:pPr>
      <w:bookmarkStart w:id="18" w:name="_Toc208835760"/>
      <w:r w:rsidRPr="45CAC504">
        <w:rPr>
          <w:lang w:val="en-GB"/>
        </w:rPr>
        <w:t>5.2 The PhD Thesis</w:t>
      </w:r>
      <w:bookmarkEnd w:id="18"/>
    </w:p>
    <w:p w14:paraId="04ABF604" w14:textId="08DE3AAB" w:rsidR="00B270B1" w:rsidRPr="00B270B1" w:rsidRDefault="51D730ED" w:rsidP="45CAC504">
      <w:pPr>
        <w:rPr>
          <w:rFonts w:ascii="Calibri" w:eastAsia="Calibri" w:hAnsi="Calibri" w:cs="Calibri"/>
        </w:rPr>
      </w:pPr>
      <w:r w:rsidRPr="45CAC504">
        <w:rPr>
          <w:rFonts w:ascii="Calibri" w:eastAsia="Calibri" w:hAnsi="Calibri" w:cs="Calibri"/>
          <w:lang w:val="en-GB"/>
        </w:rPr>
        <w:t xml:space="preserve">A PhD thesis is usually around 100,000 words long and will take 3-4 years of work. </w:t>
      </w:r>
      <w:r w:rsidR="470CBADF" w:rsidRPr="45CAC504">
        <w:rPr>
          <w:rFonts w:ascii="Calibri" w:eastAsia="Calibri" w:hAnsi="Calibri" w:cs="Calibri"/>
          <w:lang w:val="en-GB"/>
        </w:rPr>
        <w:t>Although each research project will follow its own path and encounter its own challenges, you would normally be expected to complete your PhD in 3-4 years:</w:t>
      </w:r>
      <w:r w:rsidR="470CBADF" w:rsidRPr="45CAC504">
        <w:rPr>
          <w:rFonts w:ascii="Calibri" w:eastAsia="Calibri" w:hAnsi="Calibri" w:cs="Calibri"/>
        </w:rPr>
        <w:t> </w:t>
      </w:r>
    </w:p>
    <w:p w14:paraId="5409ACE1" w14:textId="2DC271DC" w:rsidR="00B270B1" w:rsidRPr="00B270B1" w:rsidRDefault="470CBADF" w:rsidP="00A433B8">
      <w:pPr>
        <w:pStyle w:val="ListParagraph"/>
        <w:numPr>
          <w:ilvl w:val="0"/>
          <w:numId w:val="71"/>
        </w:numPr>
        <w:rPr>
          <w:rFonts w:ascii="Calibri" w:eastAsia="Calibri" w:hAnsi="Calibri" w:cs="Calibri"/>
        </w:rPr>
      </w:pPr>
      <w:r w:rsidRPr="079A5BCF">
        <w:rPr>
          <w:rFonts w:ascii="Calibri" w:eastAsia="Calibri" w:hAnsi="Calibri" w:cs="Calibri"/>
          <w:i/>
          <w:iCs/>
          <w:lang w:val="en-GB"/>
        </w:rPr>
        <w:t>Year 1</w:t>
      </w:r>
      <w:r w:rsidRPr="079A5BCF">
        <w:rPr>
          <w:rFonts w:ascii="Calibri" w:eastAsia="Calibri" w:hAnsi="Calibri" w:cs="Calibri"/>
          <w:lang w:val="en-GB"/>
        </w:rPr>
        <w:t>: Preliminary research; clear formulation of research topic; familiarity with scholarship in your area; drafting of first chapter(s)</w:t>
      </w:r>
      <w:r w:rsidR="22AE64F5" w:rsidRPr="079A5BCF">
        <w:rPr>
          <w:rFonts w:ascii="Calibri" w:eastAsia="Calibri" w:hAnsi="Calibri" w:cs="Calibri"/>
          <w:lang w:val="en-GB"/>
        </w:rPr>
        <w:t>; preparation and submission of materials for confirmation (see below)</w:t>
      </w:r>
      <w:r w:rsidRPr="079A5BCF">
        <w:rPr>
          <w:rFonts w:ascii="Calibri" w:eastAsia="Calibri" w:hAnsi="Calibri" w:cs="Calibri"/>
          <w:lang w:val="en-GB"/>
        </w:rPr>
        <w:t>.</w:t>
      </w:r>
      <w:r w:rsidRPr="079A5BCF">
        <w:rPr>
          <w:rFonts w:ascii="Calibri" w:eastAsia="Calibri" w:hAnsi="Calibri" w:cs="Calibri"/>
        </w:rPr>
        <w:t> </w:t>
      </w:r>
    </w:p>
    <w:p w14:paraId="123A11C4" w14:textId="739A85FF" w:rsidR="00B270B1" w:rsidRPr="00B270B1" w:rsidRDefault="470CBADF" w:rsidP="00A433B8">
      <w:pPr>
        <w:pStyle w:val="ListParagraph"/>
        <w:numPr>
          <w:ilvl w:val="0"/>
          <w:numId w:val="71"/>
        </w:numPr>
        <w:rPr>
          <w:rFonts w:ascii="Calibri" w:eastAsia="Calibri" w:hAnsi="Calibri" w:cs="Calibri"/>
        </w:rPr>
      </w:pPr>
      <w:r w:rsidRPr="079A5BCF">
        <w:rPr>
          <w:rFonts w:ascii="Calibri" w:eastAsia="Calibri" w:hAnsi="Calibri" w:cs="Calibri"/>
          <w:i/>
          <w:iCs/>
          <w:lang w:val="en-GB"/>
        </w:rPr>
        <w:t>Year 2</w:t>
      </w:r>
      <w:r w:rsidRPr="079A5BCF">
        <w:rPr>
          <w:rFonts w:ascii="Calibri" w:eastAsia="Calibri" w:hAnsi="Calibri" w:cs="Calibri"/>
          <w:lang w:val="en-GB"/>
        </w:rPr>
        <w:t>:  Preparation and submission of materials for confirmation</w:t>
      </w:r>
      <w:r w:rsidR="55876A32" w:rsidRPr="079A5BCF">
        <w:rPr>
          <w:rFonts w:ascii="Calibri" w:eastAsia="Calibri" w:hAnsi="Calibri" w:cs="Calibri"/>
          <w:lang w:val="en-GB"/>
        </w:rPr>
        <w:t>, if not completed in first year</w:t>
      </w:r>
      <w:r w:rsidRPr="079A5BCF">
        <w:rPr>
          <w:rFonts w:ascii="Calibri" w:eastAsia="Calibri" w:hAnsi="Calibri" w:cs="Calibri"/>
          <w:lang w:val="en-GB"/>
        </w:rPr>
        <w:t>; work on subsequent chapters following successful confirmation.</w:t>
      </w:r>
      <w:r w:rsidRPr="079A5BCF">
        <w:rPr>
          <w:rFonts w:ascii="Calibri" w:eastAsia="Calibri" w:hAnsi="Calibri" w:cs="Calibri"/>
        </w:rPr>
        <w:t> </w:t>
      </w:r>
    </w:p>
    <w:p w14:paraId="1878C2C5" w14:textId="3D04EE94" w:rsidR="00B270B1" w:rsidRPr="00B270B1" w:rsidRDefault="470CBADF" w:rsidP="00A433B8">
      <w:pPr>
        <w:pStyle w:val="ListParagraph"/>
        <w:numPr>
          <w:ilvl w:val="0"/>
          <w:numId w:val="71"/>
        </w:numPr>
        <w:rPr>
          <w:rFonts w:ascii="Calibri" w:eastAsia="Calibri" w:hAnsi="Calibri" w:cs="Calibri"/>
        </w:rPr>
      </w:pPr>
      <w:r w:rsidRPr="45CAC504">
        <w:rPr>
          <w:rFonts w:ascii="Calibri" w:eastAsia="Calibri" w:hAnsi="Calibri" w:cs="Calibri"/>
          <w:i/>
          <w:iCs/>
          <w:lang w:val="en-GB"/>
        </w:rPr>
        <w:t>Years 3-4</w:t>
      </w:r>
      <w:r w:rsidRPr="45CAC504">
        <w:rPr>
          <w:rFonts w:ascii="Calibri" w:eastAsia="Calibri" w:hAnsi="Calibri" w:cs="Calibri"/>
          <w:lang w:val="en-GB"/>
        </w:rPr>
        <w:t xml:space="preserve">:  Completion and submission of PhD; </w:t>
      </w:r>
      <w:r w:rsidRPr="45CAC504">
        <w:rPr>
          <w:rFonts w:ascii="Calibri" w:eastAsia="Calibri" w:hAnsi="Calibri" w:cs="Calibri"/>
          <w:i/>
          <w:iCs/>
          <w:lang w:val="en-GB"/>
        </w:rPr>
        <w:t>viva voce</w:t>
      </w:r>
      <w:r w:rsidRPr="45CAC504">
        <w:rPr>
          <w:rFonts w:ascii="Calibri" w:eastAsia="Calibri" w:hAnsi="Calibri" w:cs="Calibri"/>
          <w:lang w:val="en-GB"/>
        </w:rPr>
        <w:t xml:space="preserve"> examination; corrections/revisions if necessary.</w:t>
      </w:r>
      <w:r w:rsidRPr="45CAC504">
        <w:rPr>
          <w:rFonts w:ascii="Calibri" w:eastAsia="Calibri" w:hAnsi="Calibri" w:cs="Calibri"/>
        </w:rPr>
        <w:t> </w:t>
      </w:r>
    </w:p>
    <w:p w14:paraId="5ACE5431" w14:textId="4A7EFDD5" w:rsidR="00B270B1" w:rsidRPr="00B270B1" w:rsidRDefault="470CBADF" w:rsidP="45CAC504">
      <w:pPr>
        <w:rPr>
          <w:rFonts w:ascii="Calibri" w:eastAsia="Calibri" w:hAnsi="Calibri" w:cs="Calibri"/>
        </w:rPr>
      </w:pPr>
      <w:r w:rsidRPr="45CAC504">
        <w:rPr>
          <w:rFonts w:ascii="Calibri" w:eastAsia="Calibri" w:hAnsi="Calibri" w:cs="Calibri"/>
          <w:lang w:val="en-GB"/>
        </w:rPr>
        <w:lastRenderedPageBreak/>
        <w:t xml:space="preserve">As the pressure on PhD candidates who plan on pursuing an academic career continues to increase, they are also expected to deliver conference papers and produce publications to be credible postdoctoral and job candidates: nevertheless, </w:t>
      </w:r>
      <w:r w:rsidRPr="45CAC504">
        <w:rPr>
          <w:rFonts w:ascii="Calibri" w:eastAsia="Calibri" w:hAnsi="Calibri" w:cs="Calibri"/>
          <w:b/>
          <w:bCs/>
          <w:lang w:val="en-GB"/>
        </w:rPr>
        <w:t>the importance of the thesis is paramount and no other activities, however virtuous, should distract from its completion to the highest standard possible.</w:t>
      </w:r>
      <w:r w:rsidRPr="45CAC504">
        <w:rPr>
          <w:rFonts w:ascii="Calibri" w:eastAsia="Calibri" w:hAnsi="Calibri" w:cs="Calibri"/>
        </w:rPr>
        <w:t> </w:t>
      </w:r>
    </w:p>
    <w:p w14:paraId="3880C0BB"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In </w:t>
      </w:r>
      <w:r w:rsidRPr="45CAC504">
        <w:rPr>
          <w:rFonts w:ascii="Calibri" w:eastAsia="Calibri" w:hAnsi="Calibri" w:cs="Calibri"/>
          <w:b/>
          <w:bCs/>
          <w:lang w:val="en-GB"/>
        </w:rPr>
        <w:t xml:space="preserve">exceptional </w:t>
      </w:r>
      <w:r w:rsidRPr="45CAC504">
        <w:rPr>
          <w:rFonts w:ascii="Calibri" w:eastAsia="Calibri" w:hAnsi="Calibri" w:cs="Calibri"/>
          <w:lang w:val="en-GB"/>
        </w:rPr>
        <w:t>cases, usually on medical grounds, extensions of registration beyond 4 years can be granted by the Dean of Graduate Studies.  The PhD supervisor must write to the Dean of Graduate Studies to request this extension. </w:t>
      </w:r>
      <w:r w:rsidRPr="45CAC504">
        <w:rPr>
          <w:rFonts w:ascii="Calibri" w:eastAsia="Calibri" w:hAnsi="Calibri" w:cs="Calibri"/>
        </w:rPr>
        <w:t> </w:t>
      </w:r>
    </w:p>
    <w:p w14:paraId="231BF705" w14:textId="5F34561F" w:rsidR="45CAC504" w:rsidRDefault="45CAC504" w:rsidP="45CAC504">
      <w:pPr>
        <w:rPr>
          <w:rFonts w:ascii="Calibri" w:eastAsia="Calibri" w:hAnsi="Calibri" w:cs="Calibri"/>
        </w:rPr>
      </w:pPr>
    </w:p>
    <w:p w14:paraId="334A450F" w14:textId="7C2F8DE0" w:rsidR="1479C969" w:rsidRDefault="1479C969" w:rsidP="45CAC504">
      <w:pPr>
        <w:pStyle w:val="Heading3"/>
        <w:rPr>
          <w:rFonts w:ascii="Calibri" w:eastAsia="Calibri" w:hAnsi="Calibri" w:cs="Calibri"/>
        </w:rPr>
      </w:pPr>
      <w:bookmarkStart w:id="19" w:name="_Toc208835761"/>
      <w:r w:rsidRPr="45CAC504">
        <w:rPr>
          <w:lang w:val="en-GB"/>
        </w:rPr>
        <w:t>5.3 The Literary Practice PhD</w:t>
      </w:r>
      <w:bookmarkEnd w:id="19"/>
      <w:r>
        <w:t> </w:t>
      </w:r>
    </w:p>
    <w:p w14:paraId="447B07AF" w14:textId="6B5505DE" w:rsidR="1479C969" w:rsidRDefault="1479C969" w:rsidP="45CAC504">
      <w:pPr>
        <w:rPr>
          <w:rFonts w:ascii="Calibri" w:eastAsia="Calibri" w:hAnsi="Calibri" w:cs="Calibri"/>
        </w:rPr>
      </w:pPr>
      <w:r w:rsidRPr="45CAC504">
        <w:rPr>
          <w:rFonts w:ascii="Calibri" w:eastAsia="Calibri" w:hAnsi="Calibri" w:cs="Calibri"/>
          <w:lang w:val="en-GB"/>
        </w:rPr>
        <w:t>The Ph.D. in Literary Practice is aimed at those interested in undertaking a combination of creative and critical writing at doctoral level. The main body of the thesis is an extended piece of creative writing. This may take the form of a novel, a collection of short stories or a work of non-fiction, such as a memoir or piece of travel writing, or another form of output as agreed with the project’s supervisors. It may also take the form of a collection of poems. This creative work is accompanied by a critical essay that intersects with the creative project. This might take the form of a scholarly investigation or commentary of some kind or offer a reflection on the student’s own aesthetic practice. Again, its exact nature and scope will be decided by the student in consultation with their supervisors. </w:t>
      </w:r>
      <w:r w:rsidRPr="45CAC504">
        <w:rPr>
          <w:rFonts w:ascii="Calibri" w:eastAsia="Calibri" w:hAnsi="Calibri" w:cs="Calibri"/>
        </w:rPr>
        <w:t> </w:t>
      </w:r>
    </w:p>
    <w:p w14:paraId="22DDBE31" w14:textId="11865934" w:rsidR="1479C969" w:rsidRDefault="1479C969" w:rsidP="45CAC504">
      <w:pPr>
        <w:rPr>
          <w:rFonts w:ascii="Calibri" w:eastAsia="Calibri" w:hAnsi="Calibri" w:cs="Calibri"/>
        </w:rPr>
      </w:pPr>
      <w:r w:rsidRPr="45CAC504">
        <w:rPr>
          <w:rFonts w:ascii="Calibri" w:eastAsia="Calibri" w:hAnsi="Calibri" w:cs="Calibri"/>
          <w:lang w:val="en-GB"/>
        </w:rPr>
        <w:t>For students writing prose, the creative component is normally between 60,000 and 80,000 words. The critical component is recommended to be around 20,000 words.</w:t>
      </w:r>
      <w:r w:rsidRPr="45CAC504">
        <w:rPr>
          <w:rFonts w:ascii="Calibri" w:eastAsia="Calibri" w:hAnsi="Calibri" w:cs="Calibri"/>
        </w:rPr>
        <w:t> </w:t>
      </w:r>
    </w:p>
    <w:p w14:paraId="5682E231" w14:textId="77777777" w:rsidR="1479C969" w:rsidRDefault="1479C969" w:rsidP="45CAC504">
      <w:pPr>
        <w:rPr>
          <w:rFonts w:ascii="Calibri" w:eastAsia="Calibri" w:hAnsi="Calibri" w:cs="Calibri"/>
        </w:rPr>
      </w:pPr>
      <w:r w:rsidRPr="45CAC504">
        <w:rPr>
          <w:rFonts w:ascii="Calibri" w:eastAsia="Calibri" w:hAnsi="Calibri" w:cs="Calibri"/>
          <w:lang w:val="en-GB"/>
        </w:rPr>
        <w:t>For students writing poems, the creative component is normally 60-70 pages of poetry. The critical element is recommended to be around 20,000 words.</w:t>
      </w:r>
      <w:r w:rsidRPr="45CAC504">
        <w:rPr>
          <w:rFonts w:ascii="Calibri" w:eastAsia="Calibri" w:hAnsi="Calibri" w:cs="Calibri"/>
        </w:rPr>
        <w:t> </w:t>
      </w:r>
    </w:p>
    <w:p w14:paraId="7B03D57C" w14:textId="77777777" w:rsidR="1479C969" w:rsidRDefault="1479C969" w:rsidP="45CAC504">
      <w:pPr>
        <w:rPr>
          <w:rFonts w:ascii="Calibri" w:eastAsia="Calibri" w:hAnsi="Calibri" w:cs="Calibri"/>
        </w:rPr>
      </w:pPr>
      <w:r w:rsidRPr="45CAC504">
        <w:rPr>
          <w:rFonts w:ascii="Calibri" w:eastAsia="Calibri" w:hAnsi="Calibri" w:cs="Calibri"/>
        </w:rPr>
        <w:t> </w:t>
      </w:r>
    </w:p>
    <w:p w14:paraId="1CB0FFD8" w14:textId="5E5DCB91" w:rsidR="45CAC504" w:rsidRDefault="45CAC504" w:rsidP="45CAC504">
      <w:pPr>
        <w:rPr>
          <w:rFonts w:ascii="Calibri" w:eastAsia="Calibri" w:hAnsi="Calibri" w:cs="Calibri"/>
        </w:rPr>
      </w:pPr>
    </w:p>
    <w:p w14:paraId="3E6E931C"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71F5C7B2" w14:textId="5B0F9E45" w:rsidR="4ED1CBA0" w:rsidRDefault="4ED1CBA0" w:rsidP="45CAC504">
      <w:pPr>
        <w:pStyle w:val="Heading3"/>
        <w:rPr>
          <w:rFonts w:ascii="Calibri" w:eastAsia="Calibri" w:hAnsi="Calibri" w:cs="Calibri"/>
        </w:rPr>
      </w:pPr>
      <w:bookmarkStart w:id="20" w:name="_Toc208835762"/>
      <w:r w:rsidRPr="45CAC504">
        <w:rPr>
          <w:lang w:val="en-GB"/>
        </w:rPr>
        <w:t>5.4 Non-Resident (Distance) PhD Programme</w:t>
      </w:r>
      <w:bookmarkEnd w:id="20"/>
      <w:r>
        <w:t> </w:t>
      </w:r>
    </w:p>
    <w:p w14:paraId="56F19C2A" w14:textId="641181DD" w:rsidR="4ED1CBA0" w:rsidRDefault="4ED1CBA0" w:rsidP="45CAC504">
      <w:pPr>
        <w:rPr>
          <w:rFonts w:ascii="Calibri" w:eastAsia="Calibri" w:hAnsi="Calibri" w:cs="Calibri"/>
        </w:rPr>
      </w:pPr>
      <w:r w:rsidRPr="45CAC504">
        <w:rPr>
          <w:rFonts w:ascii="Calibri" w:eastAsia="Calibri" w:hAnsi="Calibri" w:cs="Calibri"/>
          <w:lang w:val="en-GB"/>
        </w:rPr>
        <w:t xml:space="preserve">The Non-Resident PhD allows students who wish to undertake a structured Ph.D. within the School of English remotely from anywhere in the world.  As part of this </w:t>
      </w:r>
      <w:proofErr w:type="gramStart"/>
      <w:r w:rsidRPr="45CAC504">
        <w:rPr>
          <w:rFonts w:ascii="Calibri" w:eastAsia="Calibri" w:hAnsi="Calibri" w:cs="Calibri"/>
          <w:lang w:val="en-GB"/>
        </w:rPr>
        <w:t>programme</w:t>
      </w:r>
      <w:proofErr w:type="gramEnd"/>
      <w:r w:rsidRPr="45CAC504">
        <w:rPr>
          <w:rFonts w:ascii="Calibri" w:eastAsia="Calibri" w:hAnsi="Calibri" w:cs="Calibri"/>
          <w:lang w:val="en-GB"/>
        </w:rPr>
        <w:t xml:space="preserve"> you will be a fully registered student of the School of English, Trinity College Dublin with access to our libraries and services whether you are on- or off-campus. A programme of online seminars and discussion groups will be made available to enable connection with fellow Trinity researchers within and across disciplines. The programme is four years full-time and six years part-time. The </w:t>
      </w:r>
      <w:proofErr w:type="gramStart"/>
      <w:r w:rsidRPr="45CAC504">
        <w:rPr>
          <w:rFonts w:ascii="Calibri" w:eastAsia="Calibri" w:hAnsi="Calibri" w:cs="Calibri"/>
          <w:lang w:val="en-GB"/>
        </w:rPr>
        <w:t>School</w:t>
      </w:r>
      <w:proofErr w:type="gramEnd"/>
      <w:r w:rsidRPr="45CAC504">
        <w:rPr>
          <w:rFonts w:ascii="Calibri" w:eastAsia="Calibri" w:hAnsi="Calibri" w:cs="Calibri"/>
          <w:lang w:val="en-GB"/>
        </w:rPr>
        <w:t xml:space="preserve"> is committed to providing the same quality of supervision for distance students as for those present on campus in person and will strive to ensure they feel part of the academic community. Students undertaking the Non-Resident PhD will need to conform to the same regulations, expectations and procedures as our general PhD students. </w:t>
      </w:r>
      <w:r w:rsidRPr="45CAC504">
        <w:rPr>
          <w:rFonts w:ascii="Calibri" w:eastAsia="Calibri" w:hAnsi="Calibri" w:cs="Calibri"/>
        </w:rPr>
        <w:t> </w:t>
      </w:r>
    </w:p>
    <w:p w14:paraId="2724AEA6" w14:textId="63C5075D" w:rsidR="4ED1CBA0" w:rsidRDefault="4ED1CBA0" w:rsidP="45CAC504">
      <w:pPr>
        <w:rPr>
          <w:rFonts w:ascii="Calibri" w:eastAsia="Calibri" w:hAnsi="Calibri" w:cs="Calibri"/>
        </w:rPr>
      </w:pPr>
      <w:r w:rsidRPr="45CAC504">
        <w:rPr>
          <w:rFonts w:ascii="Calibri" w:eastAsia="Calibri" w:hAnsi="Calibri" w:cs="Calibri"/>
          <w:lang w:val="en-GB"/>
        </w:rPr>
        <w:t xml:space="preserve">Non-Resident PhD applicants will also need to confirm that they have access to a suitable workspace and to the equipment (i.e. laptop or PC) and internet access which is necessary </w:t>
      </w:r>
      <w:proofErr w:type="gramStart"/>
      <w:r w:rsidRPr="45CAC504">
        <w:rPr>
          <w:rFonts w:ascii="Calibri" w:eastAsia="Calibri" w:hAnsi="Calibri" w:cs="Calibri"/>
          <w:lang w:val="en-GB"/>
        </w:rPr>
        <w:t>in order to</w:t>
      </w:r>
      <w:proofErr w:type="gramEnd"/>
      <w:r w:rsidRPr="45CAC504">
        <w:rPr>
          <w:rFonts w:ascii="Calibri" w:eastAsia="Calibri" w:hAnsi="Calibri" w:cs="Calibri"/>
          <w:lang w:val="en-GB"/>
        </w:rPr>
        <w:t xml:space="preserve"> successfully engage in this mode of study. They are also be expected to keep in regular touch with their supervisor via email and online-videoconferencing platforms such as Zoom, Skype and </w:t>
      </w:r>
      <w:r w:rsidRPr="45CAC504">
        <w:rPr>
          <w:rFonts w:ascii="Calibri" w:eastAsia="Calibri" w:hAnsi="Calibri" w:cs="Calibri"/>
          <w:lang w:val="en-GB"/>
        </w:rPr>
        <w:lastRenderedPageBreak/>
        <w:t xml:space="preserve">Microsoft Teams. They will also be expected to meet once a term with their thesis committee via one of these platforms. Your supervisor may also have further, more specific expectations in this regard: these will be laid out at the outset of your studies. Students will also be expected to engage with webinars and online conferences within the </w:t>
      </w:r>
      <w:proofErr w:type="gramStart"/>
      <w:r w:rsidRPr="45CAC504">
        <w:rPr>
          <w:rFonts w:ascii="Calibri" w:eastAsia="Calibri" w:hAnsi="Calibri" w:cs="Calibri"/>
          <w:lang w:val="en-GB"/>
        </w:rPr>
        <w:t>School</w:t>
      </w:r>
      <w:proofErr w:type="gramEnd"/>
      <w:r w:rsidRPr="45CAC504">
        <w:rPr>
          <w:rFonts w:ascii="Calibri" w:eastAsia="Calibri" w:hAnsi="Calibri" w:cs="Calibri"/>
          <w:lang w:val="en-GB"/>
        </w:rPr>
        <w:t xml:space="preserve"> and in the College more widely. </w:t>
      </w:r>
      <w:r w:rsidRPr="45CAC504">
        <w:rPr>
          <w:rFonts w:ascii="Calibri" w:eastAsia="Calibri" w:hAnsi="Calibri" w:cs="Calibri"/>
        </w:rPr>
        <w:t> </w:t>
      </w:r>
    </w:p>
    <w:p w14:paraId="488D0259" w14:textId="2E6BAA92" w:rsidR="4ED1CBA0" w:rsidRDefault="4ED1CBA0" w:rsidP="45CAC504">
      <w:pPr>
        <w:rPr>
          <w:rFonts w:ascii="Calibri" w:eastAsia="Calibri" w:hAnsi="Calibri" w:cs="Calibri"/>
        </w:rPr>
      </w:pPr>
      <w:r w:rsidRPr="079A5BCF">
        <w:rPr>
          <w:rFonts w:ascii="Calibri" w:eastAsia="Calibri" w:hAnsi="Calibri" w:cs="Calibri"/>
          <w:lang w:val="en-GB"/>
        </w:rPr>
        <w:t xml:space="preserve">Please note that that students will be normally expected to be on-campus in Dublin for their Confirmation </w:t>
      </w:r>
      <w:proofErr w:type="gramStart"/>
      <w:r w:rsidRPr="079A5BCF">
        <w:rPr>
          <w:rFonts w:ascii="Calibri" w:eastAsia="Calibri" w:hAnsi="Calibri" w:cs="Calibri"/>
          <w:lang w:val="en-GB"/>
        </w:rPr>
        <w:t>hearing  and</w:t>
      </w:r>
      <w:proofErr w:type="gramEnd"/>
      <w:r w:rsidRPr="079A5BCF">
        <w:rPr>
          <w:rFonts w:ascii="Calibri" w:eastAsia="Calibri" w:hAnsi="Calibri" w:cs="Calibri"/>
          <w:lang w:val="en-GB"/>
        </w:rPr>
        <w:t xml:space="preserve"> for their </w:t>
      </w:r>
      <w:r w:rsidRPr="079A5BCF">
        <w:rPr>
          <w:rFonts w:ascii="Calibri" w:eastAsia="Calibri" w:hAnsi="Calibri" w:cs="Calibri"/>
          <w:i/>
          <w:iCs/>
          <w:lang w:val="en-GB"/>
        </w:rPr>
        <w:t>Viva Voce</w:t>
      </w:r>
      <w:r w:rsidRPr="079A5BCF">
        <w:rPr>
          <w:rFonts w:ascii="Calibri" w:eastAsia="Calibri" w:hAnsi="Calibri" w:cs="Calibri"/>
          <w:lang w:val="en-GB"/>
        </w:rPr>
        <w:t xml:space="preserve"> examination at the end of their studies.</w:t>
      </w:r>
      <w:r w:rsidRPr="079A5BCF">
        <w:rPr>
          <w:rFonts w:ascii="Calibri" w:eastAsia="Calibri" w:hAnsi="Calibri" w:cs="Calibri"/>
        </w:rPr>
        <w:t> </w:t>
      </w:r>
    </w:p>
    <w:p w14:paraId="59DD62AD" w14:textId="77777777" w:rsidR="4ED1CBA0" w:rsidRDefault="4ED1CBA0" w:rsidP="45CAC504">
      <w:pPr>
        <w:rPr>
          <w:rFonts w:ascii="Calibri" w:eastAsia="Calibri" w:hAnsi="Calibri" w:cs="Calibri"/>
        </w:rPr>
      </w:pPr>
      <w:r w:rsidRPr="45CAC504">
        <w:rPr>
          <w:rFonts w:ascii="Calibri" w:eastAsia="Calibri" w:hAnsi="Calibri" w:cs="Calibri"/>
          <w:lang w:val="en-GB"/>
        </w:rPr>
        <w:t xml:space="preserve">By undertaking a Non-resident Ph.D., </w:t>
      </w:r>
      <w:r w:rsidRPr="45CAC504">
        <w:rPr>
          <w:rFonts w:ascii="Calibri" w:eastAsia="Calibri" w:hAnsi="Calibri" w:cs="Calibri"/>
          <w:b/>
          <w:bCs/>
          <w:lang w:val="en-GB"/>
        </w:rPr>
        <w:t>students should note that they are ineligible for university funding schemes</w:t>
      </w:r>
      <w:r w:rsidRPr="45CAC504">
        <w:rPr>
          <w:rFonts w:ascii="Calibri" w:eastAsia="Calibri" w:hAnsi="Calibri" w:cs="Calibri"/>
          <w:lang w:val="en-GB"/>
        </w:rPr>
        <w:t xml:space="preserve"> and may be ineligible for funding from other bodies. Students will be responsible for arrangements and bear all personal costs associated with their programme of study, including travel and technology-related costs</w:t>
      </w:r>
      <w:r w:rsidRPr="45CAC504">
        <w:rPr>
          <w:rFonts w:ascii="Calibri" w:eastAsia="Calibri" w:hAnsi="Calibri" w:cs="Calibri"/>
        </w:rPr>
        <w:t> </w:t>
      </w:r>
    </w:p>
    <w:p w14:paraId="0D073CC8" w14:textId="4C6AE65E" w:rsidR="5804B44B" w:rsidRDefault="5804B44B" w:rsidP="1AF50A1E">
      <w:pPr>
        <w:rPr>
          <w:rFonts w:ascii="Calibri" w:eastAsia="Calibri" w:hAnsi="Calibri" w:cs="Calibri"/>
        </w:rPr>
      </w:pPr>
      <w:r w:rsidRPr="61A168FE">
        <w:rPr>
          <w:rFonts w:ascii="Calibri" w:eastAsia="Calibri" w:hAnsi="Calibri" w:cs="Calibri"/>
        </w:rPr>
        <w:t>For more information please see:</w:t>
      </w:r>
      <w:r w:rsidRPr="61A168FE">
        <w:rPr>
          <w:rFonts w:ascii="Calibri" w:eastAsia="Calibri" w:hAnsi="Calibri" w:cs="Calibri"/>
          <w:lang w:val="en-GB"/>
        </w:rPr>
        <w:t> </w:t>
      </w:r>
      <w:r w:rsidRPr="61A168FE">
        <w:rPr>
          <w:rFonts w:ascii="Calibri" w:eastAsia="Calibri" w:hAnsi="Calibri" w:cs="Calibri"/>
        </w:rPr>
        <w:t> </w:t>
      </w:r>
      <w:r w:rsidR="59C85A89" w:rsidRPr="61A168FE">
        <w:rPr>
          <w:rFonts w:ascii="Calibri" w:eastAsia="Calibri" w:hAnsi="Calibri" w:cs="Calibri"/>
        </w:rPr>
        <w:t xml:space="preserve"> </w:t>
      </w:r>
      <w:hyperlink r:id="rId43" w:history="1">
        <w:r w:rsidR="59C85A89" w:rsidRPr="61A168FE">
          <w:rPr>
            <w:rStyle w:val="Hyperlink"/>
            <w:rFonts w:ascii="Calibri" w:eastAsia="Calibri" w:hAnsi="Calibri" w:cs="Calibri"/>
          </w:rPr>
          <w:t>https://www.tcd.ie/graduatestudies/prospective-students/non-resident-phd/</w:t>
        </w:r>
      </w:hyperlink>
      <w:r w:rsidR="7AF9E4C1" w:rsidRPr="61A168FE">
        <w:rPr>
          <w:rFonts w:ascii="Calibri" w:eastAsia="Calibri" w:hAnsi="Calibri" w:cs="Calibri"/>
        </w:rPr>
        <w:t xml:space="preserve"> </w:t>
      </w:r>
    </w:p>
    <w:p w14:paraId="09BE6424" w14:textId="275E7D86" w:rsidR="45CAC504" w:rsidRDefault="45CAC504" w:rsidP="45CAC504">
      <w:pPr>
        <w:rPr>
          <w:lang w:val="en-GB"/>
        </w:rPr>
      </w:pPr>
    </w:p>
    <w:p w14:paraId="330E7675" w14:textId="5401E8A0" w:rsidR="00B270B1" w:rsidRPr="00B270B1" w:rsidRDefault="7AEC7F45" w:rsidP="45CAC504">
      <w:pPr>
        <w:pStyle w:val="Heading3"/>
        <w:rPr>
          <w:rFonts w:ascii="Calibri" w:eastAsia="Calibri" w:hAnsi="Calibri" w:cs="Calibri"/>
        </w:rPr>
      </w:pPr>
      <w:bookmarkStart w:id="21" w:name="_Toc208835763"/>
      <w:r w:rsidRPr="45CAC504">
        <w:rPr>
          <w:rFonts w:ascii="Calibri" w:eastAsia="Calibri" w:hAnsi="Calibri" w:cs="Calibri"/>
          <w:lang w:val="en-GB"/>
        </w:rPr>
        <w:t>5.</w:t>
      </w:r>
      <w:r w:rsidR="479AC05A" w:rsidRPr="45CAC504">
        <w:rPr>
          <w:rFonts w:ascii="Calibri" w:eastAsia="Calibri" w:hAnsi="Calibri" w:cs="Calibri"/>
          <w:lang w:val="en-GB"/>
        </w:rPr>
        <w:t>5</w:t>
      </w:r>
      <w:r w:rsidR="358B9978" w:rsidRPr="45CAC504">
        <w:rPr>
          <w:rFonts w:ascii="Calibri" w:eastAsia="Calibri" w:hAnsi="Calibri" w:cs="Calibri"/>
          <w:lang w:val="en-GB"/>
        </w:rPr>
        <w:t xml:space="preserve"> </w:t>
      </w:r>
      <w:r w:rsidR="470CBADF" w:rsidRPr="45CAC504">
        <w:rPr>
          <w:rFonts w:ascii="Calibri" w:eastAsia="Calibri" w:hAnsi="Calibri" w:cs="Calibri"/>
          <w:lang w:val="en-GB"/>
        </w:rPr>
        <w:t>Annual Progress Reports</w:t>
      </w:r>
      <w:bookmarkEnd w:id="21"/>
      <w:r w:rsidR="470CBADF" w:rsidRPr="45CAC504">
        <w:rPr>
          <w:rFonts w:ascii="Calibri" w:eastAsia="Calibri" w:hAnsi="Calibri" w:cs="Calibri"/>
        </w:rPr>
        <w:t> </w:t>
      </w:r>
    </w:p>
    <w:p w14:paraId="7A2D1C1E" w14:textId="2D381E0E" w:rsidR="00B270B1" w:rsidRPr="00B270B1" w:rsidRDefault="470CBADF" w:rsidP="37E2103B">
      <w:pPr>
        <w:rPr>
          <w:rFonts w:ascii="Calibri" w:eastAsia="Calibri" w:hAnsi="Calibri" w:cs="Calibri"/>
        </w:rPr>
      </w:pPr>
      <w:r w:rsidRPr="079A5BCF">
        <w:rPr>
          <w:rFonts w:ascii="Calibri" w:eastAsia="Calibri" w:hAnsi="Calibri" w:cs="Calibri"/>
          <w:lang w:val="en-GB"/>
        </w:rPr>
        <w:t xml:space="preserve">The progress of all postgraduate research students in </w:t>
      </w:r>
      <w:proofErr w:type="gramStart"/>
      <w:r w:rsidRPr="079A5BCF">
        <w:rPr>
          <w:rFonts w:ascii="Calibri" w:eastAsia="Calibri" w:hAnsi="Calibri" w:cs="Calibri"/>
          <w:lang w:val="en-GB"/>
        </w:rPr>
        <w:t>College</w:t>
      </w:r>
      <w:proofErr w:type="gramEnd"/>
      <w:r w:rsidRPr="079A5BCF">
        <w:rPr>
          <w:rFonts w:ascii="Calibri" w:eastAsia="Calibri" w:hAnsi="Calibri" w:cs="Calibri"/>
          <w:lang w:val="en-GB"/>
        </w:rPr>
        <w:t xml:space="preserve"> is reviewed on an annual basis. </w:t>
      </w:r>
      <w:r w:rsidR="186B6318" w:rsidRPr="079A5BCF">
        <w:rPr>
          <w:rFonts w:ascii="Calibri" w:eastAsia="Calibri" w:hAnsi="Calibri" w:cs="Calibri"/>
          <w:lang w:val="en-GB"/>
        </w:rPr>
        <w:t>S</w:t>
      </w:r>
      <w:r w:rsidRPr="079A5BCF">
        <w:rPr>
          <w:rFonts w:ascii="Calibri" w:eastAsia="Calibri" w:hAnsi="Calibri" w:cs="Calibri"/>
          <w:lang w:val="en-GB"/>
        </w:rPr>
        <w:t xml:space="preserve">tudents and supervisors are asked to complete a </w:t>
      </w:r>
      <w:r w:rsidRPr="079A5BCF">
        <w:rPr>
          <w:rFonts w:ascii="Calibri" w:eastAsia="Calibri" w:hAnsi="Calibri" w:cs="Calibri"/>
          <w:b/>
          <w:bCs/>
          <w:lang w:val="en-GB"/>
        </w:rPr>
        <w:t>progress report</w:t>
      </w:r>
      <w:r w:rsidRPr="079A5BCF">
        <w:rPr>
          <w:rFonts w:ascii="Calibri" w:eastAsia="Calibri" w:hAnsi="Calibri" w:cs="Calibri"/>
          <w:lang w:val="en-GB"/>
        </w:rPr>
        <w:t xml:space="preserve"> and submit it to the Director of Teaching and Learning (Postgraduate).  </w:t>
      </w:r>
      <w:proofErr w:type="gramStart"/>
      <w:r w:rsidRPr="079A5BCF">
        <w:rPr>
          <w:rFonts w:ascii="Calibri" w:eastAsia="Calibri" w:hAnsi="Calibri" w:cs="Calibri"/>
          <w:lang w:val="en-GB"/>
        </w:rPr>
        <w:t xml:space="preserve">The </w:t>
      </w:r>
      <w:r w:rsidR="4BE8CA7F" w:rsidRPr="079A5BCF">
        <w:rPr>
          <w:rFonts w:ascii="Calibri" w:eastAsia="Calibri" w:hAnsi="Calibri" w:cs="Calibri"/>
        </w:rPr>
        <w:t xml:space="preserve"> annual</w:t>
      </w:r>
      <w:proofErr w:type="gramEnd"/>
      <w:r w:rsidR="4BE8CA7F" w:rsidRPr="079A5BCF">
        <w:rPr>
          <w:rFonts w:ascii="Calibri" w:eastAsia="Calibri" w:hAnsi="Calibri" w:cs="Calibri"/>
        </w:rPr>
        <w:t xml:space="preserve"> review report form can be downloaded here https://www.tcd.ie/graduatestudies/az-forms/</w:t>
      </w:r>
      <w:r w:rsidRPr="079A5BCF">
        <w:rPr>
          <w:rFonts w:ascii="Calibri" w:eastAsia="Calibri" w:hAnsi="Calibri" w:cs="Calibri"/>
          <w:lang w:val="en-GB"/>
        </w:rPr>
        <w:t>In</w:t>
      </w:r>
      <w:r w:rsidR="5C69336B" w:rsidRPr="079A5BCF">
        <w:rPr>
          <w:rFonts w:ascii="Calibri" w:eastAsia="Calibri" w:hAnsi="Calibri" w:cs="Calibri"/>
          <w:lang w:val="en-GB"/>
        </w:rPr>
        <w:t xml:space="preserve"> the year when the student is confirmed onto the PhD register, this replaces the annual progress report</w:t>
      </w:r>
      <w:r w:rsidRPr="079A5BCF">
        <w:rPr>
          <w:rFonts w:ascii="Calibri" w:eastAsia="Calibri" w:hAnsi="Calibri" w:cs="Calibri"/>
          <w:lang w:val="en-GB"/>
        </w:rPr>
        <w:t xml:space="preserve"> (see below).</w:t>
      </w:r>
      <w:r w:rsidRPr="079A5BCF">
        <w:rPr>
          <w:rFonts w:ascii="Calibri" w:eastAsia="Calibri" w:hAnsi="Calibri" w:cs="Calibri"/>
        </w:rPr>
        <w:t> </w:t>
      </w:r>
    </w:p>
    <w:p w14:paraId="2F9CA87B"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27F83AA5" w14:textId="0A78E214" w:rsidR="00B270B1" w:rsidRPr="00B270B1" w:rsidRDefault="2F282D8B" w:rsidP="45CAC504">
      <w:pPr>
        <w:pStyle w:val="Heading2"/>
        <w:rPr>
          <w:rFonts w:ascii="Calibri" w:eastAsia="Calibri" w:hAnsi="Calibri" w:cs="Calibri"/>
        </w:rPr>
      </w:pPr>
      <w:bookmarkStart w:id="22" w:name="_Toc208835764"/>
      <w:r w:rsidRPr="61A168FE">
        <w:rPr>
          <w:lang w:val="en-GB"/>
        </w:rPr>
        <w:t>6</w:t>
      </w:r>
      <w:r w:rsidR="0B90A8B7" w:rsidRPr="61A168FE">
        <w:rPr>
          <w:lang w:val="en-GB"/>
        </w:rPr>
        <w:t>.</w:t>
      </w:r>
      <w:r w:rsidRPr="61A168FE">
        <w:rPr>
          <w:lang w:val="en-GB"/>
        </w:rPr>
        <w:t xml:space="preserve"> </w:t>
      </w:r>
      <w:r w:rsidR="470CBADF" w:rsidRPr="61A168FE">
        <w:rPr>
          <w:lang w:val="en-GB"/>
        </w:rPr>
        <w:t>The Confirmation Process</w:t>
      </w:r>
      <w:r w:rsidR="1F7C59A7" w:rsidRPr="61A168FE">
        <w:rPr>
          <w:lang w:val="en-GB"/>
        </w:rPr>
        <w:t xml:space="preserve"> (2024-25 intake)</w:t>
      </w:r>
      <w:bookmarkEnd w:id="22"/>
      <w:r w:rsidR="470CBADF">
        <w:t> </w:t>
      </w:r>
    </w:p>
    <w:p w14:paraId="435F210C" w14:textId="2A118514" w:rsidR="3DE48211" w:rsidRDefault="3DE48211" w:rsidP="3DE48211">
      <w:pPr>
        <w:rPr>
          <w:rFonts w:ascii="Calibri" w:eastAsia="Calibri" w:hAnsi="Calibri" w:cs="Calibri"/>
          <w:lang w:val="en-GB"/>
        </w:rPr>
      </w:pPr>
    </w:p>
    <w:p w14:paraId="0A65F40B" w14:textId="777502A7" w:rsidR="5F15DE31" w:rsidRDefault="5F15DE31" w:rsidP="3DE48211">
      <w:pPr>
        <w:rPr>
          <w:rFonts w:ascii="Calibri" w:eastAsia="Calibri" w:hAnsi="Calibri" w:cs="Calibri"/>
          <w:lang w:val="en-GB"/>
        </w:rPr>
      </w:pPr>
      <w:r w:rsidRPr="079A5BCF">
        <w:rPr>
          <w:rFonts w:ascii="Calibri" w:eastAsia="Calibri" w:hAnsi="Calibri" w:cs="Calibri"/>
          <w:lang w:val="en-GB"/>
        </w:rPr>
        <w:t xml:space="preserve">Please note that </w:t>
      </w:r>
      <w:r w:rsidRPr="079A5BCF">
        <w:rPr>
          <w:rFonts w:ascii="Calibri" w:eastAsia="Calibri" w:hAnsi="Calibri" w:cs="Calibri"/>
          <w:b/>
          <w:bCs/>
          <w:lang w:val="en-GB"/>
        </w:rPr>
        <w:t>a new confirmation process has been agreed for students entering in 2025-26.</w:t>
      </w:r>
      <w:r w:rsidRPr="079A5BCF">
        <w:rPr>
          <w:rFonts w:ascii="Calibri" w:eastAsia="Calibri" w:hAnsi="Calibri" w:cs="Calibri"/>
          <w:lang w:val="en-GB"/>
        </w:rPr>
        <w:t xml:space="preserve"> Please consult section 6a if you are part of that cohort.</w:t>
      </w:r>
    </w:p>
    <w:p w14:paraId="29E6B8F7" w14:textId="033721F4" w:rsidR="3DE48211" w:rsidRDefault="3DE48211" w:rsidP="3DE48211">
      <w:pPr>
        <w:rPr>
          <w:rFonts w:ascii="Calibri" w:eastAsia="Calibri" w:hAnsi="Calibri" w:cs="Calibri"/>
          <w:lang w:val="en-GB"/>
        </w:rPr>
      </w:pPr>
    </w:p>
    <w:p w14:paraId="78EE9C1D" w14:textId="1BD78DE0" w:rsidR="00B270B1" w:rsidRPr="00B270B1" w:rsidRDefault="470CBADF" w:rsidP="45CAC504">
      <w:pPr>
        <w:rPr>
          <w:rFonts w:ascii="Calibri" w:eastAsia="Calibri" w:hAnsi="Calibri" w:cs="Calibri"/>
        </w:rPr>
      </w:pPr>
      <w:r w:rsidRPr="61A168FE">
        <w:rPr>
          <w:rFonts w:ascii="Calibri" w:eastAsia="Calibri" w:hAnsi="Calibri" w:cs="Calibri"/>
          <w:lang w:val="en-GB"/>
        </w:rPr>
        <w:t xml:space="preserve">A stringent process of academic assessment for all PhD students to confirm their continuation on the PhD register shall normally be arranged </w:t>
      </w:r>
      <w:r w:rsidRPr="61A168FE">
        <w:rPr>
          <w:rFonts w:ascii="Calibri" w:eastAsia="Calibri" w:hAnsi="Calibri" w:cs="Calibri"/>
          <w:b/>
          <w:bCs/>
          <w:lang w:val="en-GB"/>
        </w:rPr>
        <w:t>within</w:t>
      </w:r>
      <w:r w:rsidRPr="61A168FE">
        <w:rPr>
          <w:rFonts w:ascii="Calibri" w:eastAsia="Calibri" w:hAnsi="Calibri" w:cs="Calibri"/>
          <w:lang w:val="en-GB"/>
        </w:rPr>
        <w:t xml:space="preserve"> the first eighteen months of registration, extended by a further year for PhD students on the part-time register from year 1. This timeline is extended by a further year for Ph.D. students on the part-time register from year one. The process is to be approached positively and constructively by all parties as an essential part in the student’s learning experience. The PhD confirmation process requires the student to prepare a PhD </w:t>
      </w:r>
      <w:r w:rsidRPr="61A168FE">
        <w:rPr>
          <w:rFonts w:ascii="Calibri" w:eastAsia="Calibri" w:hAnsi="Calibri" w:cs="Calibri"/>
          <w:i/>
          <w:iCs/>
          <w:lang w:val="en-GB"/>
        </w:rPr>
        <w:t>confirmation report</w:t>
      </w:r>
      <w:r w:rsidR="6A44D22E" w:rsidRPr="61A168FE">
        <w:rPr>
          <w:rFonts w:ascii="Calibri" w:eastAsia="Calibri" w:hAnsi="Calibri" w:cs="Calibri"/>
          <w:i/>
          <w:iCs/>
          <w:lang w:val="en-GB"/>
        </w:rPr>
        <w:t xml:space="preserve"> </w:t>
      </w:r>
      <w:r w:rsidR="6A44D22E" w:rsidRPr="61A168FE">
        <w:rPr>
          <w:rFonts w:ascii="Calibri" w:eastAsia="Calibri" w:hAnsi="Calibri" w:cs="Calibri"/>
          <w:lang w:val="en-GB"/>
        </w:rPr>
        <w:t xml:space="preserve">using the form provided at </w:t>
      </w:r>
      <w:hyperlink r:id="rId44" w:history="1">
        <w:r w:rsidR="6A44D22E" w:rsidRPr="61A168FE">
          <w:rPr>
            <w:rStyle w:val="Hyperlink"/>
            <w:rFonts w:ascii="Calibri" w:eastAsia="Calibri" w:hAnsi="Calibri" w:cs="Calibri"/>
            <w:lang w:val="en-GB"/>
          </w:rPr>
          <w:t>https://www.tcd.ie/graduatestudies/az-forms/</w:t>
        </w:r>
      </w:hyperlink>
      <w:r w:rsidR="30ED4F79" w:rsidRPr="61A168FE">
        <w:rPr>
          <w:rFonts w:ascii="Calibri" w:eastAsia="Calibri" w:hAnsi="Calibri" w:cs="Calibri"/>
          <w:lang w:val="en-GB"/>
        </w:rPr>
        <w:t xml:space="preserve"> </w:t>
      </w:r>
      <w:r w:rsidRPr="61A168FE">
        <w:rPr>
          <w:rFonts w:ascii="Calibri" w:eastAsia="Calibri" w:hAnsi="Calibri" w:cs="Calibri"/>
          <w:lang w:val="en-GB"/>
        </w:rPr>
        <w:t xml:space="preserve"> </w:t>
      </w:r>
    </w:p>
    <w:p w14:paraId="74E7EC02"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     The student must ensure that a draft of the confirmation report is made available to the Supervisor with sufficient time for the Supervisor to read it and provide comments. The use of paid professional copy-editing services for the preparation of the confirmation report is not permitted and will be considered a breach of the confirmation regulations. In certain exceptional cases, students registered with the College disability service may, following consultation with the Dean, be permitted to avail of paid professional copy-editing services.</w:t>
      </w:r>
      <w:r w:rsidRPr="45CAC504">
        <w:rPr>
          <w:rFonts w:ascii="Calibri" w:eastAsia="Calibri" w:hAnsi="Calibri" w:cs="Calibri"/>
        </w:rPr>
        <w:t> </w:t>
      </w:r>
    </w:p>
    <w:p w14:paraId="035BF653" w14:textId="2D4D2CD8" w:rsidR="0068582D" w:rsidRPr="0068582D" w:rsidRDefault="2A4E5415" w:rsidP="45CAC504">
      <w:pPr>
        <w:pStyle w:val="Heading4"/>
        <w:rPr>
          <w:rFonts w:ascii="Calibri" w:eastAsia="Calibri" w:hAnsi="Calibri" w:cs="Calibri"/>
          <w:b/>
          <w:bCs/>
        </w:rPr>
      </w:pPr>
      <w:r w:rsidRPr="45CAC504">
        <w:rPr>
          <w:rFonts w:ascii="Calibri" w:eastAsia="Calibri" w:hAnsi="Calibri" w:cs="Calibri"/>
          <w:lang w:val="en-GB"/>
        </w:rPr>
        <w:lastRenderedPageBreak/>
        <w:t>6.1</w:t>
      </w:r>
      <w:r w:rsidR="7D2FC58C" w:rsidRPr="45CAC504">
        <w:rPr>
          <w:rFonts w:ascii="Calibri" w:eastAsia="Calibri" w:hAnsi="Calibri" w:cs="Calibri"/>
          <w:lang w:val="en-GB"/>
        </w:rPr>
        <w:t xml:space="preserve"> Confirmation Requirements for </w:t>
      </w:r>
      <w:r w:rsidR="7D298EF0" w:rsidRPr="45CAC504">
        <w:rPr>
          <w:rFonts w:ascii="Calibri" w:eastAsia="Calibri" w:hAnsi="Calibri" w:cs="Calibri"/>
          <w:lang w:val="en-GB"/>
        </w:rPr>
        <w:t>PhD</w:t>
      </w:r>
      <w:r w:rsidR="7D2FC58C" w:rsidRPr="45CAC504">
        <w:rPr>
          <w:rFonts w:ascii="Calibri" w:eastAsia="Calibri" w:hAnsi="Calibri" w:cs="Calibri"/>
          <w:lang w:val="en-GB"/>
        </w:rPr>
        <w:t xml:space="preserve"> Students</w:t>
      </w:r>
      <w:r w:rsidR="7D2FC58C" w:rsidRPr="45CAC504">
        <w:rPr>
          <w:rFonts w:ascii="Calibri" w:eastAsia="Calibri" w:hAnsi="Calibri" w:cs="Calibri"/>
        </w:rPr>
        <w:t> </w:t>
      </w:r>
    </w:p>
    <w:p w14:paraId="7EC12E4B" w14:textId="30FD6016" w:rsidR="00B270B1" w:rsidRPr="00B270B1" w:rsidRDefault="470CBADF" w:rsidP="45CAC504">
      <w:pPr>
        <w:rPr>
          <w:rFonts w:ascii="Calibri" w:eastAsia="Calibri" w:hAnsi="Calibri" w:cs="Calibri"/>
        </w:rPr>
      </w:pPr>
      <w:r w:rsidRPr="45CAC504">
        <w:rPr>
          <w:rFonts w:ascii="Calibri" w:eastAsia="Calibri" w:hAnsi="Calibri" w:cs="Calibri"/>
          <w:lang w:val="en-GB"/>
        </w:rPr>
        <w:t>The following materials comprise the confirmation report for the School of English and should be submitted to the Director of Teaching and Learning (Postgraduate) at the appropriate time: </w:t>
      </w:r>
      <w:r w:rsidRPr="45CAC504">
        <w:rPr>
          <w:rFonts w:ascii="Calibri" w:eastAsia="Calibri" w:hAnsi="Calibri" w:cs="Calibri"/>
        </w:rPr>
        <w:t> </w:t>
      </w:r>
    </w:p>
    <w:p w14:paraId="000560B7" w14:textId="73B3B727" w:rsidR="00B270B1" w:rsidRPr="00B270B1" w:rsidRDefault="7D2FC58C" w:rsidP="00A433B8">
      <w:pPr>
        <w:numPr>
          <w:ilvl w:val="0"/>
          <w:numId w:val="72"/>
        </w:numPr>
        <w:spacing w:line="276" w:lineRule="auto"/>
        <w:rPr>
          <w:rFonts w:ascii="Calibri" w:eastAsia="Calibri" w:hAnsi="Calibri" w:cs="Calibri"/>
        </w:rPr>
      </w:pPr>
      <w:r w:rsidRPr="45CAC504">
        <w:rPr>
          <w:rFonts w:ascii="Calibri" w:eastAsia="Calibri" w:hAnsi="Calibri" w:cs="Calibri"/>
          <w:lang w:val="en-GB"/>
        </w:rPr>
        <w:t>A</w:t>
      </w:r>
      <w:r w:rsidR="470CBADF" w:rsidRPr="45CAC504">
        <w:rPr>
          <w:rFonts w:ascii="Calibri" w:eastAsia="Calibri" w:hAnsi="Calibri" w:cs="Calibri"/>
          <w:lang w:val="en-GB"/>
        </w:rPr>
        <w:t xml:space="preserve"> detailed outline of the proposed PhD thesis, including a breakdown of the contents of all chapters (2,000 words</w:t>
      </w:r>
      <w:proofErr w:type="gramStart"/>
      <w:r w:rsidR="470CBADF" w:rsidRPr="45CAC504">
        <w:rPr>
          <w:rFonts w:ascii="Calibri" w:eastAsia="Calibri" w:hAnsi="Calibri" w:cs="Calibri"/>
          <w:lang w:val="en-GB"/>
        </w:rPr>
        <w:t>);</w:t>
      </w:r>
      <w:proofErr w:type="gramEnd"/>
      <w:r w:rsidR="470CBADF" w:rsidRPr="45CAC504">
        <w:rPr>
          <w:rFonts w:ascii="Calibri" w:eastAsia="Calibri" w:hAnsi="Calibri" w:cs="Calibri"/>
          <w:lang w:val="en-GB"/>
        </w:rPr>
        <w:t> </w:t>
      </w:r>
      <w:r w:rsidR="470CBADF" w:rsidRPr="45CAC504">
        <w:rPr>
          <w:rFonts w:ascii="Calibri" w:eastAsia="Calibri" w:hAnsi="Calibri" w:cs="Calibri"/>
        </w:rPr>
        <w:t> </w:t>
      </w:r>
    </w:p>
    <w:p w14:paraId="079CE105" w14:textId="0F4C3DBB" w:rsidR="00B270B1" w:rsidRPr="00B270B1" w:rsidRDefault="7D2FC58C" w:rsidP="00A433B8">
      <w:pPr>
        <w:numPr>
          <w:ilvl w:val="0"/>
          <w:numId w:val="72"/>
        </w:numPr>
        <w:spacing w:line="276" w:lineRule="auto"/>
        <w:rPr>
          <w:rFonts w:ascii="Calibri" w:eastAsia="Calibri" w:hAnsi="Calibri" w:cs="Calibri"/>
        </w:rPr>
      </w:pPr>
      <w:r w:rsidRPr="45CAC504">
        <w:rPr>
          <w:rFonts w:ascii="Calibri" w:eastAsia="Calibri" w:hAnsi="Calibri" w:cs="Calibri"/>
          <w:lang w:val="en-GB"/>
        </w:rPr>
        <w:t>a</w:t>
      </w:r>
      <w:r w:rsidR="470CBADF" w:rsidRPr="45CAC504">
        <w:rPr>
          <w:rFonts w:ascii="Calibri" w:eastAsia="Calibri" w:hAnsi="Calibri" w:cs="Calibri"/>
          <w:lang w:val="en-GB"/>
        </w:rPr>
        <w:t xml:space="preserve"> </w:t>
      </w:r>
      <w:r w:rsidRPr="45CAC504">
        <w:rPr>
          <w:rFonts w:ascii="Calibri" w:eastAsia="Calibri" w:hAnsi="Calibri" w:cs="Calibri"/>
          <w:lang w:val="en-GB"/>
        </w:rPr>
        <w:t>sample</w:t>
      </w:r>
      <w:r w:rsidR="470CBADF" w:rsidRPr="45CAC504">
        <w:rPr>
          <w:rFonts w:ascii="Calibri" w:eastAsia="Calibri" w:hAnsi="Calibri" w:cs="Calibri"/>
          <w:lang w:val="en-GB"/>
        </w:rPr>
        <w:t xml:space="preserve"> thesis chapter (10-15,000 words</w:t>
      </w:r>
      <w:proofErr w:type="gramStart"/>
      <w:r w:rsidR="470CBADF" w:rsidRPr="45CAC504">
        <w:rPr>
          <w:rFonts w:ascii="Calibri" w:eastAsia="Calibri" w:hAnsi="Calibri" w:cs="Calibri"/>
          <w:lang w:val="en-GB"/>
        </w:rPr>
        <w:t>);</w:t>
      </w:r>
      <w:proofErr w:type="gramEnd"/>
      <w:r w:rsidR="470CBADF" w:rsidRPr="45CAC504">
        <w:rPr>
          <w:rFonts w:ascii="Calibri" w:eastAsia="Calibri" w:hAnsi="Calibri" w:cs="Calibri"/>
          <w:lang w:val="en-GB"/>
        </w:rPr>
        <w:t> </w:t>
      </w:r>
      <w:r w:rsidR="470CBADF" w:rsidRPr="45CAC504">
        <w:rPr>
          <w:rFonts w:ascii="Calibri" w:eastAsia="Calibri" w:hAnsi="Calibri" w:cs="Calibri"/>
        </w:rPr>
        <w:t> </w:t>
      </w:r>
    </w:p>
    <w:p w14:paraId="19C3BA02" w14:textId="2CDB220A" w:rsidR="00B270B1" w:rsidRPr="00B270B1" w:rsidRDefault="470CBADF" w:rsidP="00A433B8">
      <w:pPr>
        <w:numPr>
          <w:ilvl w:val="0"/>
          <w:numId w:val="72"/>
        </w:numPr>
        <w:spacing w:line="276" w:lineRule="auto"/>
        <w:rPr>
          <w:rFonts w:ascii="Calibri" w:eastAsia="Calibri" w:hAnsi="Calibri" w:cs="Calibri"/>
        </w:rPr>
      </w:pPr>
      <w:r w:rsidRPr="45CAC504">
        <w:rPr>
          <w:rFonts w:ascii="Calibri" w:eastAsia="Calibri" w:hAnsi="Calibri" w:cs="Calibri"/>
          <w:lang w:val="en-GB"/>
        </w:rPr>
        <w:t>a brief statement outlining the original contribution to knowledge made in the thesis (500-1,000 words</w:t>
      </w:r>
      <w:proofErr w:type="gramStart"/>
      <w:r w:rsidRPr="45CAC504">
        <w:rPr>
          <w:rFonts w:ascii="Calibri" w:eastAsia="Calibri" w:hAnsi="Calibri" w:cs="Calibri"/>
          <w:lang w:val="en-GB"/>
        </w:rPr>
        <w:t>);</w:t>
      </w:r>
      <w:proofErr w:type="gramEnd"/>
      <w:r w:rsidRPr="45CAC504">
        <w:rPr>
          <w:rFonts w:ascii="Calibri" w:eastAsia="Calibri" w:hAnsi="Calibri" w:cs="Calibri"/>
          <w:lang w:val="en-GB"/>
        </w:rPr>
        <w:t> </w:t>
      </w:r>
      <w:r w:rsidRPr="45CAC504">
        <w:rPr>
          <w:rFonts w:ascii="Calibri" w:eastAsia="Calibri" w:hAnsi="Calibri" w:cs="Calibri"/>
        </w:rPr>
        <w:t> </w:t>
      </w:r>
    </w:p>
    <w:p w14:paraId="5D42ACC5" w14:textId="2B7B33D0" w:rsidR="00B270B1" w:rsidRPr="0068582D" w:rsidRDefault="470CBADF" w:rsidP="00A433B8">
      <w:pPr>
        <w:numPr>
          <w:ilvl w:val="0"/>
          <w:numId w:val="72"/>
        </w:numPr>
        <w:spacing w:line="276" w:lineRule="auto"/>
        <w:rPr>
          <w:rFonts w:ascii="Calibri" w:eastAsia="Calibri" w:hAnsi="Calibri" w:cs="Calibri"/>
        </w:rPr>
      </w:pPr>
      <w:r w:rsidRPr="45CAC504">
        <w:rPr>
          <w:rFonts w:ascii="Calibri" w:eastAsia="Calibri" w:hAnsi="Calibri" w:cs="Calibri"/>
          <w:lang w:val="en-GB"/>
        </w:rPr>
        <w:t>a complete bibliography of primary and secondary material (no word limit).  </w:t>
      </w:r>
      <w:r w:rsidRPr="45CAC504">
        <w:rPr>
          <w:rFonts w:ascii="Calibri" w:eastAsia="Calibri" w:hAnsi="Calibri" w:cs="Calibri"/>
        </w:rPr>
        <w:t> </w:t>
      </w:r>
    </w:p>
    <w:p w14:paraId="61EAE0F3" w14:textId="17B69311" w:rsidR="00B270B1" w:rsidRPr="0068582D" w:rsidRDefault="4923953E" w:rsidP="45CAC504">
      <w:pPr>
        <w:pStyle w:val="Heading4"/>
        <w:rPr>
          <w:rFonts w:ascii="Calibri" w:eastAsia="Calibri" w:hAnsi="Calibri" w:cs="Calibri"/>
        </w:rPr>
      </w:pPr>
      <w:r w:rsidRPr="45CAC504">
        <w:rPr>
          <w:rFonts w:ascii="Calibri" w:eastAsia="Calibri" w:hAnsi="Calibri" w:cs="Calibri"/>
          <w:lang w:val="en-GB"/>
        </w:rPr>
        <w:t xml:space="preserve">6.2 </w:t>
      </w:r>
      <w:r w:rsidR="470CBADF" w:rsidRPr="45CAC504">
        <w:rPr>
          <w:rFonts w:ascii="Calibri" w:eastAsia="Calibri" w:hAnsi="Calibri" w:cs="Calibri"/>
          <w:lang w:val="en-GB"/>
        </w:rPr>
        <w:t>Confirmation Requirements for Literary Practice Students</w:t>
      </w:r>
      <w:r w:rsidR="470CBADF" w:rsidRPr="45CAC504">
        <w:rPr>
          <w:rFonts w:ascii="Calibri" w:eastAsia="Calibri" w:hAnsi="Calibri" w:cs="Calibri"/>
        </w:rPr>
        <w:t> </w:t>
      </w:r>
    </w:p>
    <w:p w14:paraId="36293571" w14:textId="4AC48314" w:rsidR="00B270B1" w:rsidRPr="00B270B1" w:rsidRDefault="470CBADF" w:rsidP="45CAC504">
      <w:pPr>
        <w:rPr>
          <w:rFonts w:ascii="Calibri" w:eastAsia="Calibri" w:hAnsi="Calibri" w:cs="Calibri"/>
        </w:rPr>
      </w:pPr>
      <w:r w:rsidRPr="45CAC504">
        <w:rPr>
          <w:rFonts w:ascii="Calibri" w:eastAsia="Calibri" w:hAnsi="Calibri" w:cs="Calibri"/>
          <w:lang w:val="en-GB"/>
        </w:rPr>
        <w:t>The following materials comprise the confirmation report for Literary Practice Students in the School of English and should be submitted</w:t>
      </w:r>
      <w:r w:rsidR="7D2FC58C" w:rsidRPr="45CAC504">
        <w:rPr>
          <w:rFonts w:ascii="Calibri" w:eastAsia="Calibri" w:hAnsi="Calibri" w:cs="Calibri"/>
          <w:lang w:val="en-GB"/>
        </w:rPr>
        <w:t xml:space="preserve"> </w:t>
      </w:r>
      <w:r w:rsidRPr="45CAC504">
        <w:rPr>
          <w:rFonts w:ascii="Calibri" w:eastAsia="Calibri" w:hAnsi="Calibri" w:cs="Calibri"/>
          <w:lang w:val="en-GB"/>
        </w:rPr>
        <w:t>to the Director of Teaching and Learning (Postgraduate) at the appropriate time: </w:t>
      </w:r>
      <w:r w:rsidRPr="45CAC504">
        <w:rPr>
          <w:rFonts w:ascii="Calibri" w:eastAsia="Calibri" w:hAnsi="Calibri" w:cs="Calibri"/>
        </w:rPr>
        <w:t> </w:t>
      </w:r>
    </w:p>
    <w:p w14:paraId="5AD687E9" w14:textId="11F884FB" w:rsidR="00B270B1" w:rsidRPr="00B270B1" w:rsidRDefault="7D2FC58C" w:rsidP="00A433B8">
      <w:pPr>
        <w:pStyle w:val="ListParagraph"/>
        <w:numPr>
          <w:ilvl w:val="0"/>
          <w:numId w:val="73"/>
        </w:numPr>
        <w:spacing w:line="276" w:lineRule="auto"/>
        <w:ind w:left="714" w:hanging="357"/>
        <w:rPr>
          <w:rFonts w:ascii="Calibri" w:eastAsia="Calibri" w:hAnsi="Calibri" w:cs="Calibri"/>
          <w:lang w:val="en-GB"/>
        </w:rPr>
      </w:pPr>
      <w:r w:rsidRPr="45CAC504">
        <w:rPr>
          <w:rFonts w:ascii="Calibri" w:eastAsia="Calibri" w:hAnsi="Calibri" w:cs="Calibri"/>
          <w:lang w:val="en-GB"/>
        </w:rPr>
        <w:t>A</w:t>
      </w:r>
      <w:r w:rsidR="470CBADF" w:rsidRPr="45CAC504">
        <w:rPr>
          <w:rFonts w:ascii="Calibri" w:eastAsia="Calibri" w:hAnsi="Calibri" w:cs="Calibri"/>
          <w:lang w:val="en-GB"/>
        </w:rPr>
        <w:t xml:space="preserve"> detailed outline of the proposed creative project (1,200 words), including a breakdown of chapters (if the student is undertaking a creative prose project) and an outline of the proposed critical component (800-1000 words</w:t>
      </w:r>
      <w:proofErr w:type="gramStart"/>
      <w:r w:rsidR="470CBADF" w:rsidRPr="45CAC504">
        <w:rPr>
          <w:rFonts w:ascii="Calibri" w:eastAsia="Calibri" w:hAnsi="Calibri" w:cs="Calibri"/>
          <w:lang w:val="en-GB"/>
        </w:rPr>
        <w:t>)</w:t>
      </w:r>
      <w:r w:rsidRPr="45CAC504">
        <w:rPr>
          <w:rFonts w:ascii="Calibri" w:eastAsia="Calibri" w:hAnsi="Calibri" w:cs="Calibri"/>
          <w:lang w:val="en-GB"/>
        </w:rPr>
        <w:t>;</w:t>
      </w:r>
      <w:proofErr w:type="gramEnd"/>
    </w:p>
    <w:p w14:paraId="7F0E80D4" w14:textId="574D6F67" w:rsidR="00B270B1" w:rsidRPr="00B270B1" w:rsidRDefault="7D2FC58C" w:rsidP="00A433B8">
      <w:pPr>
        <w:pStyle w:val="ListParagraph"/>
        <w:numPr>
          <w:ilvl w:val="0"/>
          <w:numId w:val="73"/>
        </w:numPr>
        <w:spacing w:line="276" w:lineRule="auto"/>
        <w:ind w:left="714" w:hanging="357"/>
        <w:rPr>
          <w:rFonts w:ascii="Calibri" w:eastAsia="Calibri" w:hAnsi="Calibri" w:cs="Calibri"/>
          <w:lang w:val="en-GB"/>
        </w:rPr>
      </w:pPr>
      <w:r w:rsidRPr="45CAC504">
        <w:rPr>
          <w:rFonts w:ascii="Calibri" w:eastAsia="Calibri" w:hAnsi="Calibri" w:cs="Calibri"/>
          <w:lang w:val="en-GB"/>
        </w:rPr>
        <w:t>f</w:t>
      </w:r>
      <w:r w:rsidR="470CBADF" w:rsidRPr="45CAC504">
        <w:rPr>
          <w:rFonts w:ascii="Calibri" w:eastAsia="Calibri" w:hAnsi="Calibri" w:cs="Calibri"/>
          <w:lang w:val="en-GB"/>
        </w:rPr>
        <w:t xml:space="preserve">or students undertaking a creative prose project: completed chapters amounting to between 8,00-10,000 word and a separate 4,000 word-5,000-word critical essay related to the creative work written so far. For students undertaking a Literary Practice PhD in poetry, 8-10 pages of poetry and a separate 4,000-5,000-word critical essay related to the poetic works written so far are required. In both instances, the work submitted for confirmation must be consistent with the final body of work submitted for the </w:t>
      </w:r>
      <w:proofErr w:type="gramStart"/>
      <w:r w:rsidR="470CBADF" w:rsidRPr="45CAC504">
        <w:rPr>
          <w:rFonts w:ascii="Calibri" w:eastAsia="Calibri" w:hAnsi="Calibri" w:cs="Calibri"/>
          <w:lang w:val="en-GB"/>
        </w:rPr>
        <w:t>PhD</w:t>
      </w:r>
      <w:r w:rsidRPr="45CAC504">
        <w:rPr>
          <w:rFonts w:ascii="Calibri" w:eastAsia="Calibri" w:hAnsi="Calibri" w:cs="Calibri"/>
          <w:lang w:val="en-GB"/>
        </w:rPr>
        <w:t>;</w:t>
      </w:r>
      <w:proofErr w:type="gramEnd"/>
    </w:p>
    <w:p w14:paraId="15E3CDD1" w14:textId="69B00038" w:rsidR="00B270B1" w:rsidRPr="00B270B1" w:rsidRDefault="7D2FC58C" w:rsidP="00A433B8">
      <w:pPr>
        <w:pStyle w:val="ListParagraph"/>
        <w:numPr>
          <w:ilvl w:val="0"/>
          <w:numId w:val="73"/>
        </w:numPr>
        <w:spacing w:line="276" w:lineRule="auto"/>
        <w:ind w:left="714" w:hanging="357"/>
        <w:rPr>
          <w:rFonts w:ascii="Calibri" w:eastAsia="Calibri" w:hAnsi="Calibri" w:cs="Calibri"/>
        </w:rPr>
      </w:pPr>
      <w:r w:rsidRPr="45CAC504">
        <w:rPr>
          <w:rFonts w:ascii="Calibri" w:eastAsia="Calibri" w:hAnsi="Calibri" w:cs="Calibri"/>
          <w:lang w:val="en-GB"/>
        </w:rPr>
        <w:t>a</w:t>
      </w:r>
      <w:r w:rsidR="470CBADF" w:rsidRPr="45CAC504">
        <w:rPr>
          <w:rFonts w:ascii="Calibri" w:eastAsia="Calibri" w:hAnsi="Calibri" w:cs="Calibri"/>
          <w:lang w:val="en-GB"/>
        </w:rPr>
        <w:t xml:space="preserve"> brief statement outlining the original contribution to the creative arts made in the thesis (500-1,000 words</w:t>
      </w:r>
      <w:proofErr w:type="gramStart"/>
      <w:r w:rsidR="470CBADF" w:rsidRPr="45CAC504">
        <w:rPr>
          <w:rFonts w:ascii="Calibri" w:eastAsia="Calibri" w:hAnsi="Calibri" w:cs="Calibri"/>
          <w:lang w:val="en-GB"/>
        </w:rPr>
        <w:t>);</w:t>
      </w:r>
      <w:proofErr w:type="gramEnd"/>
      <w:r w:rsidR="470CBADF" w:rsidRPr="45CAC504">
        <w:rPr>
          <w:rFonts w:ascii="Calibri" w:eastAsia="Calibri" w:hAnsi="Calibri" w:cs="Calibri"/>
          <w:lang w:val="en-GB"/>
        </w:rPr>
        <w:t>   </w:t>
      </w:r>
      <w:r w:rsidR="470CBADF" w:rsidRPr="45CAC504">
        <w:rPr>
          <w:rFonts w:ascii="Calibri" w:eastAsia="Calibri" w:hAnsi="Calibri" w:cs="Calibri"/>
        </w:rPr>
        <w:t> </w:t>
      </w:r>
    </w:p>
    <w:p w14:paraId="5F5B9B66" w14:textId="6A5D5B57" w:rsidR="00B270B1" w:rsidRPr="00B270B1" w:rsidRDefault="7D2FC58C" w:rsidP="00A433B8">
      <w:pPr>
        <w:pStyle w:val="ListParagraph"/>
        <w:numPr>
          <w:ilvl w:val="0"/>
          <w:numId w:val="73"/>
        </w:numPr>
        <w:spacing w:line="276" w:lineRule="auto"/>
        <w:ind w:left="714" w:hanging="357"/>
        <w:rPr>
          <w:rFonts w:ascii="Calibri" w:eastAsia="Calibri" w:hAnsi="Calibri" w:cs="Calibri"/>
        </w:rPr>
      </w:pPr>
      <w:r w:rsidRPr="45CAC504">
        <w:rPr>
          <w:rFonts w:ascii="Calibri" w:eastAsia="Calibri" w:hAnsi="Calibri" w:cs="Calibri"/>
          <w:lang w:val="en-GB"/>
        </w:rPr>
        <w:t>a</w:t>
      </w:r>
      <w:r w:rsidR="470CBADF" w:rsidRPr="45CAC504">
        <w:rPr>
          <w:rFonts w:ascii="Calibri" w:eastAsia="Calibri" w:hAnsi="Calibri" w:cs="Calibri"/>
          <w:lang w:val="en-GB"/>
        </w:rPr>
        <w:t xml:space="preserve"> complete bibliography of primary and secondary material (no word limit).    </w:t>
      </w:r>
      <w:r w:rsidR="470CBADF" w:rsidRPr="45CAC504">
        <w:rPr>
          <w:rFonts w:ascii="Calibri" w:eastAsia="Calibri" w:hAnsi="Calibri" w:cs="Calibri"/>
        </w:rPr>
        <w:t> </w:t>
      </w:r>
    </w:p>
    <w:p w14:paraId="5865750A" w14:textId="77777777" w:rsidR="00B270B1" w:rsidRDefault="470CBADF" w:rsidP="45CAC504">
      <w:pPr>
        <w:rPr>
          <w:rFonts w:ascii="Calibri" w:eastAsia="Calibri" w:hAnsi="Calibri" w:cs="Calibri"/>
        </w:rPr>
      </w:pPr>
      <w:r w:rsidRPr="45CAC504">
        <w:rPr>
          <w:rFonts w:ascii="Calibri" w:eastAsia="Calibri" w:hAnsi="Calibri" w:cs="Calibri"/>
        </w:rPr>
        <w:t> </w:t>
      </w:r>
    </w:p>
    <w:p w14:paraId="646B256D" w14:textId="535BFD39" w:rsidR="0068582D" w:rsidRPr="00B270B1" w:rsidRDefault="63124FCA" w:rsidP="45CAC504">
      <w:pPr>
        <w:pStyle w:val="Heading4"/>
        <w:rPr>
          <w:rFonts w:ascii="Calibri" w:eastAsia="Calibri" w:hAnsi="Calibri" w:cs="Calibri"/>
        </w:rPr>
      </w:pPr>
      <w:r w:rsidRPr="45CAC504">
        <w:rPr>
          <w:rFonts w:ascii="Calibri" w:eastAsia="Calibri" w:hAnsi="Calibri" w:cs="Calibri"/>
        </w:rPr>
        <w:t>6.3</w:t>
      </w:r>
      <w:r w:rsidR="7D2FC58C" w:rsidRPr="45CAC504">
        <w:rPr>
          <w:rFonts w:ascii="Calibri" w:eastAsia="Calibri" w:hAnsi="Calibri" w:cs="Calibri"/>
        </w:rPr>
        <w:t xml:space="preserve"> The Confirmation Interview</w:t>
      </w:r>
    </w:p>
    <w:p w14:paraId="2CF96A15" w14:textId="05933C90"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The confirmation interview process is the same for every PhD student. The student shall be invited to attend a PhD </w:t>
      </w:r>
      <w:r w:rsidRPr="45CAC504">
        <w:rPr>
          <w:rFonts w:ascii="Calibri" w:eastAsia="Calibri" w:hAnsi="Calibri" w:cs="Calibri"/>
          <w:i/>
          <w:iCs/>
          <w:lang w:val="en-GB"/>
        </w:rPr>
        <w:t xml:space="preserve">confirmation </w:t>
      </w:r>
      <w:r w:rsidRPr="45CAC504">
        <w:rPr>
          <w:rFonts w:ascii="Calibri" w:eastAsia="Calibri" w:hAnsi="Calibri" w:cs="Calibri"/>
          <w:lang w:val="en-GB"/>
        </w:rPr>
        <w:t xml:space="preserve">interview which will take place either in person or via Zoom (or another video conferencing platform). The PhD </w:t>
      </w:r>
      <w:r w:rsidRPr="45CAC504">
        <w:rPr>
          <w:rFonts w:ascii="Calibri" w:eastAsia="Calibri" w:hAnsi="Calibri" w:cs="Calibri"/>
          <w:i/>
          <w:iCs/>
          <w:lang w:val="en-GB"/>
        </w:rPr>
        <w:t>confirmation panel</w:t>
      </w:r>
      <w:r w:rsidRPr="45CAC504">
        <w:rPr>
          <w:rFonts w:ascii="Calibri" w:eastAsia="Calibri" w:hAnsi="Calibri" w:cs="Calibri"/>
          <w:lang w:val="en-GB"/>
        </w:rPr>
        <w:t xml:space="preserve"> for each student is appointed by the DTLPG and shall consist of at least two members as follows: the DTLPG or his or her nominee, and a second member who should have acknowledged expertise in the subject area of the student’s research (or in a cognate field). Members of the PhD confirmation panel may be drawn only from academic staff eligible to supervise. Although the DTLPG makes the final decision about membership of the PhD confirmation panel, he or she will consult with the student’s Supervisor. The Supervisor shall not be a member of the PhD confirmation panel, but it is expected that the Supervisor (and Co-Supervisors) should be present at the interview. When necessary, an external discipline expert may be appointed. The Supervisor’s attendance at the interview ensures that he or she is aware of the panel’s critique of the student’s work.</w:t>
      </w:r>
      <w:r w:rsidRPr="45CAC504">
        <w:rPr>
          <w:rFonts w:ascii="Calibri" w:eastAsia="Calibri" w:hAnsi="Calibri" w:cs="Calibri"/>
        </w:rPr>
        <w:t> </w:t>
      </w:r>
    </w:p>
    <w:p w14:paraId="597CC327" w14:textId="446934DD" w:rsidR="00B270B1" w:rsidRPr="00B270B1" w:rsidRDefault="470CBADF" w:rsidP="45CAC504">
      <w:pPr>
        <w:rPr>
          <w:rFonts w:ascii="Calibri" w:eastAsia="Calibri" w:hAnsi="Calibri" w:cs="Calibri"/>
        </w:rPr>
      </w:pPr>
      <w:r w:rsidRPr="45CAC504">
        <w:rPr>
          <w:rFonts w:ascii="Calibri" w:eastAsia="Calibri" w:hAnsi="Calibri" w:cs="Calibri"/>
          <w:lang w:val="en-GB"/>
        </w:rPr>
        <w:t>Written feedback shall be given to the student as soon as possible after the PhD confirmation interview. </w:t>
      </w:r>
      <w:r w:rsidRPr="45CAC504">
        <w:rPr>
          <w:rFonts w:ascii="Calibri" w:eastAsia="Calibri" w:hAnsi="Calibri" w:cs="Calibri"/>
        </w:rPr>
        <w:t> </w:t>
      </w:r>
    </w:p>
    <w:p w14:paraId="22578C28" w14:textId="77777777" w:rsidR="00B270B1" w:rsidRPr="00B270B1" w:rsidRDefault="470CBADF" w:rsidP="45CAC504">
      <w:pPr>
        <w:rPr>
          <w:rFonts w:ascii="Calibri" w:eastAsia="Calibri" w:hAnsi="Calibri" w:cs="Calibri"/>
          <w:i/>
          <w:iCs/>
        </w:rPr>
      </w:pPr>
      <w:r w:rsidRPr="45CAC504">
        <w:rPr>
          <w:rFonts w:ascii="Calibri" w:eastAsia="Calibri" w:hAnsi="Calibri" w:cs="Calibri"/>
          <w:i/>
          <w:iCs/>
          <w:lang w:val="en-GB"/>
        </w:rPr>
        <w:lastRenderedPageBreak/>
        <w:t>Outcomes and recommendations</w:t>
      </w:r>
      <w:r w:rsidRPr="45CAC504">
        <w:rPr>
          <w:rFonts w:ascii="Calibri" w:eastAsia="Calibri" w:hAnsi="Calibri" w:cs="Calibri"/>
          <w:i/>
          <w:iCs/>
        </w:rPr>
        <w:t> </w:t>
      </w:r>
    </w:p>
    <w:p w14:paraId="46C0F8DA" w14:textId="792B862D" w:rsidR="00B270B1" w:rsidRPr="00B270B1" w:rsidRDefault="470CBADF" w:rsidP="45CAC504">
      <w:pPr>
        <w:rPr>
          <w:rFonts w:ascii="Calibri" w:eastAsia="Calibri" w:hAnsi="Calibri" w:cs="Calibri"/>
        </w:rPr>
      </w:pPr>
      <w:r w:rsidRPr="45CAC504">
        <w:rPr>
          <w:rFonts w:ascii="Calibri" w:eastAsia="Calibri" w:hAnsi="Calibri" w:cs="Calibri"/>
          <w:lang w:val="en-GB"/>
        </w:rPr>
        <w:t>The recommendation of the panel shall be one of the following: </w:t>
      </w:r>
      <w:r w:rsidRPr="45CAC504">
        <w:rPr>
          <w:rFonts w:ascii="Calibri" w:eastAsia="Calibri" w:hAnsi="Calibri" w:cs="Calibri"/>
        </w:rPr>
        <w:t> </w:t>
      </w:r>
    </w:p>
    <w:p w14:paraId="7417A127" w14:textId="77777777" w:rsidR="00B270B1" w:rsidRPr="00B270B1" w:rsidRDefault="470CBADF" w:rsidP="45CAC504">
      <w:pPr>
        <w:numPr>
          <w:ilvl w:val="0"/>
          <w:numId w:val="15"/>
        </w:numPr>
        <w:rPr>
          <w:rFonts w:ascii="Calibri" w:eastAsia="Calibri" w:hAnsi="Calibri" w:cs="Calibri"/>
        </w:rPr>
      </w:pPr>
      <w:r w:rsidRPr="45CAC504">
        <w:rPr>
          <w:rFonts w:ascii="Calibri" w:eastAsia="Calibri" w:hAnsi="Calibri" w:cs="Calibri"/>
          <w:lang w:val="en-GB"/>
        </w:rPr>
        <w:t xml:space="preserve">continuation on the PhD </w:t>
      </w:r>
      <w:proofErr w:type="gramStart"/>
      <w:r w:rsidRPr="45CAC504">
        <w:rPr>
          <w:rFonts w:ascii="Calibri" w:eastAsia="Calibri" w:hAnsi="Calibri" w:cs="Calibri"/>
          <w:lang w:val="en-GB"/>
        </w:rPr>
        <w:t>register;</w:t>
      </w:r>
      <w:proofErr w:type="gramEnd"/>
      <w:r w:rsidRPr="45CAC504">
        <w:rPr>
          <w:rFonts w:ascii="Calibri" w:eastAsia="Calibri" w:hAnsi="Calibri" w:cs="Calibri"/>
        </w:rPr>
        <w:t> </w:t>
      </w:r>
    </w:p>
    <w:p w14:paraId="498E4CD4" w14:textId="77777777" w:rsidR="00B270B1" w:rsidRPr="00B270B1" w:rsidRDefault="470CBADF" w:rsidP="45CAC504">
      <w:pPr>
        <w:numPr>
          <w:ilvl w:val="0"/>
          <w:numId w:val="16"/>
        </w:numPr>
        <w:rPr>
          <w:rFonts w:ascii="Calibri" w:eastAsia="Calibri" w:hAnsi="Calibri" w:cs="Calibri"/>
        </w:rPr>
      </w:pPr>
      <w:r w:rsidRPr="45CAC504">
        <w:rPr>
          <w:rFonts w:ascii="Calibri" w:eastAsia="Calibri" w:hAnsi="Calibri" w:cs="Calibri"/>
          <w:lang w:val="en-GB"/>
        </w:rPr>
        <w:t xml:space="preserve">continuation on the PhD register after some minor changes have been made to the PhD confirmation </w:t>
      </w:r>
      <w:proofErr w:type="gramStart"/>
      <w:r w:rsidRPr="45CAC504">
        <w:rPr>
          <w:rFonts w:ascii="Calibri" w:eastAsia="Calibri" w:hAnsi="Calibri" w:cs="Calibri"/>
          <w:lang w:val="en-GB"/>
        </w:rPr>
        <w:t>report;</w:t>
      </w:r>
      <w:proofErr w:type="gramEnd"/>
      <w:r w:rsidRPr="45CAC504">
        <w:rPr>
          <w:rFonts w:ascii="Calibri" w:eastAsia="Calibri" w:hAnsi="Calibri" w:cs="Calibri"/>
        </w:rPr>
        <w:t> </w:t>
      </w:r>
    </w:p>
    <w:p w14:paraId="73263E00" w14:textId="77777777" w:rsidR="00B270B1" w:rsidRPr="00B270B1" w:rsidRDefault="470CBADF" w:rsidP="45CAC504">
      <w:pPr>
        <w:numPr>
          <w:ilvl w:val="0"/>
          <w:numId w:val="17"/>
        </w:numPr>
        <w:rPr>
          <w:rFonts w:ascii="Calibri" w:eastAsia="Calibri" w:hAnsi="Calibri" w:cs="Calibri"/>
        </w:rPr>
      </w:pPr>
      <w:r w:rsidRPr="45CAC504">
        <w:rPr>
          <w:rFonts w:ascii="Calibri" w:eastAsia="Calibri" w:hAnsi="Calibri" w:cs="Calibri"/>
          <w:lang w:val="en-GB"/>
        </w:rPr>
        <w:t xml:space="preserve"> continuation on the PhD register not recommended at this time: a new report to be written and confirmation interview to be held again as soon as possible </w:t>
      </w:r>
      <w:proofErr w:type="gramStart"/>
      <w:r w:rsidRPr="45CAC504">
        <w:rPr>
          <w:rFonts w:ascii="Calibri" w:eastAsia="Calibri" w:hAnsi="Calibri" w:cs="Calibri"/>
          <w:lang w:val="en-GB"/>
        </w:rPr>
        <w:t>thereafter;</w:t>
      </w:r>
      <w:proofErr w:type="gramEnd"/>
      <w:r w:rsidRPr="45CAC504">
        <w:rPr>
          <w:rFonts w:ascii="Calibri" w:eastAsia="Calibri" w:hAnsi="Calibri" w:cs="Calibri"/>
        </w:rPr>
        <w:t> </w:t>
      </w:r>
    </w:p>
    <w:p w14:paraId="1D256FCD" w14:textId="77777777" w:rsidR="00B270B1" w:rsidRPr="00B270B1" w:rsidRDefault="470CBADF" w:rsidP="45CAC504">
      <w:pPr>
        <w:numPr>
          <w:ilvl w:val="0"/>
          <w:numId w:val="18"/>
        </w:numPr>
        <w:rPr>
          <w:rFonts w:ascii="Calibri" w:eastAsia="Calibri" w:hAnsi="Calibri" w:cs="Calibri"/>
        </w:rPr>
      </w:pPr>
      <w:r w:rsidRPr="45CAC504">
        <w:rPr>
          <w:rFonts w:ascii="Calibri" w:eastAsia="Calibri" w:hAnsi="Calibri" w:cs="Calibri"/>
          <w:lang w:val="en-GB"/>
        </w:rPr>
        <w:t xml:space="preserve">a recommendation to change to the general Masters register to submit a </w:t>
      </w:r>
      <w:proofErr w:type="spellStart"/>
      <w:proofErr w:type="gramStart"/>
      <w:r w:rsidRPr="45CAC504">
        <w:rPr>
          <w:rFonts w:ascii="Calibri" w:eastAsia="Calibri" w:hAnsi="Calibri" w:cs="Calibri"/>
          <w:lang w:val="en-GB"/>
        </w:rPr>
        <w:t>Masters</w:t>
      </w:r>
      <w:proofErr w:type="spellEnd"/>
      <w:proofErr w:type="gramEnd"/>
      <w:r w:rsidRPr="45CAC504">
        <w:rPr>
          <w:rFonts w:ascii="Calibri" w:eastAsia="Calibri" w:hAnsi="Calibri" w:cs="Calibri"/>
          <w:lang w:val="en-GB"/>
        </w:rPr>
        <w:t xml:space="preserve"> thesis; or, </w:t>
      </w:r>
      <w:r w:rsidRPr="45CAC504">
        <w:rPr>
          <w:rFonts w:ascii="Calibri" w:eastAsia="Calibri" w:hAnsi="Calibri" w:cs="Calibri"/>
        </w:rPr>
        <w:t> </w:t>
      </w:r>
    </w:p>
    <w:p w14:paraId="403ED13B" w14:textId="77777777" w:rsidR="00B270B1" w:rsidRPr="00B270B1" w:rsidRDefault="470CBADF" w:rsidP="45CAC504">
      <w:pPr>
        <w:numPr>
          <w:ilvl w:val="0"/>
          <w:numId w:val="19"/>
        </w:numPr>
        <w:rPr>
          <w:rFonts w:ascii="Calibri" w:eastAsia="Calibri" w:hAnsi="Calibri" w:cs="Calibri"/>
        </w:rPr>
      </w:pPr>
      <w:r w:rsidRPr="45CAC504">
        <w:rPr>
          <w:rFonts w:ascii="Calibri" w:eastAsia="Calibri" w:hAnsi="Calibri" w:cs="Calibri"/>
          <w:lang w:val="en-GB"/>
        </w:rPr>
        <w:t>not to continue as a postgraduate research student. </w:t>
      </w:r>
      <w:r w:rsidRPr="45CAC504">
        <w:rPr>
          <w:rFonts w:ascii="Calibri" w:eastAsia="Calibri" w:hAnsi="Calibri" w:cs="Calibri"/>
        </w:rPr>
        <w:t> </w:t>
      </w:r>
    </w:p>
    <w:p w14:paraId="44EDA265"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6B7BCDFC"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After a successful confirmation hearing, the panel will write a report for the student’s consideration, with suggested revisions to the chapter, thesis outline, and/or methodology.</w:t>
      </w:r>
      <w:r w:rsidRPr="45CAC504">
        <w:rPr>
          <w:rFonts w:ascii="Calibri" w:eastAsia="Calibri" w:hAnsi="Calibri" w:cs="Calibri"/>
        </w:rPr>
        <w:t> </w:t>
      </w:r>
    </w:p>
    <w:p w14:paraId="438F3E1F" w14:textId="29020DB4" w:rsidR="00B270B1" w:rsidRPr="00B270B1" w:rsidRDefault="470CBADF" w:rsidP="45CAC504">
      <w:pPr>
        <w:rPr>
          <w:rFonts w:ascii="Calibri" w:eastAsia="Calibri" w:hAnsi="Calibri" w:cs="Calibri"/>
        </w:rPr>
      </w:pPr>
      <w:r w:rsidRPr="079A5BCF">
        <w:rPr>
          <w:rFonts w:ascii="Calibri" w:eastAsia="Calibri" w:hAnsi="Calibri" w:cs="Calibri"/>
          <w:lang w:val="en-GB"/>
        </w:rPr>
        <w:t xml:space="preserve">A student may appeal the result of a PhD confirmation interview according to the </w:t>
      </w:r>
      <w:proofErr w:type="gramStart"/>
      <w:r w:rsidRPr="079A5BCF">
        <w:rPr>
          <w:rFonts w:ascii="Calibri" w:eastAsia="Calibri" w:hAnsi="Calibri" w:cs="Calibri"/>
          <w:lang w:val="en-GB"/>
        </w:rPr>
        <w:t>School’s</w:t>
      </w:r>
      <w:proofErr w:type="gramEnd"/>
      <w:r w:rsidRPr="079A5BCF">
        <w:rPr>
          <w:rFonts w:ascii="Calibri" w:eastAsia="Calibri" w:hAnsi="Calibri" w:cs="Calibri"/>
          <w:lang w:val="en-GB"/>
        </w:rPr>
        <w:t xml:space="preserve"> appeals board. The appeal procedure will be made available on request. </w:t>
      </w:r>
      <w:r w:rsidRPr="079A5BCF">
        <w:rPr>
          <w:rFonts w:ascii="Calibri" w:eastAsia="Calibri" w:hAnsi="Calibri" w:cs="Calibri"/>
          <w:b/>
          <w:bCs/>
          <w:lang w:val="en-GB"/>
        </w:rPr>
        <w:t xml:space="preserve">(Supervisors should consult the </w:t>
      </w:r>
      <w:r w:rsidRPr="079A5BCF">
        <w:rPr>
          <w:rFonts w:ascii="Calibri" w:eastAsia="Calibri" w:hAnsi="Calibri" w:cs="Calibri"/>
          <w:b/>
          <w:bCs/>
          <w:i/>
          <w:iCs/>
          <w:lang w:val="en-GB"/>
        </w:rPr>
        <w:t xml:space="preserve">Staff Handbook of Research Student Procedures </w:t>
      </w:r>
      <w:r w:rsidRPr="079A5BCF">
        <w:rPr>
          <w:rFonts w:ascii="Calibri" w:eastAsia="Calibri" w:hAnsi="Calibri" w:cs="Calibri"/>
          <w:b/>
          <w:bCs/>
          <w:lang w:val="en-GB"/>
        </w:rPr>
        <w:t>for this information.)</w:t>
      </w:r>
      <w:r w:rsidRPr="079A5BCF">
        <w:rPr>
          <w:rFonts w:ascii="Calibri" w:eastAsia="Calibri" w:hAnsi="Calibri" w:cs="Calibri"/>
        </w:rPr>
        <w:t> </w:t>
      </w:r>
    </w:p>
    <w:p w14:paraId="694EF524" w14:textId="77777777" w:rsidR="00B270B1" w:rsidRPr="00B270B1" w:rsidRDefault="470CBADF" w:rsidP="45CAC504">
      <w:pPr>
        <w:rPr>
          <w:rFonts w:ascii="Calibri" w:eastAsia="Calibri" w:hAnsi="Calibri" w:cs="Calibri"/>
        </w:rPr>
      </w:pPr>
      <w:r w:rsidRPr="45CAC504">
        <w:rPr>
          <w:rFonts w:ascii="Calibri" w:eastAsia="Calibri" w:hAnsi="Calibri" w:cs="Calibri"/>
          <w:b/>
          <w:bCs/>
          <w:lang w:val="en-GB"/>
        </w:rPr>
        <w:t xml:space="preserve">N.B. </w:t>
      </w:r>
      <w:r w:rsidRPr="45CAC504">
        <w:rPr>
          <w:rFonts w:ascii="Calibri" w:eastAsia="Calibri" w:hAnsi="Calibri" w:cs="Calibri"/>
          <w:lang w:val="en-GB"/>
        </w:rPr>
        <w:t xml:space="preserve">Any sample chapter </w:t>
      </w:r>
      <w:proofErr w:type="gramStart"/>
      <w:r w:rsidRPr="45CAC504">
        <w:rPr>
          <w:rFonts w:ascii="Calibri" w:eastAsia="Calibri" w:hAnsi="Calibri" w:cs="Calibri"/>
          <w:lang w:val="en-GB"/>
        </w:rPr>
        <w:t>in excess of</w:t>
      </w:r>
      <w:proofErr w:type="gramEnd"/>
      <w:r w:rsidRPr="45CAC504">
        <w:rPr>
          <w:rFonts w:ascii="Calibri" w:eastAsia="Calibri" w:hAnsi="Calibri" w:cs="Calibri"/>
          <w:lang w:val="en-GB"/>
        </w:rPr>
        <w:t xml:space="preserve"> 15,000 words </w:t>
      </w:r>
      <w:r w:rsidRPr="45CAC504">
        <w:rPr>
          <w:rFonts w:ascii="Calibri" w:eastAsia="Calibri" w:hAnsi="Calibri" w:cs="Calibri"/>
          <w:b/>
          <w:bCs/>
          <w:lang w:val="en-GB"/>
        </w:rPr>
        <w:t xml:space="preserve">must </w:t>
      </w:r>
      <w:r w:rsidRPr="45CAC504">
        <w:rPr>
          <w:rFonts w:ascii="Calibri" w:eastAsia="Calibri" w:hAnsi="Calibri" w:cs="Calibri"/>
          <w:lang w:val="en-GB"/>
        </w:rPr>
        <w:t>have the approval of the Director of Teaching and Learning (Postgraduate) in advance and a strong justification must be offered.</w:t>
      </w:r>
      <w:r w:rsidRPr="45CAC504">
        <w:rPr>
          <w:rFonts w:ascii="Calibri" w:eastAsia="Calibri" w:hAnsi="Calibri" w:cs="Calibri"/>
          <w:b/>
          <w:bCs/>
          <w:lang w:val="en-GB"/>
        </w:rPr>
        <w:t> </w:t>
      </w:r>
      <w:r w:rsidRPr="45CAC504">
        <w:rPr>
          <w:rFonts w:ascii="Calibri" w:eastAsia="Calibri" w:hAnsi="Calibri" w:cs="Calibri"/>
        </w:rPr>
        <w:t> </w:t>
      </w:r>
    </w:p>
    <w:p w14:paraId="6B73A593" w14:textId="2BDB50C3" w:rsidR="00B270B1" w:rsidRPr="00B270B1" w:rsidRDefault="470CBADF" w:rsidP="45CAC504">
      <w:pPr>
        <w:rPr>
          <w:rFonts w:ascii="Calibri" w:eastAsia="Calibri" w:hAnsi="Calibri" w:cs="Calibri"/>
        </w:rPr>
      </w:pPr>
      <w:r w:rsidRPr="45CAC504">
        <w:rPr>
          <w:rFonts w:ascii="Calibri" w:eastAsia="Calibri" w:hAnsi="Calibri" w:cs="Calibri"/>
        </w:rPr>
        <w:t> </w:t>
      </w:r>
    </w:p>
    <w:p w14:paraId="5485D3F1" w14:textId="3318B3B7" w:rsidR="1B5AFC7B" w:rsidRDefault="1B5AFC7B" w:rsidP="45CAC504">
      <w:pPr>
        <w:pStyle w:val="Heading4"/>
        <w:rPr>
          <w:rFonts w:ascii="Calibri" w:eastAsia="Calibri" w:hAnsi="Calibri" w:cs="Calibri"/>
          <w:sz w:val="24"/>
          <w:szCs w:val="24"/>
        </w:rPr>
      </w:pPr>
      <w:r w:rsidRPr="45CAC504">
        <w:rPr>
          <w:rFonts w:ascii="Calibri" w:eastAsia="Calibri" w:hAnsi="Calibri" w:cs="Calibri"/>
        </w:rPr>
        <w:t>6</w:t>
      </w:r>
      <w:r w:rsidR="18F88474" w:rsidRPr="45CAC504">
        <w:rPr>
          <w:rFonts w:ascii="Calibri" w:eastAsia="Calibri" w:hAnsi="Calibri" w:cs="Calibri"/>
        </w:rPr>
        <w:t>.4 Appeals</w:t>
      </w:r>
    </w:p>
    <w:p w14:paraId="47974501" w14:textId="46AC4DC8" w:rsidR="18F88474" w:rsidRDefault="18F88474" w:rsidP="37E2103B">
      <w:pPr>
        <w:rPr>
          <w:rFonts w:ascii="Calibri" w:eastAsia="Calibri" w:hAnsi="Calibri" w:cs="Calibri"/>
        </w:rPr>
      </w:pPr>
      <w:r w:rsidRPr="079A5BCF">
        <w:rPr>
          <w:rFonts w:ascii="Calibri" w:eastAsia="Calibri" w:hAnsi="Calibri" w:cs="Calibri"/>
          <w:color w:val="000000" w:themeColor="text1"/>
        </w:rPr>
        <w:t xml:space="preserve">A student may appeal the result of a Ph.D. confirmation interview. </w:t>
      </w:r>
      <w:r w:rsidRPr="079A5BCF">
        <w:rPr>
          <w:rFonts w:ascii="Calibri" w:eastAsia="Calibri" w:hAnsi="Calibri" w:cs="Calibri"/>
        </w:rPr>
        <w:t>The grounds for an appeal are where a student case</w:t>
      </w:r>
      <w:r w:rsidR="2F7AAB13" w:rsidRPr="079A5BCF">
        <w:rPr>
          <w:rFonts w:ascii="Calibri" w:eastAsia="Calibri" w:hAnsi="Calibri" w:cs="Calibri"/>
        </w:rPr>
        <w:t>:</w:t>
      </w:r>
      <w:r w:rsidRPr="079A5BCF">
        <w:rPr>
          <w:rFonts w:ascii="Calibri" w:eastAsia="Calibri" w:hAnsi="Calibri" w:cs="Calibri"/>
        </w:rPr>
        <w:t xml:space="preserve"> </w:t>
      </w:r>
    </w:p>
    <w:p w14:paraId="35230CBA" w14:textId="3451EF35" w:rsidR="18F88474" w:rsidRDefault="18F88474" w:rsidP="37E2103B">
      <w:pPr>
        <w:rPr>
          <w:rFonts w:ascii="Calibri" w:eastAsia="Calibri" w:hAnsi="Calibri" w:cs="Calibri"/>
        </w:rPr>
      </w:pPr>
      <w:r w:rsidRPr="079A5BCF">
        <w:rPr>
          <w:rFonts w:ascii="Calibri" w:eastAsia="Calibri" w:hAnsi="Calibri" w:cs="Calibri"/>
        </w:rPr>
        <w:t>(</w:t>
      </w:r>
      <w:proofErr w:type="spellStart"/>
      <w:r w:rsidRPr="079A5BCF">
        <w:rPr>
          <w:rFonts w:ascii="Calibri" w:eastAsia="Calibri" w:hAnsi="Calibri" w:cs="Calibri"/>
        </w:rPr>
        <w:t>i</w:t>
      </w:r>
      <w:proofErr w:type="spellEnd"/>
      <w:r w:rsidRPr="079A5BCF">
        <w:rPr>
          <w:rFonts w:ascii="Calibri" w:eastAsia="Calibri" w:hAnsi="Calibri" w:cs="Calibri"/>
        </w:rPr>
        <w:t xml:space="preserve">) is not adequately covered by the ordinary regulations of the College, or </w:t>
      </w:r>
    </w:p>
    <w:p w14:paraId="4863B34D" w14:textId="7078C187" w:rsidR="18F88474" w:rsidRDefault="18F88474" w:rsidP="37E2103B">
      <w:pPr>
        <w:rPr>
          <w:rFonts w:ascii="Calibri" w:eastAsia="Calibri" w:hAnsi="Calibri" w:cs="Calibri"/>
        </w:rPr>
      </w:pPr>
      <w:r w:rsidRPr="079A5BCF">
        <w:rPr>
          <w:rFonts w:ascii="Calibri" w:eastAsia="Calibri" w:hAnsi="Calibri" w:cs="Calibri"/>
        </w:rPr>
        <w:t xml:space="preserve">(ii) is based on a claim that the regulations of the College were not properly applied in the applicant’s case, or </w:t>
      </w:r>
    </w:p>
    <w:p w14:paraId="0273331F" w14:textId="63417EA9" w:rsidR="18F88474" w:rsidRDefault="18F88474" w:rsidP="37E2103B">
      <w:pPr>
        <w:rPr>
          <w:rFonts w:ascii="Calibri" w:eastAsia="Calibri" w:hAnsi="Calibri" w:cs="Calibri"/>
        </w:rPr>
      </w:pPr>
      <w:r w:rsidRPr="079A5BCF">
        <w:rPr>
          <w:rFonts w:ascii="Calibri" w:eastAsia="Calibri" w:hAnsi="Calibri" w:cs="Calibri"/>
        </w:rPr>
        <w:t xml:space="preserve">(iii) represents an ad misericordiam appeal. </w:t>
      </w:r>
    </w:p>
    <w:p w14:paraId="5E467604" w14:textId="4C3006F6" w:rsidR="18F88474" w:rsidRDefault="18F88474" w:rsidP="37E2103B">
      <w:pPr>
        <w:rPr>
          <w:rFonts w:ascii="Calibri" w:eastAsia="Calibri" w:hAnsi="Calibri" w:cs="Calibri"/>
        </w:rPr>
      </w:pPr>
      <w:r w:rsidRPr="079A5BCF">
        <w:rPr>
          <w:rFonts w:ascii="Calibri" w:eastAsia="Calibri" w:hAnsi="Calibri" w:cs="Calibri"/>
        </w:rPr>
        <w:t xml:space="preserve">An appeal other than an ad misericordiam appeal, cannot be made against the normal application of </w:t>
      </w:r>
      <w:proofErr w:type="gramStart"/>
      <w:r w:rsidRPr="079A5BCF">
        <w:rPr>
          <w:rFonts w:ascii="Calibri" w:eastAsia="Calibri" w:hAnsi="Calibri" w:cs="Calibri"/>
        </w:rPr>
        <w:t>College</w:t>
      </w:r>
      <w:proofErr w:type="gramEnd"/>
      <w:r w:rsidRPr="079A5BCF">
        <w:rPr>
          <w:rFonts w:ascii="Calibri" w:eastAsia="Calibri" w:hAnsi="Calibri" w:cs="Calibri"/>
        </w:rPr>
        <w:t xml:space="preserve"> academic regulations approved by the University Council.</w:t>
      </w:r>
    </w:p>
    <w:p w14:paraId="320FF9D7" w14:textId="582B722B" w:rsidR="18F88474" w:rsidRDefault="18F88474" w:rsidP="37E2103B">
      <w:pPr>
        <w:rPr>
          <w:rFonts w:ascii="Calibri" w:eastAsia="Calibri" w:hAnsi="Calibri" w:cs="Calibri"/>
        </w:rPr>
      </w:pPr>
      <w:r w:rsidRPr="079A5BCF">
        <w:rPr>
          <w:rFonts w:ascii="Calibri" w:eastAsia="Calibri" w:hAnsi="Calibri" w:cs="Calibri"/>
          <w:color w:val="000000" w:themeColor="text1"/>
        </w:rPr>
        <w:t>See </w:t>
      </w:r>
      <w:hyperlink r:id="rId45">
        <w:r w:rsidRPr="079A5BCF">
          <w:rPr>
            <w:rStyle w:val="Hyperlink"/>
            <w:rFonts w:ascii="Calibri" w:eastAsia="Calibri" w:hAnsi="Calibri" w:cs="Calibri"/>
            <w:b/>
            <w:bCs/>
          </w:rPr>
          <w:t> </w:t>
        </w:r>
      </w:hyperlink>
      <w:hyperlink r:id="rId46">
        <w:r w:rsidRPr="079A5BCF">
          <w:rPr>
            <w:rStyle w:val="Hyperlink"/>
            <w:rFonts w:ascii="Calibri" w:eastAsia="Calibri" w:hAnsi="Calibri" w:cs="Calibri"/>
          </w:rPr>
          <w:t>appeals-academic-progress-nov2023.pdf (tcd.ie)</w:t>
        </w:r>
      </w:hyperlink>
      <w:r w:rsidRPr="079A5BCF">
        <w:rPr>
          <w:rFonts w:ascii="Calibri" w:eastAsia="Calibri" w:hAnsi="Calibri" w:cs="Calibri"/>
        </w:rPr>
        <w:t xml:space="preserve"> f</w:t>
      </w:r>
      <w:r w:rsidRPr="079A5BCF">
        <w:rPr>
          <w:rFonts w:ascii="Calibri" w:eastAsia="Calibri" w:hAnsi="Calibri" w:cs="Calibri"/>
          <w:color w:val="000000" w:themeColor="text1"/>
        </w:rPr>
        <w:t>or further details.</w:t>
      </w:r>
    </w:p>
    <w:p w14:paraId="16DC81D6" w14:textId="20435704" w:rsidR="45CAC504" w:rsidRDefault="45CAC504" w:rsidP="45CAC504">
      <w:pPr>
        <w:rPr>
          <w:rFonts w:ascii="Calibri" w:eastAsia="Calibri" w:hAnsi="Calibri" w:cs="Calibri"/>
        </w:rPr>
      </w:pPr>
    </w:p>
    <w:p w14:paraId="1F4B89F6" w14:textId="32AC8897" w:rsidR="4D0E44D5" w:rsidRDefault="4D0E44D5" w:rsidP="3DE48211">
      <w:pPr>
        <w:pStyle w:val="Heading2"/>
        <w:rPr>
          <w:rFonts w:ascii="Calibri" w:eastAsia="Calibri" w:hAnsi="Calibri" w:cs="Calibri"/>
        </w:rPr>
      </w:pPr>
      <w:bookmarkStart w:id="23" w:name="_Toc208835765"/>
      <w:r w:rsidRPr="61A168FE">
        <w:rPr>
          <w:lang w:val="en-GB"/>
        </w:rPr>
        <w:t>6a</w:t>
      </w:r>
      <w:r w:rsidR="2D6DCBC7" w:rsidRPr="61A168FE">
        <w:rPr>
          <w:lang w:val="en-GB"/>
        </w:rPr>
        <w:t>.</w:t>
      </w:r>
      <w:r w:rsidRPr="61A168FE">
        <w:rPr>
          <w:lang w:val="en-GB"/>
        </w:rPr>
        <w:t xml:space="preserve"> The Confirmation Process (2025-26 intake)</w:t>
      </w:r>
      <w:bookmarkEnd w:id="23"/>
      <w:r>
        <w:t> </w:t>
      </w:r>
    </w:p>
    <w:p w14:paraId="7E0A1BFB" w14:textId="0D87E8B4" w:rsidR="4D0C4C45" w:rsidRDefault="24DC0E7E">
      <w:pPr>
        <w:rPr>
          <w:rFonts w:ascii="Calibri" w:eastAsia="Calibri" w:hAnsi="Calibri" w:cs="Calibri"/>
          <w:color w:val="000000" w:themeColor="text1"/>
        </w:rPr>
      </w:pPr>
      <w:r w:rsidRPr="079A5BCF">
        <w:rPr>
          <w:rFonts w:ascii="Calibri" w:eastAsia="Calibri" w:hAnsi="Calibri" w:cs="Calibri"/>
          <w:color w:val="000000" w:themeColor="text1"/>
          <w:lang w:val="en-GB"/>
        </w:rPr>
        <w:t>The confirmation is a</w:t>
      </w:r>
      <w:r w:rsidR="4D0C4C45" w:rsidRPr="079A5BCF">
        <w:rPr>
          <w:rFonts w:ascii="Calibri" w:eastAsia="Calibri" w:hAnsi="Calibri" w:cs="Calibri"/>
          <w:color w:val="000000" w:themeColor="text1"/>
          <w:lang w:val="en-GB"/>
        </w:rPr>
        <w:t xml:space="preserve"> stringent process of academic assessment for all PhD students to confirm their continuation on the PhD register. Confirmation shall normally be arranged within the first nine months of registration. This timeline is extended by a further year for Ph.D. students on the part-time register from year one. The process is to be approached positively and constructively by all parties as an essential part in the student’s learning experience. </w:t>
      </w:r>
    </w:p>
    <w:p w14:paraId="26AFF2F8" w14:textId="2506FEA8" w:rsidR="4D0C4C45" w:rsidRDefault="4D0C4C45">
      <w:pPr>
        <w:rPr>
          <w:rFonts w:ascii="Calibri" w:eastAsia="Calibri" w:hAnsi="Calibri" w:cs="Calibri"/>
          <w:color w:val="000000" w:themeColor="text1"/>
        </w:rPr>
      </w:pPr>
      <w:r w:rsidRPr="61A168FE">
        <w:rPr>
          <w:rFonts w:ascii="Calibri" w:eastAsia="Calibri" w:hAnsi="Calibri" w:cs="Calibri"/>
          <w:color w:val="000000" w:themeColor="text1"/>
        </w:rPr>
        <w:lastRenderedPageBreak/>
        <w:t xml:space="preserve">All PhD students are required to prepare a confirmation report </w:t>
      </w:r>
      <w:r w:rsidR="67DEBBEF" w:rsidRPr="61A168FE">
        <w:rPr>
          <w:rFonts w:ascii="Calibri" w:eastAsia="Calibri" w:hAnsi="Calibri" w:cs="Calibri"/>
          <w:color w:val="000000" w:themeColor="text1"/>
        </w:rPr>
        <w:t xml:space="preserve">using the form provided at </w:t>
      </w:r>
      <w:hyperlink r:id="rId47" w:history="1">
        <w:r w:rsidR="67DEBBEF" w:rsidRPr="61A168FE">
          <w:rPr>
            <w:rStyle w:val="Hyperlink"/>
            <w:rFonts w:ascii="Calibri" w:eastAsia="Calibri" w:hAnsi="Calibri" w:cs="Calibri"/>
          </w:rPr>
          <w:t>https://www.tcd.ie/graduatestudies/az-forms/</w:t>
        </w:r>
      </w:hyperlink>
      <w:r w:rsidR="0DF4CA2F" w:rsidRPr="61A168FE">
        <w:rPr>
          <w:rFonts w:ascii="Calibri" w:eastAsia="Calibri" w:hAnsi="Calibri" w:cs="Calibri"/>
          <w:color w:val="000000" w:themeColor="text1"/>
        </w:rPr>
        <w:t xml:space="preserve"> </w:t>
      </w:r>
      <w:r w:rsidRPr="61A168FE">
        <w:rPr>
          <w:rFonts w:ascii="Calibri" w:eastAsia="Calibri" w:hAnsi="Calibri" w:cs="Calibri"/>
          <w:color w:val="000000" w:themeColor="text1"/>
        </w:rPr>
        <w:t xml:space="preserve">which must be submitted to </w:t>
      </w:r>
      <w:r w:rsidRPr="61A168FE">
        <w:rPr>
          <w:rFonts w:ascii="Calibri" w:eastAsia="Calibri" w:hAnsi="Calibri" w:cs="Calibri"/>
          <w:color w:val="000000" w:themeColor="text1"/>
          <w:lang w:val="en-GB"/>
        </w:rPr>
        <w:t>the Director of Teaching and Learning (Postgraduate) (DTLPG) in advance of the confirmation interview. In addition to this report, t</w:t>
      </w:r>
      <w:r w:rsidRPr="61A168FE">
        <w:rPr>
          <w:rFonts w:ascii="Calibri" w:eastAsia="Calibri" w:hAnsi="Calibri" w:cs="Calibri"/>
          <w:color w:val="000000" w:themeColor="text1"/>
        </w:rPr>
        <w:t>he School of English asks students to prepare the following for confirmation:</w:t>
      </w:r>
    </w:p>
    <w:p w14:paraId="21C82241" w14:textId="1A736EF8" w:rsidR="4D0C4C45" w:rsidRDefault="4D0C4C45">
      <w:pPr>
        <w:rPr>
          <w:rFonts w:ascii="Calibri" w:eastAsia="Calibri" w:hAnsi="Calibri" w:cs="Calibri"/>
          <w:color w:val="000000" w:themeColor="text1"/>
        </w:rPr>
      </w:pPr>
      <w:r w:rsidRPr="079A5BCF">
        <w:rPr>
          <w:rFonts w:ascii="Calibri" w:eastAsia="Calibri" w:hAnsi="Calibri" w:cs="Calibri"/>
          <w:b/>
          <w:bCs/>
          <w:color w:val="000000" w:themeColor="text1"/>
        </w:rPr>
        <w:t>For PhD Students</w:t>
      </w:r>
    </w:p>
    <w:p w14:paraId="3246192A" w14:textId="71B03C4D" w:rsidR="4D0C4C45" w:rsidRDefault="4D0C4C45" w:rsidP="079A5BCF">
      <w:pPr>
        <w:pStyle w:val="ListParagraph"/>
        <w:numPr>
          <w:ilvl w:val="0"/>
          <w:numId w:val="12"/>
        </w:numPr>
        <w:rPr>
          <w:rFonts w:ascii="Calibri" w:eastAsia="Calibri" w:hAnsi="Calibri" w:cs="Calibri"/>
          <w:color w:val="000000" w:themeColor="text1"/>
        </w:rPr>
      </w:pPr>
      <w:r w:rsidRPr="079A5BCF">
        <w:rPr>
          <w:rFonts w:ascii="Calibri" w:eastAsia="Calibri" w:hAnsi="Calibri" w:cs="Calibri"/>
          <w:color w:val="000000" w:themeColor="text1"/>
          <w:lang w:val="en-GB"/>
        </w:rPr>
        <w:t>A detailed outline of the proposed PhD thesis, including a breakdown of the contents of all chapters (1,000 - 2,000 words</w:t>
      </w:r>
      <w:proofErr w:type="gramStart"/>
      <w:r w:rsidRPr="079A5BCF">
        <w:rPr>
          <w:rFonts w:ascii="Calibri" w:eastAsia="Calibri" w:hAnsi="Calibri" w:cs="Calibri"/>
          <w:color w:val="000000" w:themeColor="text1"/>
          <w:lang w:val="en-GB"/>
        </w:rPr>
        <w:t>);</w:t>
      </w:r>
      <w:proofErr w:type="gramEnd"/>
      <w:r w:rsidRPr="079A5BCF">
        <w:rPr>
          <w:rFonts w:ascii="Calibri" w:eastAsia="Calibri" w:hAnsi="Calibri" w:cs="Calibri"/>
          <w:color w:val="000000" w:themeColor="text1"/>
          <w:lang w:val="en-GB"/>
        </w:rPr>
        <w:t> </w:t>
      </w:r>
      <w:r w:rsidRPr="079A5BCF">
        <w:rPr>
          <w:rFonts w:ascii="Calibri" w:eastAsia="Calibri" w:hAnsi="Calibri" w:cs="Calibri"/>
          <w:color w:val="000000" w:themeColor="text1"/>
        </w:rPr>
        <w:t>  </w:t>
      </w:r>
    </w:p>
    <w:p w14:paraId="6B34E470" w14:textId="47523815" w:rsidR="4D0C4C45" w:rsidRDefault="4D0C4C45" w:rsidP="079A5BCF">
      <w:pPr>
        <w:pStyle w:val="ListParagraph"/>
        <w:numPr>
          <w:ilvl w:val="0"/>
          <w:numId w:val="11"/>
        </w:numPr>
        <w:rPr>
          <w:rFonts w:ascii="Calibri" w:eastAsia="Calibri" w:hAnsi="Calibri" w:cs="Calibri"/>
          <w:color w:val="000000" w:themeColor="text1"/>
        </w:rPr>
      </w:pPr>
      <w:r w:rsidRPr="079A5BCF">
        <w:rPr>
          <w:rFonts w:ascii="Calibri" w:eastAsia="Calibri" w:hAnsi="Calibri" w:cs="Calibri"/>
          <w:color w:val="000000" w:themeColor="text1"/>
          <w:lang w:val="en-GB"/>
        </w:rPr>
        <w:t>An excerpt from their thesis (8,000 – 10,000 words</w:t>
      </w:r>
      <w:proofErr w:type="gramStart"/>
      <w:r w:rsidRPr="079A5BCF">
        <w:rPr>
          <w:rFonts w:ascii="Calibri" w:eastAsia="Calibri" w:hAnsi="Calibri" w:cs="Calibri"/>
          <w:color w:val="000000" w:themeColor="text1"/>
          <w:lang w:val="en-GB"/>
        </w:rPr>
        <w:t>);</w:t>
      </w:r>
      <w:proofErr w:type="gramEnd"/>
      <w:r w:rsidRPr="079A5BCF">
        <w:rPr>
          <w:rFonts w:ascii="Calibri" w:eastAsia="Calibri" w:hAnsi="Calibri" w:cs="Calibri"/>
          <w:color w:val="000000" w:themeColor="text1"/>
          <w:lang w:val="en-GB"/>
        </w:rPr>
        <w:t> </w:t>
      </w:r>
      <w:r w:rsidRPr="079A5BCF">
        <w:rPr>
          <w:rFonts w:ascii="Calibri" w:eastAsia="Calibri" w:hAnsi="Calibri" w:cs="Calibri"/>
          <w:color w:val="000000" w:themeColor="text1"/>
        </w:rPr>
        <w:t>  </w:t>
      </w:r>
    </w:p>
    <w:p w14:paraId="6379DD8D" w14:textId="4599F40F" w:rsidR="4D0C4C45" w:rsidRDefault="4D0C4C45" w:rsidP="079A5BCF">
      <w:pPr>
        <w:pStyle w:val="ListParagraph"/>
        <w:numPr>
          <w:ilvl w:val="0"/>
          <w:numId w:val="10"/>
        </w:numPr>
        <w:rPr>
          <w:rFonts w:ascii="Calibri" w:eastAsia="Calibri" w:hAnsi="Calibri" w:cs="Calibri"/>
          <w:color w:val="000000" w:themeColor="text1"/>
        </w:rPr>
      </w:pPr>
      <w:r w:rsidRPr="079A5BCF">
        <w:rPr>
          <w:rFonts w:ascii="Calibri" w:eastAsia="Calibri" w:hAnsi="Calibri" w:cs="Calibri"/>
          <w:color w:val="000000" w:themeColor="text1"/>
          <w:lang w:val="en-GB"/>
        </w:rPr>
        <w:t>A brief statement outlining the original contribution to knowledge made in the thesis (500-1,000 words</w:t>
      </w:r>
      <w:proofErr w:type="gramStart"/>
      <w:r w:rsidRPr="079A5BCF">
        <w:rPr>
          <w:rFonts w:ascii="Calibri" w:eastAsia="Calibri" w:hAnsi="Calibri" w:cs="Calibri"/>
          <w:color w:val="000000" w:themeColor="text1"/>
          <w:lang w:val="en-GB"/>
        </w:rPr>
        <w:t>);</w:t>
      </w:r>
      <w:proofErr w:type="gramEnd"/>
      <w:r w:rsidRPr="079A5BCF">
        <w:rPr>
          <w:rFonts w:ascii="Calibri" w:eastAsia="Calibri" w:hAnsi="Calibri" w:cs="Calibri"/>
          <w:color w:val="000000" w:themeColor="text1"/>
          <w:lang w:val="en-GB"/>
        </w:rPr>
        <w:t> </w:t>
      </w:r>
      <w:r w:rsidRPr="079A5BCF">
        <w:rPr>
          <w:rFonts w:ascii="Calibri" w:eastAsia="Calibri" w:hAnsi="Calibri" w:cs="Calibri"/>
          <w:color w:val="000000" w:themeColor="text1"/>
        </w:rPr>
        <w:t>  </w:t>
      </w:r>
    </w:p>
    <w:p w14:paraId="680EBF87" w14:textId="718C8294" w:rsidR="4D0C4C45" w:rsidRDefault="4D0C4C45" w:rsidP="079A5BCF">
      <w:pPr>
        <w:pStyle w:val="ListParagraph"/>
        <w:numPr>
          <w:ilvl w:val="0"/>
          <w:numId w:val="9"/>
        </w:numPr>
        <w:rPr>
          <w:rFonts w:ascii="Calibri" w:eastAsia="Calibri" w:hAnsi="Calibri" w:cs="Calibri"/>
          <w:color w:val="000000" w:themeColor="text1"/>
        </w:rPr>
      </w:pPr>
      <w:r w:rsidRPr="079A5BCF">
        <w:rPr>
          <w:rFonts w:ascii="Calibri" w:eastAsia="Calibri" w:hAnsi="Calibri" w:cs="Calibri"/>
          <w:color w:val="000000" w:themeColor="text1"/>
          <w:lang w:val="en-GB"/>
        </w:rPr>
        <w:t>A complete bibliography of primary and secondary material (no word limit</w:t>
      </w:r>
      <w:proofErr w:type="gramStart"/>
      <w:r w:rsidRPr="079A5BCF">
        <w:rPr>
          <w:rFonts w:ascii="Calibri" w:eastAsia="Calibri" w:hAnsi="Calibri" w:cs="Calibri"/>
          <w:color w:val="000000" w:themeColor="text1"/>
          <w:lang w:val="en-GB"/>
        </w:rPr>
        <w:t>);</w:t>
      </w:r>
      <w:proofErr w:type="gramEnd"/>
      <w:r w:rsidRPr="079A5BCF">
        <w:rPr>
          <w:rFonts w:ascii="Calibri" w:eastAsia="Calibri" w:hAnsi="Calibri" w:cs="Calibri"/>
          <w:color w:val="000000" w:themeColor="text1"/>
          <w:lang w:val="en-GB"/>
        </w:rPr>
        <w:t xml:space="preserve">  </w:t>
      </w:r>
    </w:p>
    <w:p w14:paraId="72C4AEC6" w14:textId="2695E394" w:rsidR="4D0C4C45" w:rsidRDefault="4D0C4C45" w:rsidP="079A5BCF">
      <w:pPr>
        <w:pStyle w:val="ListParagraph"/>
        <w:numPr>
          <w:ilvl w:val="0"/>
          <w:numId w:val="9"/>
        </w:numPr>
        <w:rPr>
          <w:rFonts w:ascii="Calibri" w:eastAsia="Calibri" w:hAnsi="Calibri" w:cs="Calibri"/>
          <w:color w:val="000000" w:themeColor="text1"/>
        </w:rPr>
      </w:pPr>
      <w:r w:rsidRPr="079A5BCF">
        <w:rPr>
          <w:rFonts w:ascii="Calibri" w:eastAsia="Calibri" w:hAnsi="Calibri" w:cs="Calibri"/>
          <w:color w:val="000000" w:themeColor="text1"/>
        </w:rPr>
        <w:t>Complete the 5-credit Blackboard module on Research Integrity and Impact.</w:t>
      </w:r>
    </w:p>
    <w:p w14:paraId="28E5604C" w14:textId="46E341B4" w:rsidR="3DE48211" w:rsidRDefault="3DE48211" w:rsidP="079A5BCF">
      <w:pPr>
        <w:ind w:left="720"/>
        <w:rPr>
          <w:rFonts w:ascii="Calibri" w:eastAsia="Calibri" w:hAnsi="Calibri" w:cs="Calibri"/>
          <w:color w:val="000000" w:themeColor="text1"/>
        </w:rPr>
      </w:pPr>
    </w:p>
    <w:p w14:paraId="53A4A3FC" w14:textId="0DA8B4FE" w:rsidR="4D0C4C45" w:rsidRDefault="4D0C4C45">
      <w:pPr>
        <w:rPr>
          <w:rFonts w:ascii="Calibri" w:eastAsia="Calibri" w:hAnsi="Calibri" w:cs="Calibri"/>
          <w:color w:val="000000" w:themeColor="text1"/>
        </w:rPr>
      </w:pPr>
      <w:r w:rsidRPr="079A5BCF">
        <w:rPr>
          <w:rFonts w:ascii="Calibri" w:eastAsia="Calibri" w:hAnsi="Calibri" w:cs="Calibri"/>
          <w:b/>
          <w:bCs/>
          <w:color w:val="000000" w:themeColor="text1"/>
        </w:rPr>
        <w:t>For Literary Practice Students</w:t>
      </w:r>
    </w:p>
    <w:p w14:paraId="11EB7D63" w14:textId="4A5D5D18" w:rsidR="4D0C4C45" w:rsidRDefault="4D0C4C45" w:rsidP="079A5BCF">
      <w:pPr>
        <w:pStyle w:val="ListParagraph"/>
        <w:numPr>
          <w:ilvl w:val="0"/>
          <w:numId w:val="8"/>
        </w:numPr>
        <w:rPr>
          <w:rFonts w:ascii="Calibri" w:eastAsia="Calibri" w:hAnsi="Calibri" w:cs="Calibri"/>
          <w:color w:val="000000" w:themeColor="text1"/>
        </w:rPr>
      </w:pPr>
      <w:r w:rsidRPr="079A5BCF">
        <w:rPr>
          <w:rFonts w:ascii="Calibri" w:eastAsia="Calibri" w:hAnsi="Calibri" w:cs="Calibri"/>
          <w:color w:val="000000" w:themeColor="text1"/>
          <w:lang w:val="en-GB"/>
        </w:rPr>
        <w:t>A detailed outline of the proposed creative project, including a breakdown of chapters (if the student is undertaking a creative prose project (1000-2000 words</w:t>
      </w:r>
      <w:proofErr w:type="gramStart"/>
      <w:r w:rsidRPr="079A5BCF">
        <w:rPr>
          <w:rFonts w:ascii="Calibri" w:eastAsia="Calibri" w:hAnsi="Calibri" w:cs="Calibri"/>
          <w:color w:val="000000" w:themeColor="text1"/>
          <w:lang w:val="en-GB"/>
        </w:rPr>
        <w:t>);</w:t>
      </w:r>
      <w:proofErr w:type="gramEnd"/>
    </w:p>
    <w:p w14:paraId="2C6FC94B" w14:textId="4355A216" w:rsidR="4D0C4C45" w:rsidRDefault="4D0C4C45" w:rsidP="079A5BCF">
      <w:pPr>
        <w:pStyle w:val="ListParagraph"/>
        <w:numPr>
          <w:ilvl w:val="0"/>
          <w:numId w:val="7"/>
        </w:numPr>
        <w:rPr>
          <w:rFonts w:ascii="Calibri" w:eastAsia="Calibri" w:hAnsi="Calibri" w:cs="Calibri"/>
          <w:color w:val="000000" w:themeColor="text1"/>
        </w:rPr>
      </w:pPr>
      <w:r w:rsidRPr="079A5BCF">
        <w:rPr>
          <w:rFonts w:ascii="Calibri" w:eastAsia="Calibri" w:hAnsi="Calibri" w:cs="Calibri"/>
          <w:color w:val="000000" w:themeColor="text1"/>
          <w:lang w:val="en-US"/>
        </w:rPr>
        <w:t>An excerpt from their creative project (8,000-10,000 words of prose or 8-10 pages of poetry</w:t>
      </w:r>
      <w:proofErr w:type="gramStart"/>
      <w:r w:rsidRPr="079A5BCF">
        <w:rPr>
          <w:rFonts w:ascii="Calibri" w:eastAsia="Calibri" w:hAnsi="Calibri" w:cs="Calibri"/>
          <w:color w:val="000000" w:themeColor="text1"/>
          <w:lang w:val="en-US"/>
        </w:rPr>
        <w:t>);</w:t>
      </w:r>
      <w:proofErr w:type="gramEnd"/>
      <w:r w:rsidRPr="079A5BCF">
        <w:rPr>
          <w:rFonts w:ascii="Calibri" w:eastAsia="Calibri" w:hAnsi="Calibri" w:cs="Calibri"/>
          <w:color w:val="000000" w:themeColor="text1"/>
          <w:lang w:val="en-US"/>
        </w:rPr>
        <w:t xml:space="preserve"> </w:t>
      </w:r>
    </w:p>
    <w:p w14:paraId="7AD80C8B" w14:textId="0F3B346A" w:rsidR="4D0C4C45" w:rsidRDefault="4D0C4C45" w:rsidP="079A5BCF">
      <w:pPr>
        <w:pStyle w:val="ListParagraph"/>
        <w:numPr>
          <w:ilvl w:val="0"/>
          <w:numId w:val="7"/>
        </w:numPr>
        <w:rPr>
          <w:rFonts w:ascii="Calibri" w:eastAsia="Calibri" w:hAnsi="Calibri" w:cs="Calibri"/>
          <w:color w:val="000000" w:themeColor="text1"/>
        </w:rPr>
      </w:pPr>
      <w:r w:rsidRPr="079A5BCF">
        <w:rPr>
          <w:rFonts w:ascii="Calibri" w:eastAsia="Calibri" w:hAnsi="Calibri" w:cs="Calibri"/>
          <w:color w:val="000000" w:themeColor="text1"/>
          <w:lang w:val="en-GB"/>
        </w:rPr>
        <w:t xml:space="preserve">A critical/reflective critical essay related to the creative work (2,000-3,000 words). This essay should include a works cited </w:t>
      </w:r>
      <w:proofErr w:type="gramStart"/>
      <w:r w:rsidRPr="079A5BCF">
        <w:rPr>
          <w:rFonts w:ascii="Calibri" w:eastAsia="Calibri" w:hAnsi="Calibri" w:cs="Calibri"/>
          <w:color w:val="000000" w:themeColor="text1"/>
          <w:lang w:val="en-GB"/>
        </w:rPr>
        <w:t>list;</w:t>
      </w:r>
      <w:proofErr w:type="gramEnd"/>
    </w:p>
    <w:p w14:paraId="07A5B998" w14:textId="545D1A60" w:rsidR="4D0C4C45" w:rsidRDefault="4D0C4C45" w:rsidP="079A5BCF">
      <w:pPr>
        <w:pStyle w:val="ListParagraph"/>
        <w:numPr>
          <w:ilvl w:val="0"/>
          <w:numId w:val="7"/>
        </w:numPr>
        <w:rPr>
          <w:rFonts w:ascii="Calibri" w:eastAsia="Calibri" w:hAnsi="Calibri" w:cs="Calibri"/>
          <w:color w:val="000000" w:themeColor="text1"/>
        </w:rPr>
      </w:pPr>
      <w:r w:rsidRPr="079A5BCF">
        <w:rPr>
          <w:rFonts w:ascii="Calibri" w:eastAsia="Calibri" w:hAnsi="Calibri" w:cs="Calibri"/>
          <w:color w:val="000000" w:themeColor="text1"/>
        </w:rPr>
        <w:t>Complete the 5-credit Blackboard module on Research Integrity and Impact.</w:t>
      </w:r>
    </w:p>
    <w:p w14:paraId="79A4750B" w14:textId="36AA5B42" w:rsidR="4D0C4C45" w:rsidRDefault="4D0C4C45" w:rsidP="40925750">
      <w:pPr>
        <w:ind w:left="720"/>
        <w:rPr>
          <w:rFonts w:ascii="Calibri" w:eastAsia="Calibri" w:hAnsi="Calibri" w:cs="Calibri"/>
          <w:color w:val="000000" w:themeColor="text1"/>
        </w:rPr>
      </w:pPr>
      <w:r w:rsidRPr="40925750">
        <w:rPr>
          <w:rFonts w:ascii="Calibri" w:eastAsia="Calibri" w:hAnsi="Calibri" w:cs="Calibri"/>
          <w:b/>
          <w:bCs/>
          <w:color w:val="000000" w:themeColor="text1"/>
        </w:rPr>
        <w:t>Process</w:t>
      </w:r>
    </w:p>
    <w:p w14:paraId="1F6E6ECB" w14:textId="65B9E6A1" w:rsidR="4D0C4C45" w:rsidRDefault="4D0C4C45">
      <w:pPr>
        <w:rPr>
          <w:rFonts w:ascii="Calibri" w:eastAsia="Calibri" w:hAnsi="Calibri" w:cs="Calibri"/>
          <w:color w:val="000000" w:themeColor="text1"/>
        </w:rPr>
      </w:pPr>
      <w:r w:rsidRPr="079A5BCF">
        <w:rPr>
          <w:rFonts w:ascii="Calibri" w:eastAsia="Calibri" w:hAnsi="Calibri" w:cs="Calibri"/>
          <w:color w:val="000000" w:themeColor="text1"/>
        </w:rPr>
        <w:t xml:space="preserve">Full-time students registered in September will submit for confirmation at the end of HT of their first year, </w:t>
      </w:r>
      <w:r w:rsidRPr="079A5BCF">
        <w:rPr>
          <w:rFonts w:ascii="Calibri" w:eastAsia="Calibri" w:hAnsi="Calibri" w:cs="Calibri"/>
          <w:color w:val="000000" w:themeColor="text1"/>
          <w:lang w:val="en-GB"/>
        </w:rPr>
        <w:t xml:space="preserve">or by the end of MT of their second year for students on the part-time register. </w:t>
      </w:r>
    </w:p>
    <w:p w14:paraId="085BA252" w14:textId="436AA71F" w:rsidR="4D0C4C45" w:rsidRDefault="4D0C4C45">
      <w:pPr>
        <w:rPr>
          <w:rFonts w:ascii="Calibri" w:eastAsia="Calibri" w:hAnsi="Calibri" w:cs="Calibri"/>
          <w:color w:val="000000" w:themeColor="text1"/>
        </w:rPr>
      </w:pPr>
      <w:r w:rsidRPr="079A5BCF">
        <w:rPr>
          <w:rFonts w:ascii="Calibri" w:eastAsia="Calibri" w:hAnsi="Calibri" w:cs="Calibri"/>
          <w:color w:val="000000" w:themeColor="text1"/>
          <w:lang w:val="en-GB"/>
        </w:rPr>
        <w:t xml:space="preserve">March-registered students will submit for confirmation by the end of MT of their first year or by the end of HT for students on the part-time register. </w:t>
      </w:r>
    </w:p>
    <w:p w14:paraId="697C5704" w14:textId="30472C11" w:rsidR="4D0C4C45" w:rsidRDefault="4D0C4C45">
      <w:pPr>
        <w:rPr>
          <w:rFonts w:ascii="Calibri" w:eastAsia="Calibri" w:hAnsi="Calibri" w:cs="Calibri"/>
          <w:color w:val="000000" w:themeColor="text1"/>
        </w:rPr>
      </w:pPr>
      <w:r w:rsidRPr="079A5BCF">
        <w:rPr>
          <w:rFonts w:ascii="Calibri" w:eastAsia="Calibri" w:hAnsi="Calibri" w:cs="Calibri"/>
          <w:color w:val="000000" w:themeColor="text1"/>
        </w:rPr>
        <w:t xml:space="preserve">The student submits their confirmation materials to the DPTL. The student then attends a confirmation interview with a panel comprising members of their thesis committee and the DPTL or their deputy as chair. The supervisor must also be in attendance. At the meeting the student is questioned on their work by the panel. </w:t>
      </w:r>
    </w:p>
    <w:p w14:paraId="2541DAFF" w14:textId="4DFE45FE" w:rsidR="4D0C4C45" w:rsidRDefault="4D0C4C45">
      <w:pPr>
        <w:rPr>
          <w:rFonts w:ascii="Calibri" w:eastAsia="Calibri" w:hAnsi="Calibri" w:cs="Calibri"/>
          <w:color w:val="000000" w:themeColor="text1"/>
        </w:rPr>
      </w:pPr>
      <w:r w:rsidRPr="079A5BCF">
        <w:rPr>
          <w:rFonts w:ascii="Calibri" w:eastAsia="Calibri" w:hAnsi="Calibri" w:cs="Calibri"/>
          <w:color w:val="000000" w:themeColor="text1"/>
        </w:rPr>
        <w:t>Students wishing to transfer from the M.Litt. to the Ph.D. register must also undertake a confirmation meeting.</w:t>
      </w:r>
    </w:p>
    <w:p w14:paraId="58EA2A09" w14:textId="4D42BEDF" w:rsidR="4D0C4C45" w:rsidRDefault="4D0C4C45">
      <w:pPr>
        <w:rPr>
          <w:rFonts w:ascii="Calibri" w:eastAsia="Calibri" w:hAnsi="Calibri" w:cs="Calibri"/>
          <w:color w:val="000000" w:themeColor="text1"/>
        </w:rPr>
      </w:pPr>
      <w:r w:rsidRPr="079A5BCF">
        <w:rPr>
          <w:rFonts w:ascii="Calibri" w:eastAsia="Calibri" w:hAnsi="Calibri" w:cs="Calibri"/>
          <w:color w:val="000000" w:themeColor="text1"/>
        </w:rPr>
        <w:t>Confirmation interviews will take place in person except under exceptional circumstances.</w:t>
      </w:r>
    </w:p>
    <w:p w14:paraId="6DA74CB7" w14:textId="3DD6C3F7" w:rsidR="3DE48211" w:rsidRDefault="3DE48211">
      <w:pPr>
        <w:rPr>
          <w:rFonts w:ascii="Calibri" w:eastAsia="Calibri" w:hAnsi="Calibri" w:cs="Calibri"/>
          <w:color w:val="000000" w:themeColor="text1"/>
        </w:rPr>
      </w:pPr>
    </w:p>
    <w:p w14:paraId="44F19CD8" w14:textId="6408EEDC" w:rsidR="4D0C4C45" w:rsidRDefault="4D0C4C45">
      <w:pPr>
        <w:rPr>
          <w:rFonts w:ascii="Calibri" w:eastAsia="Calibri" w:hAnsi="Calibri" w:cs="Calibri"/>
          <w:color w:val="000000" w:themeColor="text1"/>
        </w:rPr>
      </w:pPr>
      <w:r w:rsidRPr="079A5BCF">
        <w:rPr>
          <w:rFonts w:ascii="Calibri" w:eastAsia="Calibri" w:hAnsi="Calibri" w:cs="Calibri"/>
          <w:b/>
          <w:bCs/>
          <w:color w:val="000000" w:themeColor="text1"/>
        </w:rPr>
        <w:t>Confirmation Interview Panel</w:t>
      </w:r>
    </w:p>
    <w:p w14:paraId="0E1F26D4" w14:textId="7DB117FD" w:rsidR="4D0C4C45" w:rsidRDefault="4D0C4C45">
      <w:pPr>
        <w:rPr>
          <w:rFonts w:ascii="Calibri" w:eastAsia="Calibri" w:hAnsi="Calibri" w:cs="Calibri"/>
          <w:color w:val="000000" w:themeColor="text1"/>
        </w:rPr>
      </w:pPr>
      <w:r w:rsidRPr="079A5BCF">
        <w:rPr>
          <w:rFonts w:ascii="Calibri" w:eastAsia="Calibri" w:hAnsi="Calibri" w:cs="Calibri"/>
          <w:color w:val="000000" w:themeColor="text1"/>
          <w:lang w:val="en-GB"/>
        </w:rPr>
        <w:t>The PhD confirmation pane</w:t>
      </w:r>
      <w:r w:rsidRPr="079A5BCF">
        <w:rPr>
          <w:rFonts w:ascii="Calibri" w:eastAsia="Calibri" w:hAnsi="Calibri" w:cs="Calibri"/>
          <w:i/>
          <w:iCs/>
          <w:color w:val="000000" w:themeColor="text1"/>
          <w:lang w:val="en-GB"/>
        </w:rPr>
        <w:t>l</w:t>
      </w:r>
      <w:r w:rsidRPr="079A5BCF">
        <w:rPr>
          <w:rFonts w:ascii="Calibri" w:eastAsia="Calibri" w:hAnsi="Calibri" w:cs="Calibri"/>
          <w:color w:val="000000" w:themeColor="text1"/>
          <w:lang w:val="en-GB"/>
        </w:rPr>
        <w:t xml:space="preserve"> for each student is appointed by the DTLPG and shall consist of at least two members as follows: the D</w:t>
      </w:r>
      <w:r w:rsidR="1A1B7641" w:rsidRPr="079A5BCF">
        <w:rPr>
          <w:rFonts w:ascii="Calibri" w:eastAsia="Calibri" w:hAnsi="Calibri" w:cs="Calibri"/>
          <w:color w:val="000000" w:themeColor="text1"/>
          <w:lang w:val="en-GB"/>
        </w:rPr>
        <w:t>P</w:t>
      </w:r>
      <w:r w:rsidRPr="079A5BCF">
        <w:rPr>
          <w:rFonts w:ascii="Calibri" w:eastAsia="Calibri" w:hAnsi="Calibri" w:cs="Calibri"/>
          <w:color w:val="000000" w:themeColor="text1"/>
          <w:lang w:val="en-GB"/>
        </w:rPr>
        <w:t xml:space="preserve">TL or his or her nominee as chair, and two other staff members drawn from the student’s thesis committee, at least one of whom should have acknowledged expertise in the subject area of the student’s research or in a cognate field. When necessary, an external discipline expert may be appointed. Members of the PhD confirmation panel may be drawn </w:t>
      </w:r>
      <w:r w:rsidRPr="079A5BCF">
        <w:rPr>
          <w:rFonts w:ascii="Calibri" w:eastAsia="Calibri" w:hAnsi="Calibri" w:cs="Calibri"/>
          <w:color w:val="000000" w:themeColor="text1"/>
          <w:lang w:val="en-GB"/>
        </w:rPr>
        <w:lastRenderedPageBreak/>
        <w:t xml:space="preserve">only from academic staff eligible to supervise. Although the DTLPG makes the final decision about membership of the PhD confirmation panel, he or she will consult with the student’s Supervisor. </w:t>
      </w:r>
    </w:p>
    <w:p w14:paraId="083D2296" w14:textId="5644BE9E" w:rsidR="4D0C4C45" w:rsidRDefault="4D0C4C45">
      <w:pPr>
        <w:rPr>
          <w:rFonts w:ascii="Calibri" w:eastAsia="Calibri" w:hAnsi="Calibri" w:cs="Calibri"/>
          <w:color w:val="000000" w:themeColor="text1"/>
        </w:rPr>
      </w:pPr>
      <w:r w:rsidRPr="079A5BCF">
        <w:rPr>
          <w:rFonts w:ascii="Calibri" w:eastAsia="Calibri" w:hAnsi="Calibri" w:cs="Calibri"/>
          <w:color w:val="000000" w:themeColor="text1"/>
          <w:lang w:val="en-GB"/>
        </w:rPr>
        <w:t>The Supervisor shall not be a member of the PhD confirmation panel, but it is expected that the Supervisor (and Co-Supervisors) should be present at the interview. The Supervisor’s attendance at the interview ensures that he or she is aware of the panel’s critique of the student’s work.</w:t>
      </w:r>
      <w:r w:rsidRPr="079A5BCF">
        <w:rPr>
          <w:rFonts w:ascii="Calibri" w:eastAsia="Calibri" w:hAnsi="Calibri" w:cs="Calibri"/>
          <w:color w:val="000000" w:themeColor="text1"/>
        </w:rPr>
        <w:t> </w:t>
      </w:r>
    </w:p>
    <w:p w14:paraId="738D7237" w14:textId="4B119906" w:rsidR="4D0C4C45" w:rsidRDefault="4D0C4C45">
      <w:pPr>
        <w:rPr>
          <w:rFonts w:ascii="Calibri" w:eastAsia="Calibri" w:hAnsi="Calibri" w:cs="Calibri"/>
          <w:color w:val="000000" w:themeColor="text1"/>
        </w:rPr>
      </w:pPr>
      <w:r w:rsidRPr="079A5BCF">
        <w:rPr>
          <w:rFonts w:ascii="Calibri" w:eastAsia="Calibri" w:hAnsi="Calibri" w:cs="Calibri"/>
          <w:b/>
          <w:bCs/>
          <w:color w:val="000000" w:themeColor="text1"/>
        </w:rPr>
        <w:t>Outcomes</w:t>
      </w:r>
    </w:p>
    <w:p w14:paraId="4DDFEC9E" w14:textId="54F2F450" w:rsidR="4D0C4C45" w:rsidRDefault="4D0C4C45">
      <w:pPr>
        <w:rPr>
          <w:rFonts w:ascii="Calibri" w:eastAsia="Calibri" w:hAnsi="Calibri" w:cs="Calibri"/>
          <w:color w:val="000000" w:themeColor="text1"/>
        </w:rPr>
      </w:pPr>
      <w:r w:rsidRPr="079A5BCF">
        <w:rPr>
          <w:rFonts w:ascii="Calibri" w:eastAsia="Calibri" w:hAnsi="Calibri" w:cs="Calibri"/>
          <w:color w:val="000000" w:themeColor="text1"/>
          <w:lang w:val="en-GB"/>
        </w:rPr>
        <w:t>The recommendation of the panel shall be one of the following: </w:t>
      </w:r>
      <w:r w:rsidRPr="079A5BCF">
        <w:rPr>
          <w:rFonts w:ascii="Calibri" w:eastAsia="Calibri" w:hAnsi="Calibri" w:cs="Calibri"/>
          <w:color w:val="000000" w:themeColor="text1"/>
        </w:rPr>
        <w:t> </w:t>
      </w:r>
    </w:p>
    <w:p w14:paraId="1779A0DF" w14:textId="4CF6AE25" w:rsidR="4D0C4C45" w:rsidRDefault="4D0C4C45" w:rsidP="079A5BCF">
      <w:pPr>
        <w:pStyle w:val="ListParagraph"/>
        <w:numPr>
          <w:ilvl w:val="0"/>
          <w:numId w:val="6"/>
        </w:numPr>
        <w:rPr>
          <w:rFonts w:ascii="Calibri" w:eastAsia="Calibri" w:hAnsi="Calibri" w:cs="Calibri"/>
          <w:color w:val="000000" w:themeColor="text1"/>
        </w:rPr>
      </w:pPr>
      <w:r w:rsidRPr="079A5BCF">
        <w:rPr>
          <w:rFonts w:ascii="Calibri" w:eastAsia="Calibri" w:hAnsi="Calibri" w:cs="Calibri"/>
          <w:color w:val="000000" w:themeColor="text1"/>
          <w:lang w:val="en-GB"/>
        </w:rPr>
        <w:t xml:space="preserve">continuation on the PhD </w:t>
      </w:r>
      <w:proofErr w:type="gramStart"/>
      <w:r w:rsidRPr="079A5BCF">
        <w:rPr>
          <w:rFonts w:ascii="Calibri" w:eastAsia="Calibri" w:hAnsi="Calibri" w:cs="Calibri"/>
          <w:color w:val="000000" w:themeColor="text1"/>
          <w:lang w:val="en-GB"/>
        </w:rPr>
        <w:t>register;</w:t>
      </w:r>
      <w:proofErr w:type="gramEnd"/>
      <w:r w:rsidRPr="079A5BCF">
        <w:rPr>
          <w:rFonts w:ascii="Calibri" w:eastAsia="Calibri" w:hAnsi="Calibri" w:cs="Calibri"/>
          <w:color w:val="000000" w:themeColor="text1"/>
        </w:rPr>
        <w:t> </w:t>
      </w:r>
    </w:p>
    <w:p w14:paraId="17540E70" w14:textId="7E70024A" w:rsidR="4D0C4C45" w:rsidRDefault="4D0C4C45" w:rsidP="079A5BCF">
      <w:pPr>
        <w:pStyle w:val="ListParagraph"/>
        <w:numPr>
          <w:ilvl w:val="0"/>
          <w:numId w:val="5"/>
        </w:numPr>
        <w:rPr>
          <w:rFonts w:ascii="Calibri" w:eastAsia="Calibri" w:hAnsi="Calibri" w:cs="Calibri"/>
          <w:color w:val="000000" w:themeColor="text1"/>
        </w:rPr>
      </w:pPr>
      <w:r w:rsidRPr="079A5BCF">
        <w:rPr>
          <w:rFonts w:ascii="Calibri" w:eastAsia="Calibri" w:hAnsi="Calibri" w:cs="Calibri"/>
          <w:color w:val="000000" w:themeColor="text1"/>
          <w:lang w:val="en-GB"/>
        </w:rPr>
        <w:t xml:space="preserve">continuation on the PhD register after some minor changes have been made to the PhD confirmation </w:t>
      </w:r>
      <w:proofErr w:type="gramStart"/>
      <w:r w:rsidRPr="079A5BCF">
        <w:rPr>
          <w:rFonts w:ascii="Calibri" w:eastAsia="Calibri" w:hAnsi="Calibri" w:cs="Calibri"/>
          <w:color w:val="000000" w:themeColor="text1"/>
          <w:lang w:val="en-GB"/>
        </w:rPr>
        <w:t>report;</w:t>
      </w:r>
      <w:proofErr w:type="gramEnd"/>
      <w:r w:rsidRPr="079A5BCF">
        <w:rPr>
          <w:rFonts w:ascii="Calibri" w:eastAsia="Calibri" w:hAnsi="Calibri" w:cs="Calibri"/>
          <w:color w:val="000000" w:themeColor="text1"/>
        </w:rPr>
        <w:t> </w:t>
      </w:r>
    </w:p>
    <w:p w14:paraId="40691087" w14:textId="5AA8E870" w:rsidR="4D0C4C45" w:rsidRDefault="4D0C4C45" w:rsidP="079A5BCF">
      <w:pPr>
        <w:pStyle w:val="ListParagraph"/>
        <w:numPr>
          <w:ilvl w:val="0"/>
          <w:numId w:val="4"/>
        </w:numPr>
        <w:rPr>
          <w:rFonts w:ascii="Calibri" w:eastAsia="Calibri" w:hAnsi="Calibri" w:cs="Calibri"/>
          <w:color w:val="000000" w:themeColor="text1"/>
        </w:rPr>
      </w:pPr>
      <w:r w:rsidRPr="079A5BCF">
        <w:rPr>
          <w:rFonts w:ascii="Calibri" w:eastAsia="Calibri" w:hAnsi="Calibri" w:cs="Calibri"/>
          <w:color w:val="000000" w:themeColor="text1"/>
          <w:lang w:val="en-GB"/>
        </w:rPr>
        <w:t xml:space="preserve"> continuation on the PhD register not recommended at this time: a new report to be written and confirmation interview to be held again as soon as possible </w:t>
      </w:r>
      <w:proofErr w:type="gramStart"/>
      <w:r w:rsidRPr="079A5BCF">
        <w:rPr>
          <w:rFonts w:ascii="Calibri" w:eastAsia="Calibri" w:hAnsi="Calibri" w:cs="Calibri"/>
          <w:color w:val="000000" w:themeColor="text1"/>
          <w:lang w:val="en-GB"/>
        </w:rPr>
        <w:t>thereafter;</w:t>
      </w:r>
      <w:proofErr w:type="gramEnd"/>
      <w:r w:rsidRPr="079A5BCF">
        <w:rPr>
          <w:rFonts w:ascii="Calibri" w:eastAsia="Calibri" w:hAnsi="Calibri" w:cs="Calibri"/>
          <w:color w:val="000000" w:themeColor="text1"/>
        </w:rPr>
        <w:t> </w:t>
      </w:r>
    </w:p>
    <w:p w14:paraId="1FBC1ED1" w14:textId="344880BD" w:rsidR="4D0C4C45" w:rsidRDefault="4D0C4C45" w:rsidP="079A5BCF">
      <w:pPr>
        <w:pStyle w:val="ListParagraph"/>
        <w:numPr>
          <w:ilvl w:val="0"/>
          <w:numId w:val="3"/>
        </w:numPr>
        <w:rPr>
          <w:rFonts w:ascii="Calibri" w:eastAsia="Calibri" w:hAnsi="Calibri" w:cs="Calibri"/>
          <w:color w:val="000000" w:themeColor="text1"/>
        </w:rPr>
      </w:pPr>
      <w:r w:rsidRPr="079A5BCF">
        <w:rPr>
          <w:rFonts w:ascii="Calibri" w:eastAsia="Calibri" w:hAnsi="Calibri" w:cs="Calibri"/>
          <w:color w:val="000000" w:themeColor="text1"/>
          <w:lang w:val="en-GB"/>
        </w:rPr>
        <w:t xml:space="preserve">a recommendation to change to the general Masters register to submit a </w:t>
      </w:r>
      <w:proofErr w:type="spellStart"/>
      <w:proofErr w:type="gramStart"/>
      <w:r w:rsidRPr="079A5BCF">
        <w:rPr>
          <w:rFonts w:ascii="Calibri" w:eastAsia="Calibri" w:hAnsi="Calibri" w:cs="Calibri"/>
          <w:color w:val="000000" w:themeColor="text1"/>
          <w:lang w:val="en-GB"/>
        </w:rPr>
        <w:t>Masters</w:t>
      </w:r>
      <w:proofErr w:type="spellEnd"/>
      <w:proofErr w:type="gramEnd"/>
      <w:r w:rsidRPr="079A5BCF">
        <w:rPr>
          <w:rFonts w:ascii="Calibri" w:eastAsia="Calibri" w:hAnsi="Calibri" w:cs="Calibri"/>
          <w:color w:val="000000" w:themeColor="text1"/>
          <w:lang w:val="en-GB"/>
        </w:rPr>
        <w:t xml:space="preserve"> thesis; or, </w:t>
      </w:r>
      <w:r w:rsidRPr="079A5BCF">
        <w:rPr>
          <w:rFonts w:ascii="Calibri" w:eastAsia="Calibri" w:hAnsi="Calibri" w:cs="Calibri"/>
          <w:color w:val="000000" w:themeColor="text1"/>
        </w:rPr>
        <w:t> </w:t>
      </w:r>
    </w:p>
    <w:p w14:paraId="326D654E" w14:textId="1C6A1672" w:rsidR="4D0C4C45" w:rsidRDefault="4D0C4C45" w:rsidP="079A5BCF">
      <w:pPr>
        <w:pStyle w:val="ListParagraph"/>
        <w:numPr>
          <w:ilvl w:val="0"/>
          <w:numId w:val="2"/>
        </w:numPr>
        <w:rPr>
          <w:rFonts w:ascii="Calibri" w:eastAsia="Calibri" w:hAnsi="Calibri" w:cs="Calibri"/>
          <w:color w:val="000000" w:themeColor="text1"/>
        </w:rPr>
      </w:pPr>
      <w:r w:rsidRPr="079A5BCF">
        <w:rPr>
          <w:rFonts w:ascii="Calibri" w:eastAsia="Calibri" w:hAnsi="Calibri" w:cs="Calibri"/>
          <w:color w:val="000000" w:themeColor="text1"/>
          <w:lang w:val="en-GB"/>
        </w:rPr>
        <w:t>not to continue as a postgraduate research student. </w:t>
      </w:r>
      <w:r w:rsidRPr="079A5BCF">
        <w:rPr>
          <w:rFonts w:ascii="Calibri" w:eastAsia="Calibri" w:hAnsi="Calibri" w:cs="Calibri"/>
          <w:color w:val="000000" w:themeColor="text1"/>
        </w:rPr>
        <w:t> </w:t>
      </w:r>
    </w:p>
    <w:p w14:paraId="510EFC8D" w14:textId="0F14F140" w:rsidR="3DE48211" w:rsidRDefault="3DE48211" w:rsidP="079A5BCF">
      <w:pPr>
        <w:pStyle w:val="ListParagraph"/>
        <w:rPr>
          <w:rFonts w:ascii="Calibri" w:eastAsia="Calibri" w:hAnsi="Calibri" w:cs="Calibri"/>
          <w:color w:val="000000" w:themeColor="text1"/>
        </w:rPr>
      </w:pPr>
    </w:p>
    <w:p w14:paraId="4AD21105" w14:textId="16BB98C1" w:rsidR="4D0C4C45" w:rsidRDefault="4D0C4C45" w:rsidP="3DE48211">
      <w:pPr>
        <w:rPr>
          <w:rFonts w:ascii="Calibri" w:eastAsia="Calibri" w:hAnsi="Calibri" w:cs="Calibri"/>
          <w:color w:val="000000" w:themeColor="text1"/>
        </w:rPr>
      </w:pPr>
      <w:r w:rsidRPr="079A5BCF">
        <w:rPr>
          <w:rFonts w:ascii="Calibri" w:eastAsia="Calibri" w:hAnsi="Calibri" w:cs="Calibri"/>
          <w:color w:val="000000" w:themeColor="text1"/>
        </w:rPr>
        <w:t xml:space="preserve">If a student does not pass their confirmation, they must resubmit their materials in the first week of September for review by the thesis committee (or by the first week of March for March-registered students). If the committee decide there should be a second confirmation interview, this should take place before the end of September so that the student knows whether they have passed or not </w:t>
      </w:r>
      <w:r w:rsidRPr="079A5BCF">
        <w:rPr>
          <w:rFonts w:ascii="Calibri" w:eastAsia="Calibri" w:hAnsi="Calibri" w:cs="Calibri"/>
          <w:i/>
          <w:iCs/>
          <w:color w:val="000000" w:themeColor="text1"/>
        </w:rPr>
        <w:t xml:space="preserve">before </w:t>
      </w:r>
      <w:r w:rsidRPr="079A5BCF">
        <w:rPr>
          <w:rFonts w:ascii="Calibri" w:eastAsia="Calibri" w:hAnsi="Calibri" w:cs="Calibri"/>
          <w:color w:val="000000" w:themeColor="text1"/>
        </w:rPr>
        <w:t xml:space="preserve">they register for their second year. </w:t>
      </w:r>
    </w:p>
    <w:p w14:paraId="6C28A153" w14:textId="09F32576" w:rsidR="4D0C4C45" w:rsidRDefault="4D0C4C45">
      <w:pPr>
        <w:rPr>
          <w:rFonts w:ascii="Calibri" w:eastAsia="Calibri" w:hAnsi="Calibri" w:cs="Calibri"/>
          <w:color w:val="000000" w:themeColor="text1"/>
        </w:rPr>
      </w:pPr>
      <w:r w:rsidRPr="079A5BCF">
        <w:rPr>
          <w:rFonts w:ascii="Calibri" w:eastAsia="Calibri" w:hAnsi="Calibri" w:cs="Calibri"/>
          <w:color w:val="000000" w:themeColor="text1"/>
        </w:rPr>
        <w:t xml:space="preserve">Students who do not pass the second confirmation have the option to register for an MLitt degree. </w:t>
      </w:r>
    </w:p>
    <w:p w14:paraId="51C69D01" w14:textId="2293993F" w:rsidR="4D0C4C45" w:rsidRDefault="4D0C4C45">
      <w:pPr>
        <w:rPr>
          <w:rFonts w:ascii="Calibri" w:eastAsia="Calibri" w:hAnsi="Calibri" w:cs="Calibri"/>
          <w:color w:val="000000" w:themeColor="text1"/>
        </w:rPr>
      </w:pPr>
      <w:r w:rsidRPr="079A5BCF">
        <w:rPr>
          <w:rFonts w:ascii="Calibri" w:eastAsia="Calibri" w:hAnsi="Calibri" w:cs="Calibri"/>
          <w:color w:val="000000" w:themeColor="text1"/>
          <w:lang w:val="en-GB"/>
        </w:rPr>
        <w:t>After a successful confirmation hearing, the panel will write a report for the student’s consideration, with suggested revisions to the chapter, thesis outline, and/or methodology.</w:t>
      </w:r>
      <w:r w:rsidRPr="079A5BCF">
        <w:rPr>
          <w:rFonts w:ascii="Calibri" w:eastAsia="Calibri" w:hAnsi="Calibri" w:cs="Calibri"/>
          <w:color w:val="000000" w:themeColor="text1"/>
        </w:rPr>
        <w:t> </w:t>
      </w:r>
    </w:p>
    <w:p w14:paraId="381A1D14" w14:textId="2E000A48" w:rsidR="4D0C4C45" w:rsidRDefault="4D0C4C45">
      <w:pPr>
        <w:rPr>
          <w:rFonts w:ascii="Calibri" w:eastAsia="Calibri" w:hAnsi="Calibri" w:cs="Calibri"/>
          <w:color w:val="000000" w:themeColor="text1"/>
        </w:rPr>
      </w:pPr>
      <w:r w:rsidRPr="079A5BCF">
        <w:rPr>
          <w:rFonts w:ascii="Calibri" w:eastAsia="Calibri" w:hAnsi="Calibri" w:cs="Calibri"/>
          <w:color w:val="000000" w:themeColor="text1"/>
          <w:lang w:val="en-GB"/>
        </w:rPr>
        <w:t xml:space="preserve">A student may appeal the result of a PhD confirmation interview according to the </w:t>
      </w:r>
      <w:proofErr w:type="gramStart"/>
      <w:r w:rsidRPr="079A5BCF">
        <w:rPr>
          <w:rFonts w:ascii="Calibri" w:eastAsia="Calibri" w:hAnsi="Calibri" w:cs="Calibri"/>
          <w:color w:val="000000" w:themeColor="text1"/>
          <w:lang w:val="en-GB"/>
        </w:rPr>
        <w:t>School’s</w:t>
      </w:r>
      <w:proofErr w:type="gramEnd"/>
      <w:r w:rsidRPr="079A5BCF">
        <w:rPr>
          <w:rFonts w:ascii="Calibri" w:eastAsia="Calibri" w:hAnsi="Calibri" w:cs="Calibri"/>
          <w:color w:val="000000" w:themeColor="text1"/>
          <w:lang w:val="en-GB"/>
        </w:rPr>
        <w:t xml:space="preserve"> appeals board. The appeal procedure will be made available on request.</w:t>
      </w:r>
    </w:p>
    <w:p w14:paraId="4E5D0B30" w14:textId="1DBEB574" w:rsidR="3DE48211" w:rsidRDefault="3DE48211" w:rsidP="3DE48211">
      <w:pPr>
        <w:rPr>
          <w:rFonts w:ascii="Calibri" w:eastAsia="Calibri" w:hAnsi="Calibri" w:cs="Calibri"/>
        </w:rPr>
      </w:pPr>
    </w:p>
    <w:p w14:paraId="0151BD68" w14:textId="088E3717" w:rsidR="00B270B1" w:rsidRPr="0068582D" w:rsidRDefault="2603174F" w:rsidP="45CAC504">
      <w:pPr>
        <w:pStyle w:val="Heading2"/>
        <w:ind w:left="426" w:hanging="426"/>
        <w:rPr>
          <w:rFonts w:ascii="Calibri" w:eastAsia="Calibri" w:hAnsi="Calibri" w:cs="Calibri"/>
        </w:rPr>
      </w:pPr>
      <w:bookmarkStart w:id="24" w:name="_Toc208835766"/>
      <w:r w:rsidRPr="45CAC504">
        <w:rPr>
          <w:rFonts w:ascii="Calibri" w:eastAsia="Calibri" w:hAnsi="Calibri" w:cs="Calibri"/>
          <w:lang w:val="en-GB"/>
        </w:rPr>
        <w:t xml:space="preserve">7. </w:t>
      </w:r>
      <w:r w:rsidR="470CBADF" w:rsidRPr="45CAC504">
        <w:rPr>
          <w:rFonts w:ascii="Calibri" w:eastAsia="Calibri" w:hAnsi="Calibri" w:cs="Calibri"/>
          <w:lang w:val="en-GB"/>
        </w:rPr>
        <w:t>Thesis Supervision</w:t>
      </w:r>
      <w:bookmarkEnd w:id="24"/>
      <w:r w:rsidR="470CBADF" w:rsidRPr="45CAC504">
        <w:rPr>
          <w:rFonts w:ascii="Calibri" w:eastAsia="Calibri" w:hAnsi="Calibri" w:cs="Calibri"/>
        </w:rPr>
        <w:t> </w:t>
      </w:r>
    </w:p>
    <w:p w14:paraId="0D3430C8" w14:textId="407D08F8"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Each research student will be assigned a supervisor. The College </w:t>
      </w:r>
      <w:r w:rsidRPr="45CAC504">
        <w:rPr>
          <w:rFonts w:ascii="Calibri" w:eastAsia="Calibri" w:hAnsi="Calibri" w:cs="Calibri"/>
          <w:i/>
          <w:iCs/>
          <w:lang w:val="en-GB"/>
        </w:rPr>
        <w:t>Calendar</w:t>
      </w:r>
      <w:r w:rsidRPr="45CAC504">
        <w:rPr>
          <w:rFonts w:ascii="Calibri" w:eastAsia="Calibri" w:hAnsi="Calibri" w:cs="Calibri"/>
          <w:lang w:val="en-GB"/>
        </w:rPr>
        <w:t xml:space="preserve"> states: </w:t>
      </w:r>
      <w:r w:rsidRPr="45CAC504">
        <w:rPr>
          <w:rFonts w:ascii="Calibri" w:eastAsia="Calibri" w:hAnsi="Calibri" w:cs="Calibri"/>
        </w:rPr>
        <w:t> </w:t>
      </w:r>
    </w:p>
    <w:p w14:paraId="04225A6D" w14:textId="14C2EACF" w:rsidR="00B270B1" w:rsidRPr="00B270B1" w:rsidRDefault="470CBADF" w:rsidP="45CAC504">
      <w:pPr>
        <w:ind w:left="720"/>
        <w:rPr>
          <w:rFonts w:ascii="Calibri" w:eastAsia="Calibri" w:hAnsi="Calibri" w:cs="Calibri"/>
          <w:color w:val="0E2841" w:themeColor="text2"/>
        </w:rPr>
      </w:pPr>
      <w:r w:rsidRPr="45CAC504">
        <w:rPr>
          <w:rFonts w:ascii="Calibri" w:eastAsia="Calibri" w:hAnsi="Calibri" w:cs="Calibri"/>
          <w:i/>
          <w:iCs/>
          <w:color w:val="0E2841" w:themeColor="text2"/>
          <w:lang w:val="en-GB"/>
        </w:rPr>
        <w:t>The Principal Supervisor shall provide advice and assistance to students that shall include</w:t>
      </w:r>
      <w:proofErr w:type="gramStart"/>
      <w:r w:rsidRPr="45CAC504">
        <w:rPr>
          <w:rFonts w:ascii="Calibri" w:eastAsia="Calibri" w:hAnsi="Calibri" w:cs="Calibri"/>
          <w:i/>
          <w:iCs/>
          <w:color w:val="0E2841" w:themeColor="text2"/>
          <w:lang w:val="en-GB"/>
        </w:rPr>
        <w:t>, in particular, the</w:t>
      </w:r>
      <w:proofErr w:type="gramEnd"/>
      <w:r w:rsidRPr="45CAC504">
        <w:rPr>
          <w:rFonts w:ascii="Calibri" w:eastAsia="Calibri" w:hAnsi="Calibri" w:cs="Calibri"/>
          <w:i/>
          <w:iCs/>
          <w:color w:val="0E2841" w:themeColor="text2"/>
          <w:lang w:val="en-GB"/>
        </w:rPr>
        <w:t xml:space="preserve"> college regulations and matters relating to academic progression and examination. Any reasonable written requests shall be responded to without undue delay. The Principal Supervisor shall also give the students all possible assistance regarding access to the material, equipment and other resources essential to their research. Principal Supervisors shall be accessible to the student for a personal consultation session at least once a month during the statutory term, unless a prior arrangement has been agreed between the two parties</w:t>
      </w:r>
      <w:r w:rsidRPr="45CAC504">
        <w:rPr>
          <w:rFonts w:ascii="Calibri" w:eastAsia="Calibri" w:hAnsi="Calibri" w:cs="Calibri"/>
          <w:color w:val="0E2841" w:themeColor="text2"/>
          <w:lang w:val="en-GB"/>
        </w:rPr>
        <w:t>.</w:t>
      </w:r>
      <w:r w:rsidRPr="45CAC504">
        <w:rPr>
          <w:rFonts w:ascii="Calibri" w:eastAsia="Calibri" w:hAnsi="Calibri" w:cs="Calibri"/>
          <w:color w:val="0E2841" w:themeColor="text2"/>
        </w:rPr>
        <w:t> </w:t>
      </w:r>
    </w:p>
    <w:p w14:paraId="034BB160" w14:textId="42C7FDA3"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It is most important that you establish from the beginning the basis of your working relationship with your supervisor.  Students are entitled to ongoing contact with their supervisor on a regular basis though the nature of the help you will want and how frequently you need to meet to discuss your work will vary greatly depending on the particular research project and the stage it is at – for </w:t>
      </w:r>
      <w:r w:rsidRPr="45CAC504">
        <w:rPr>
          <w:rFonts w:ascii="Calibri" w:eastAsia="Calibri" w:hAnsi="Calibri" w:cs="Calibri"/>
          <w:lang w:val="en-GB"/>
        </w:rPr>
        <w:lastRenderedPageBreak/>
        <w:t>example, it is likely that you will meet very frequently (either online or in person) with your supervisor at the beginning and end of your project, though perhaps less frequently in the middle stages.  </w:t>
      </w:r>
      <w:r w:rsidRPr="45CAC504">
        <w:rPr>
          <w:rFonts w:ascii="Calibri" w:eastAsia="Calibri" w:hAnsi="Calibri" w:cs="Calibri"/>
        </w:rPr>
        <w:t> </w:t>
      </w:r>
    </w:p>
    <w:p w14:paraId="7EE615A9" w14:textId="59B2C695" w:rsidR="00B270B1" w:rsidRPr="00B270B1" w:rsidRDefault="470CBADF" w:rsidP="45CAC504">
      <w:pPr>
        <w:rPr>
          <w:rFonts w:ascii="Calibri" w:eastAsia="Calibri" w:hAnsi="Calibri" w:cs="Calibri"/>
        </w:rPr>
      </w:pPr>
      <w:r w:rsidRPr="45CAC504">
        <w:rPr>
          <w:rFonts w:ascii="Calibri" w:eastAsia="Calibri" w:hAnsi="Calibri" w:cs="Calibri"/>
          <w:lang w:val="en-GB"/>
        </w:rPr>
        <w:t>As a general principle in literary studies, it is desirable that you should begin writing early. The pattern of completing research before ‘writing up’, which is appropriate in scientific disciplines, in most cases will not be suitable for a project in English Studies where the ability to organize material and structure an argument in writing is essential. Therefore, you should be prepared to write early and write often, with much of your supervision coming from commentary provided on submitted work.</w:t>
      </w:r>
      <w:r w:rsidRPr="45CAC504">
        <w:rPr>
          <w:rFonts w:ascii="Calibri" w:eastAsia="Calibri" w:hAnsi="Calibri" w:cs="Calibri"/>
        </w:rPr>
        <w:t> </w:t>
      </w:r>
    </w:p>
    <w:p w14:paraId="5BD9F94E"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If your work is being co-supervised, it is important to establish clearly from the outset just what will be the involvement of each supervisor and to whom you submit written work.  When your supervisor is on leave, they will usually continue to supervise your work.</w:t>
      </w:r>
      <w:r w:rsidRPr="45CAC504">
        <w:rPr>
          <w:rFonts w:ascii="Calibri" w:eastAsia="Calibri" w:hAnsi="Calibri" w:cs="Calibri"/>
        </w:rPr>
        <w:t> </w:t>
      </w:r>
    </w:p>
    <w:p w14:paraId="543E1F3E" w14:textId="080AA021" w:rsidR="00B270B1" w:rsidRPr="00B270B1" w:rsidRDefault="470CBADF" w:rsidP="45CAC504">
      <w:pPr>
        <w:rPr>
          <w:rFonts w:ascii="Calibri" w:eastAsia="Calibri" w:hAnsi="Calibri" w:cs="Calibri"/>
        </w:rPr>
      </w:pPr>
      <w:r w:rsidRPr="45CAC504">
        <w:rPr>
          <w:rFonts w:ascii="Calibri" w:eastAsia="Calibri" w:hAnsi="Calibri" w:cs="Calibri"/>
        </w:rPr>
        <w:t> </w:t>
      </w:r>
      <w:r w:rsidR="0297AA0B" w:rsidRPr="45CAC504">
        <w:rPr>
          <w:rFonts w:ascii="Calibri" w:eastAsia="Calibri" w:hAnsi="Calibri" w:cs="Calibri"/>
        </w:rPr>
        <w:t xml:space="preserve">Trinity’s Postgraduate Research Supervision Policy may be found in full here: </w:t>
      </w:r>
      <w:hyperlink r:id="rId48">
        <w:r w:rsidR="0297AA0B" w:rsidRPr="45CAC504">
          <w:rPr>
            <w:rStyle w:val="Hyperlink"/>
            <w:rFonts w:ascii="Calibri" w:eastAsia="Calibri" w:hAnsi="Calibri" w:cs="Calibri"/>
          </w:rPr>
          <w:t>pg-research-supervision-oct21.pdf (tcd.ie)</w:t>
        </w:r>
      </w:hyperlink>
      <w:r w:rsidR="0297AA0B" w:rsidRPr="45CAC504">
        <w:rPr>
          <w:rFonts w:ascii="Calibri" w:eastAsia="Calibri" w:hAnsi="Calibri" w:cs="Calibri"/>
        </w:rPr>
        <w:t xml:space="preserve"> </w:t>
      </w:r>
    </w:p>
    <w:p w14:paraId="0278573E" w14:textId="54FD4ADF" w:rsidR="45CAC504" w:rsidRDefault="45CAC504" w:rsidP="45CAC504">
      <w:pPr>
        <w:rPr>
          <w:rFonts w:ascii="Calibri" w:eastAsia="Calibri" w:hAnsi="Calibri" w:cs="Calibri"/>
        </w:rPr>
      </w:pPr>
    </w:p>
    <w:p w14:paraId="6E417BAA" w14:textId="6CD936E2" w:rsidR="00B270B1" w:rsidRPr="00B270B1" w:rsidRDefault="3A3186EF" w:rsidP="45CAC504">
      <w:pPr>
        <w:pStyle w:val="Heading3"/>
        <w:rPr>
          <w:rFonts w:ascii="Calibri" w:eastAsia="Calibri" w:hAnsi="Calibri" w:cs="Calibri"/>
          <w:lang w:val="en-GB"/>
        </w:rPr>
      </w:pPr>
      <w:bookmarkStart w:id="25" w:name="_Toc208835767"/>
      <w:r w:rsidRPr="45CAC504">
        <w:rPr>
          <w:rFonts w:ascii="Calibri" w:eastAsia="Calibri" w:hAnsi="Calibri" w:cs="Calibri"/>
          <w:lang w:val="en-GB"/>
        </w:rPr>
        <w:t>7.</w:t>
      </w:r>
      <w:r w:rsidR="7D2FC58C" w:rsidRPr="45CAC504">
        <w:rPr>
          <w:rFonts w:ascii="Calibri" w:eastAsia="Calibri" w:hAnsi="Calibri" w:cs="Calibri"/>
          <w:lang w:val="en-GB"/>
        </w:rPr>
        <w:t xml:space="preserve">1 </w:t>
      </w:r>
      <w:r w:rsidR="470CBADF" w:rsidRPr="45CAC504">
        <w:rPr>
          <w:rFonts w:ascii="Calibri" w:eastAsia="Calibri" w:hAnsi="Calibri" w:cs="Calibri"/>
          <w:lang w:val="en-GB"/>
        </w:rPr>
        <w:t>Students’ Expectations of Supervisors</w:t>
      </w:r>
      <w:bookmarkEnd w:id="25"/>
    </w:p>
    <w:p w14:paraId="61322968"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The supervisor’s role is to give advice, encouragement and constructive criticism to research students. The supervisor should normally:</w:t>
      </w:r>
      <w:r w:rsidRPr="45CAC504">
        <w:rPr>
          <w:rFonts w:ascii="Calibri" w:eastAsia="Calibri" w:hAnsi="Calibri" w:cs="Calibri"/>
        </w:rPr>
        <w:t> </w:t>
      </w:r>
    </w:p>
    <w:p w14:paraId="5C6B7656"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21A7AF3D" w14:textId="77777777" w:rsidR="00B270B1" w:rsidRPr="00B270B1" w:rsidRDefault="470CBADF" w:rsidP="45CAC504">
      <w:pPr>
        <w:numPr>
          <w:ilvl w:val="0"/>
          <w:numId w:val="20"/>
        </w:numPr>
        <w:rPr>
          <w:rFonts w:ascii="Calibri" w:eastAsia="Calibri" w:hAnsi="Calibri" w:cs="Calibri"/>
        </w:rPr>
      </w:pPr>
      <w:r w:rsidRPr="45CAC504">
        <w:rPr>
          <w:rFonts w:ascii="Calibri" w:eastAsia="Calibri" w:hAnsi="Calibri" w:cs="Calibri"/>
          <w:lang w:val="en-GB"/>
        </w:rPr>
        <w:t>Be familiar with and ensure that the student is familiar with College and School regulations, particularly those pertaining to the annual progress review process, the timeframe for completion and examination, any ethical issues arising from their research and academic honesty (plagiarism).</w:t>
      </w:r>
      <w:r w:rsidRPr="45CAC504">
        <w:rPr>
          <w:rFonts w:ascii="Calibri" w:eastAsia="Calibri" w:hAnsi="Calibri" w:cs="Calibri"/>
        </w:rPr>
        <w:t> </w:t>
      </w:r>
    </w:p>
    <w:p w14:paraId="38FA8383" w14:textId="77777777" w:rsidR="00B270B1" w:rsidRPr="00B270B1" w:rsidRDefault="470CBADF" w:rsidP="45CAC504">
      <w:pPr>
        <w:numPr>
          <w:ilvl w:val="0"/>
          <w:numId w:val="21"/>
        </w:numPr>
        <w:rPr>
          <w:rFonts w:ascii="Calibri" w:eastAsia="Calibri" w:hAnsi="Calibri" w:cs="Calibri"/>
        </w:rPr>
      </w:pPr>
      <w:r w:rsidRPr="45CAC504">
        <w:rPr>
          <w:rFonts w:ascii="Calibri" w:eastAsia="Calibri" w:hAnsi="Calibri" w:cs="Calibri"/>
          <w:lang w:val="en-GB"/>
        </w:rPr>
        <w:t>Offer guidance in clarifying the student’s research topic and research schedule.</w:t>
      </w:r>
      <w:r w:rsidRPr="45CAC504">
        <w:rPr>
          <w:rFonts w:ascii="Calibri" w:eastAsia="Calibri" w:hAnsi="Calibri" w:cs="Calibri"/>
        </w:rPr>
        <w:t> </w:t>
      </w:r>
    </w:p>
    <w:p w14:paraId="7D9415F2" w14:textId="77777777" w:rsidR="00B270B1" w:rsidRPr="00B270B1" w:rsidRDefault="470CBADF" w:rsidP="45CAC504">
      <w:pPr>
        <w:numPr>
          <w:ilvl w:val="0"/>
          <w:numId w:val="22"/>
        </w:numPr>
        <w:rPr>
          <w:rFonts w:ascii="Calibri" w:eastAsia="Calibri" w:hAnsi="Calibri" w:cs="Calibri"/>
        </w:rPr>
      </w:pPr>
      <w:r w:rsidRPr="45CAC504">
        <w:rPr>
          <w:rFonts w:ascii="Calibri" w:eastAsia="Calibri" w:hAnsi="Calibri" w:cs="Calibri"/>
          <w:lang w:val="en-GB"/>
        </w:rPr>
        <w:t>Maintain regular contact with the student. College regulations recommend that supervisors and students should normally meet at least once a month during statutory term. This will not always be possible, particularly when students are abroad for archival research or fieldwork, but in such cases students and supervisors should maintain regular contact by e-mail or other means. </w:t>
      </w:r>
      <w:r w:rsidRPr="45CAC504">
        <w:rPr>
          <w:rFonts w:ascii="Calibri" w:eastAsia="Calibri" w:hAnsi="Calibri" w:cs="Calibri"/>
        </w:rPr>
        <w:t> </w:t>
      </w:r>
    </w:p>
    <w:p w14:paraId="351AF18E" w14:textId="77777777" w:rsidR="00B270B1" w:rsidRPr="00B270B1" w:rsidRDefault="470CBADF" w:rsidP="45CAC504">
      <w:pPr>
        <w:numPr>
          <w:ilvl w:val="0"/>
          <w:numId w:val="23"/>
        </w:numPr>
        <w:rPr>
          <w:rFonts w:ascii="Calibri" w:eastAsia="Calibri" w:hAnsi="Calibri" w:cs="Calibri"/>
        </w:rPr>
      </w:pPr>
      <w:r w:rsidRPr="45CAC504">
        <w:rPr>
          <w:rFonts w:ascii="Calibri" w:eastAsia="Calibri" w:hAnsi="Calibri" w:cs="Calibri"/>
          <w:lang w:val="en-GB"/>
        </w:rPr>
        <w:t>Respond promptly and professionally to the submission of written work. Supervisors and students should work together to devise a reasonable timetable for the regular submission of written work and supervisors should normally aim to return comments and suggestions to students within a fortnight of receiving chapter length submissions. At certain times of the year, particularly during the examination period and outside of statutory term, returning comments within this timeframe will not always be possible and students should schedule the submission of their work accordingly.</w:t>
      </w:r>
      <w:r w:rsidRPr="45CAC504">
        <w:rPr>
          <w:rFonts w:ascii="Calibri" w:eastAsia="Calibri" w:hAnsi="Calibri" w:cs="Calibri"/>
        </w:rPr>
        <w:t> </w:t>
      </w:r>
    </w:p>
    <w:p w14:paraId="65B1AC2D" w14:textId="77777777" w:rsidR="00B270B1" w:rsidRPr="00B270B1" w:rsidRDefault="470CBADF" w:rsidP="45CAC504">
      <w:pPr>
        <w:numPr>
          <w:ilvl w:val="0"/>
          <w:numId w:val="24"/>
        </w:numPr>
        <w:rPr>
          <w:rFonts w:ascii="Calibri" w:eastAsia="Calibri" w:hAnsi="Calibri" w:cs="Calibri"/>
        </w:rPr>
      </w:pPr>
      <w:r w:rsidRPr="45CAC504">
        <w:rPr>
          <w:rFonts w:ascii="Calibri" w:eastAsia="Calibri" w:hAnsi="Calibri" w:cs="Calibri"/>
          <w:lang w:val="en-GB"/>
        </w:rPr>
        <w:t>Discuss the student’s research in person and offer clear, constructive written comments on the student’s written work.</w:t>
      </w:r>
      <w:r w:rsidRPr="45CAC504">
        <w:rPr>
          <w:rFonts w:ascii="Calibri" w:eastAsia="Calibri" w:hAnsi="Calibri" w:cs="Calibri"/>
        </w:rPr>
        <w:t> </w:t>
      </w:r>
    </w:p>
    <w:p w14:paraId="6C272126" w14:textId="77777777" w:rsidR="00B270B1" w:rsidRPr="00B270B1" w:rsidRDefault="470CBADF" w:rsidP="45CAC504">
      <w:pPr>
        <w:numPr>
          <w:ilvl w:val="0"/>
          <w:numId w:val="25"/>
        </w:numPr>
        <w:rPr>
          <w:rFonts w:ascii="Calibri" w:eastAsia="Calibri" w:hAnsi="Calibri" w:cs="Calibri"/>
        </w:rPr>
      </w:pPr>
      <w:r w:rsidRPr="45CAC504">
        <w:rPr>
          <w:rFonts w:ascii="Calibri" w:eastAsia="Calibri" w:hAnsi="Calibri" w:cs="Calibri"/>
          <w:lang w:val="en-GB"/>
        </w:rPr>
        <w:t xml:space="preserve">Monitor the student’s progress according to an agreed plan of work and milestones and complete required progress reports required by the </w:t>
      </w:r>
      <w:proofErr w:type="gramStart"/>
      <w:r w:rsidRPr="45CAC504">
        <w:rPr>
          <w:rFonts w:ascii="Calibri" w:eastAsia="Calibri" w:hAnsi="Calibri" w:cs="Calibri"/>
          <w:lang w:val="en-GB"/>
        </w:rPr>
        <w:t>School</w:t>
      </w:r>
      <w:proofErr w:type="gramEnd"/>
      <w:r w:rsidRPr="45CAC504">
        <w:rPr>
          <w:rFonts w:ascii="Calibri" w:eastAsia="Calibri" w:hAnsi="Calibri" w:cs="Calibri"/>
          <w:lang w:val="en-GB"/>
        </w:rPr>
        <w:t xml:space="preserve"> or funding bodies.</w:t>
      </w:r>
      <w:r w:rsidRPr="45CAC504">
        <w:rPr>
          <w:rFonts w:ascii="Calibri" w:eastAsia="Calibri" w:hAnsi="Calibri" w:cs="Calibri"/>
        </w:rPr>
        <w:t> </w:t>
      </w:r>
    </w:p>
    <w:p w14:paraId="342F90BD" w14:textId="77777777" w:rsidR="00B270B1" w:rsidRPr="00B270B1" w:rsidRDefault="470CBADF" w:rsidP="45CAC504">
      <w:pPr>
        <w:numPr>
          <w:ilvl w:val="0"/>
          <w:numId w:val="26"/>
        </w:numPr>
        <w:rPr>
          <w:rFonts w:ascii="Calibri" w:eastAsia="Calibri" w:hAnsi="Calibri" w:cs="Calibri"/>
        </w:rPr>
      </w:pPr>
      <w:r w:rsidRPr="45CAC504">
        <w:rPr>
          <w:rFonts w:ascii="Calibri" w:eastAsia="Calibri" w:hAnsi="Calibri" w:cs="Calibri"/>
          <w:lang w:val="en-GB"/>
        </w:rPr>
        <w:lastRenderedPageBreak/>
        <w:t>Advise on specific research, language or IT skills that the student may require for their research and ensure that the student is aware of available training programmes.</w:t>
      </w:r>
      <w:r w:rsidRPr="45CAC504">
        <w:rPr>
          <w:rFonts w:ascii="Calibri" w:eastAsia="Calibri" w:hAnsi="Calibri" w:cs="Calibri"/>
        </w:rPr>
        <w:t> </w:t>
      </w:r>
    </w:p>
    <w:p w14:paraId="1FD065B9" w14:textId="77777777" w:rsidR="00B270B1" w:rsidRPr="00B270B1" w:rsidRDefault="470CBADF" w:rsidP="45CAC504">
      <w:pPr>
        <w:numPr>
          <w:ilvl w:val="0"/>
          <w:numId w:val="27"/>
        </w:numPr>
        <w:rPr>
          <w:rFonts w:ascii="Calibri" w:eastAsia="Calibri" w:hAnsi="Calibri" w:cs="Calibri"/>
        </w:rPr>
      </w:pPr>
      <w:r w:rsidRPr="45CAC504">
        <w:rPr>
          <w:rFonts w:ascii="Calibri" w:eastAsia="Calibri" w:hAnsi="Calibri" w:cs="Calibri"/>
          <w:lang w:val="en-GB"/>
        </w:rPr>
        <w:t>Ensure that the student is familiar with the appropriate scholarly conventions within their discipline.</w:t>
      </w:r>
      <w:r w:rsidRPr="45CAC504">
        <w:rPr>
          <w:rFonts w:ascii="Calibri" w:eastAsia="Calibri" w:hAnsi="Calibri" w:cs="Calibri"/>
        </w:rPr>
        <w:t> </w:t>
      </w:r>
    </w:p>
    <w:p w14:paraId="18DB337D" w14:textId="77777777" w:rsidR="00B270B1" w:rsidRPr="00B270B1" w:rsidRDefault="470CBADF" w:rsidP="45CAC504">
      <w:pPr>
        <w:numPr>
          <w:ilvl w:val="0"/>
          <w:numId w:val="28"/>
        </w:numPr>
        <w:rPr>
          <w:rFonts w:ascii="Calibri" w:eastAsia="Calibri" w:hAnsi="Calibri" w:cs="Calibri"/>
        </w:rPr>
      </w:pPr>
      <w:r w:rsidRPr="45CAC504">
        <w:rPr>
          <w:rFonts w:ascii="Calibri" w:eastAsia="Calibri" w:hAnsi="Calibri" w:cs="Calibri"/>
          <w:lang w:val="en-GB"/>
        </w:rPr>
        <w:t>Ensure that the student is aware of the range of departmental and other seminars where relevant research issues are discussed.</w:t>
      </w:r>
      <w:r w:rsidRPr="45CAC504">
        <w:rPr>
          <w:rFonts w:ascii="Calibri" w:eastAsia="Calibri" w:hAnsi="Calibri" w:cs="Calibri"/>
        </w:rPr>
        <w:t> </w:t>
      </w:r>
    </w:p>
    <w:p w14:paraId="2C530E9D" w14:textId="77777777" w:rsidR="00B270B1" w:rsidRPr="00B270B1" w:rsidRDefault="470CBADF" w:rsidP="45CAC504">
      <w:pPr>
        <w:numPr>
          <w:ilvl w:val="0"/>
          <w:numId w:val="29"/>
        </w:numPr>
        <w:rPr>
          <w:rFonts w:ascii="Calibri" w:eastAsia="Calibri" w:hAnsi="Calibri" w:cs="Calibri"/>
        </w:rPr>
      </w:pPr>
      <w:r w:rsidRPr="45CAC504">
        <w:rPr>
          <w:rFonts w:ascii="Calibri" w:eastAsia="Calibri" w:hAnsi="Calibri" w:cs="Calibri"/>
          <w:lang w:val="en-GB"/>
        </w:rPr>
        <w:t>As the student moves towards completion, supervisors should discuss options for the presentation and publication of his or her research and other appropriate steps in engaging in academic discourse and in career development. </w:t>
      </w:r>
      <w:r w:rsidRPr="45CAC504">
        <w:rPr>
          <w:rFonts w:ascii="Calibri" w:eastAsia="Calibri" w:hAnsi="Calibri" w:cs="Calibri"/>
        </w:rPr>
        <w:t> </w:t>
      </w:r>
    </w:p>
    <w:p w14:paraId="09646C76" w14:textId="77777777" w:rsidR="00B270B1" w:rsidRPr="00B270B1" w:rsidRDefault="470CBADF" w:rsidP="45CAC504">
      <w:pPr>
        <w:numPr>
          <w:ilvl w:val="0"/>
          <w:numId w:val="30"/>
        </w:numPr>
        <w:rPr>
          <w:rFonts w:ascii="Calibri" w:eastAsia="Calibri" w:hAnsi="Calibri" w:cs="Calibri"/>
        </w:rPr>
      </w:pPr>
      <w:proofErr w:type="gramStart"/>
      <w:r w:rsidRPr="45CAC504">
        <w:rPr>
          <w:rFonts w:ascii="Calibri" w:eastAsia="Calibri" w:hAnsi="Calibri" w:cs="Calibri"/>
          <w:lang w:val="en-GB"/>
        </w:rPr>
        <w:t>Make arrangements</w:t>
      </w:r>
      <w:proofErr w:type="gramEnd"/>
      <w:r w:rsidRPr="45CAC504">
        <w:rPr>
          <w:rFonts w:ascii="Calibri" w:eastAsia="Calibri" w:hAnsi="Calibri" w:cs="Calibri"/>
          <w:lang w:val="en-GB"/>
        </w:rPr>
        <w:t xml:space="preserve"> for replacement in consultation with DTLPG in the event of unavailability for a period exceeding 4 weeks during term-time (for example, illness).</w:t>
      </w:r>
      <w:r w:rsidRPr="45CAC504">
        <w:rPr>
          <w:rFonts w:ascii="Calibri" w:eastAsia="Calibri" w:hAnsi="Calibri" w:cs="Calibri"/>
        </w:rPr>
        <w:t> </w:t>
      </w:r>
    </w:p>
    <w:p w14:paraId="6CA1B305" w14:textId="77777777" w:rsidR="00B270B1" w:rsidRPr="00B270B1" w:rsidRDefault="470CBADF" w:rsidP="45CAC504">
      <w:pPr>
        <w:numPr>
          <w:ilvl w:val="0"/>
          <w:numId w:val="31"/>
        </w:numPr>
        <w:rPr>
          <w:rFonts w:ascii="Calibri" w:eastAsia="Calibri" w:hAnsi="Calibri" w:cs="Calibri"/>
        </w:rPr>
      </w:pPr>
      <w:r w:rsidRPr="45CAC504">
        <w:rPr>
          <w:rFonts w:ascii="Calibri" w:eastAsia="Calibri" w:hAnsi="Calibri" w:cs="Calibri"/>
          <w:lang w:val="en-GB"/>
        </w:rPr>
        <w:t xml:space="preserve">Provide guidance on preparation of the thesis for submission and on the </w:t>
      </w:r>
      <w:r w:rsidRPr="45CAC504">
        <w:rPr>
          <w:rFonts w:ascii="Calibri" w:eastAsia="Calibri" w:hAnsi="Calibri" w:cs="Calibri"/>
          <w:i/>
          <w:iCs/>
          <w:lang w:val="en-GB"/>
        </w:rPr>
        <w:t>viva voce</w:t>
      </w:r>
      <w:r w:rsidRPr="45CAC504">
        <w:rPr>
          <w:rFonts w:ascii="Calibri" w:eastAsia="Calibri" w:hAnsi="Calibri" w:cs="Calibri"/>
          <w:lang w:val="en-GB"/>
        </w:rPr>
        <w:t xml:space="preserve"> examination.</w:t>
      </w:r>
      <w:r w:rsidRPr="45CAC504">
        <w:rPr>
          <w:rFonts w:ascii="Calibri" w:eastAsia="Calibri" w:hAnsi="Calibri" w:cs="Calibri"/>
        </w:rPr>
        <w:t> </w:t>
      </w:r>
    </w:p>
    <w:p w14:paraId="125DC3F3"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323301F1" w14:textId="55B18A9C" w:rsidR="00B270B1" w:rsidRPr="00B270B1" w:rsidRDefault="4C7D9F4D" w:rsidP="45CAC504">
      <w:pPr>
        <w:pStyle w:val="Heading3"/>
        <w:rPr>
          <w:rFonts w:ascii="Calibri" w:eastAsia="Calibri" w:hAnsi="Calibri" w:cs="Calibri"/>
          <w:lang w:val="en-GB"/>
        </w:rPr>
      </w:pPr>
      <w:bookmarkStart w:id="26" w:name="_Toc208835768"/>
      <w:r w:rsidRPr="45CAC504">
        <w:rPr>
          <w:rFonts w:ascii="Calibri" w:eastAsia="Calibri" w:hAnsi="Calibri" w:cs="Calibri"/>
          <w:lang w:val="en-GB"/>
        </w:rPr>
        <w:t>7</w:t>
      </w:r>
      <w:r w:rsidR="7D2FC58C" w:rsidRPr="45CAC504">
        <w:rPr>
          <w:rFonts w:ascii="Calibri" w:eastAsia="Calibri" w:hAnsi="Calibri" w:cs="Calibri"/>
          <w:lang w:val="en-GB"/>
        </w:rPr>
        <w:t xml:space="preserve">.2 </w:t>
      </w:r>
      <w:r w:rsidR="470CBADF" w:rsidRPr="45CAC504">
        <w:rPr>
          <w:rFonts w:ascii="Calibri" w:eastAsia="Calibri" w:hAnsi="Calibri" w:cs="Calibri"/>
          <w:lang w:val="en-GB"/>
        </w:rPr>
        <w:t>Supervisors’ Expectations of Students</w:t>
      </w:r>
      <w:bookmarkEnd w:id="26"/>
    </w:p>
    <w:p w14:paraId="69DE4B06"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For a successful student-supervisor relationship, the student must play an active role in the relationship. Students are expected to:</w:t>
      </w:r>
      <w:r w:rsidRPr="45CAC504">
        <w:rPr>
          <w:rFonts w:ascii="Calibri" w:eastAsia="Calibri" w:hAnsi="Calibri" w:cs="Calibri"/>
        </w:rPr>
        <w:t> </w:t>
      </w:r>
    </w:p>
    <w:p w14:paraId="0FF1022B"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2BECEF0F" w14:textId="77777777" w:rsidR="00B270B1" w:rsidRPr="00B270B1" w:rsidRDefault="470CBADF" w:rsidP="45CAC504">
      <w:pPr>
        <w:numPr>
          <w:ilvl w:val="0"/>
          <w:numId w:val="32"/>
        </w:numPr>
        <w:rPr>
          <w:rFonts w:ascii="Calibri" w:eastAsia="Calibri" w:hAnsi="Calibri" w:cs="Calibri"/>
        </w:rPr>
      </w:pPr>
      <w:r w:rsidRPr="45CAC504">
        <w:rPr>
          <w:rFonts w:ascii="Calibri" w:eastAsia="Calibri" w:hAnsi="Calibri" w:cs="Calibri"/>
          <w:lang w:val="en-GB"/>
        </w:rPr>
        <w:t xml:space="preserve">Be familiar with the content of this </w:t>
      </w:r>
      <w:r w:rsidRPr="45CAC504">
        <w:rPr>
          <w:rFonts w:ascii="Calibri" w:eastAsia="Calibri" w:hAnsi="Calibri" w:cs="Calibri"/>
          <w:i/>
          <w:iCs/>
          <w:lang w:val="en-GB"/>
        </w:rPr>
        <w:t>Handbook</w:t>
      </w:r>
      <w:r w:rsidRPr="45CAC504">
        <w:rPr>
          <w:rFonts w:ascii="Calibri" w:eastAsia="Calibri" w:hAnsi="Calibri" w:cs="Calibri"/>
          <w:lang w:val="en-GB"/>
        </w:rPr>
        <w:t>, in particularly the regulations pertaining to the annual progress review process, the timeframe for completion and examination, any ethical issues arising from their research and academic honesty (plagiarism).</w:t>
      </w:r>
      <w:r w:rsidRPr="45CAC504">
        <w:rPr>
          <w:rFonts w:ascii="Calibri" w:eastAsia="Calibri" w:hAnsi="Calibri" w:cs="Calibri"/>
        </w:rPr>
        <w:t> </w:t>
      </w:r>
    </w:p>
    <w:p w14:paraId="3B9BD835" w14:textId="77777777" w:rsidR="00B270B1" w:rsidRPr="00B270B1" w:rsidRDefault="470CBADF" w:rsidP="45CAC504">
      <w:pPr>
        <w:numPr>
          <w:ilvl w:val="0"/>
          <w:numId w:val="33"/>
        </w:numPr>
        <w:rPr>
          <w:rFonts w:ascii="Calibri" w:eastAsia="Calibri" w:hAnsi="Calibri" w:cs="Calibri"/>
        </w:rPr>
      </w:pPr>
      <w:r w:rsidRPr="45CAC504">
        <w:rPr>
          <w:rFonts w:ascii="Calibri" w:eastAsia="Calibri" w:hAnsi="Calibri" w:cs="Calibri"/>
          <w:lang w:val="en-GB"/>
        </w:rPr>
        <w:t xml:space="preserve">Maintain regular contact with their supervisor(s) and be pro-active in scheduling supervision meetings. New students should contact their supervisor during Orientation week to schedule a meeting at the start of term. In this first meeting, student and supervisor should agree a schedule for future </w:t>
      </w:r>
      <w:proofErr w:type="gramStart"/>
      <w:r w:rsidRPr="45CAC504">
        <w:rPr>
          <w:rFonts w:ascii="Calibri" w:eastAsia="Calibri" w:hAnsi="Calibri" w:cs="Calibri"/>
          <w:lang w:val="en-GB"/>
        </w:rPr>
        <w:t>meetings, and</w:t>
      </w:r>
      <w:proofErr w:type="gramEnd"/>
      <w:r w:rsidRPr="45CAC504">
        <w:rPr>
          <w:rFonts w:ascii="Calibri" w:eastAsia="Calibri" w:hAnsi="Calibri" w:cs="Calibri"/>
          <w:lang w:val="en-GB"/>
        </w:rPr>
        <w:t xml:space="preserve"> discuss preferred modes of communication; how and when feedback will be provided on written work; when documents such as a project outline, will be produced and discussed; and what written record of supervision meetings and arrangements will be kept for future reference.</w:t>
      </w:r>
      <w:r w:rsidRPr="45CAC504">
        <w:rPr>
          <w:rFonts w:ascii="Calibri" w:eastAsia="Calibri" w:hAnsi="Calibri" w:cs="Calibri"/>
        </w:rPr>
        <w:t> </w:t>
      </w:r>
    </w:p>
    <w:p w14:paraId="64C24736" w14:textId="77777777" w:rsidR="00B270B1" w:rsidRPr="00B270B1" w:rsidRDefault="470CBADF" w:rsidP="45CAC504">
      <w:pPr>
        <w:numPr>
          <w:ilvl w:val="0"/>
          <w:numId w:val="34"/>
        </w:numPr>
        <w:rPr>
          <w:rFonts w:ascii="Calibri" w:eastAsia="Calibri" w:hAnsi="Calibri" w:cs="Calibri"/>
        </w:rPr>
      </w:pPr>
      <w:r w:rsidRPr="45CAC504">
        <w:rPr>
          <w:rFonts w:ascii="Calibri" w:eastAsia="Calibri" w:hAnsi="Calibri" w:cs="Calibri"/>
          <w:lang w:val="en-GB"/>
        </w:rPr>
        <w:t>Be punctual in attending supervision meetings and seminars and observe set or agreed deadlines for submission of draft chapters, funding applications, progress review materials and other written work to the supervisor(s) and School.</w:t>
      </w:r>
      <w:r w:rsidRPr="45CAC504">
        <w:rPr>
          <w:rFonts w:ascii="Calibri" w:eastAsia="Calibri" w:hAnsi="Calibri" w:cs="Calibri"/>
        </w:rPr>
        <w:t> </w:t>
      </w:r>
    </w:p>
    <w:p w14:paraId="0C32DA48" w14:textId="77777777" w:rsidR="00B270B1" w:rsidRPr="00B270B1" w:rsidRDefault="470CBADF" w:rsidP="45CAC504">
      <w:pPr>
        <w:numPr>
          <w:ilvl w:val="0"/>
          <w:numId w:val="35"/>
        </w:numPr>
        <w:rPr>
          <w:rFonts w:ascii="Calibri" w:eastAsia="Calibri" w:hAnsi="Calibri" w:cs="Calibri"/>
        </w:rPr>
      </w:pPr>
      <w:r w:rsidRPr="45CAC504">
        <w:rPr>
          <w:rFonts w:ascii="Calibri" w:eastAsia="Calibri" w:hAnsi="Calibri" w:cs="Calibri"/>
          <w:lang w:val="en-GB"/>
        </w:rPr>
        <w:t>Complete their annual registration and pay their academic fees by the deadline set by Academic Registry and inform College of changes of address, etc., in a timely fashion.</w:t>
      </w:r>
      <w:r w:rsidRPr="45CAC504">
        <w:rPr>
          <w:rFonts w:ascii="Calibri" w:eastAsia="Calibri" w:hAnsi="Calibri" w:cs="Calibri"/>
        </w:rPr>
        <w:t> </w:t>
      </w:r>
    </w:p>
    <w:p w14:paraId="15ECB2B5" w14:textId="77777777" w:rsidR="00B270B1" w:rsidRPr="00B270B1" w:rsidRDefault="470CBADF" w:rsidP="45CAC504">
      <w:pPr>
        <w:numPr>
          <w:ilvl w:val="0"/>
          <w:numId w:val="36"/>
        </w:numPr>
        <w:rPr>
          <w:rFonts w:ascii="Calibri" w:eastAsia="Calibri" w:hAnsi="Calibri" w:cs="Calibri"/>
        </w:rPr>
      </w:pPr>
      <w:r w:rsidRPr="45CAC504">
        <w:rPr>
          <w:rFonts w:ascii="Calibri" w:eastAsia="Calibri" w:hAnsi="Calibri" w:cs="Calibri"/>
          <w:lang w:val="en-GB"/>
        </w:rPr>
        <w:t>Check their TCD email account regularly or ensure that messages sent to their TCD account are forwarded to an account they check regularly.</w:t>
      </w:r>
      <w:r w:rsidRPr="45CAC504">
        <w:rPr>
          <w:rFonts w:ascii="Calibri" w:eastAsia="Calibri" w:hAnsi="Calibri" w:cs="Calibri"/>
        </w:rPr>
        <w:t> </w:t>
      </w:r>
    </w:p>
    <w:p w14:paraId="34908639" w14:textId="77777777" w:rsidR="00B270B1" w:rsidRPr="00B270B1" w:rsidRDefault="470CBADF" w:rsidP="45CAC504">
      <w:pPr>
        <w:numPr>
          <w:ilvl w:val="0"/>
          <w:numId w:val="37"/>
        </w:numPr>
        <w:rPr>
          <w:rFonts w:ascii="Calibri" w:eastAsia="Calibri" w:hAnsi="Calibri" w:cs="Calibri"/>
        </w:rPr>
      </w:pPr>
      <w:r w:rsidRPr="45CAC504">
        <w:rPr>
          <w:rFonts w:ascii="Calibri" w:eastAsia="Calibri" w:hAnsi="Calibri" w:cs="Calibri"/>
          <w:lang w:val="en-GB"/>
        </w:rPr>
        <w:t>Present written work in an appropriate manner well in advance of a supervision meeting. Students and supervisors should agree a schedule for submitting materials that allows the supervisor adequate time to read and reflect on submitted work. A supervisor cannot offer meaningful comment on work that he or she has just received. </w:t>
      </w:r>
      <w:r w:rsidRPr="45CAC504">
        <w:rPr>
          <w:rFonts w:ascii="Calibri" w:eastAsia="Calibri" w:hAnsi="Calibri" w:cs="Calibri"/>
        </w:rPr>
        <w:t> </w:t>
      </w:r>
    </w:p>
    <w:p w14:paraId="277A0297" w14:textId="77777777" w:rsidR="00B270B1" w:rsidRPr="00B270B1" w:rsidRDefault="470CBADF" w:rsidP="45CAC504">
      <w:pPr>
        <w:numPr>
          <w:ilvl w:val="0"/>
          <w:numId w:val="38"/>
        </w:numPr>
        <w:rPr>
          <w:rFonts w:ascii="Calibri" w:eastAsia="Calibri" w:hAnsi="Calibri" w:cs="Calibri"/>
        </w:rPr>
      </w:pPr>
      <w:r w:rsidRPr="45CAC504">
        <w:rPr>
          <w:rFonts w:ascii="Calibri" w:eastAsia="Calibri" w:hAnsi="Calibri" w:cs="Calibri"/>
          <w:lang w:val="en-GB"/>
        </w:rPr>
        <w:lastRenderedPageBreak/>
        <w:t>Consult their supervisor(s) on the dissemination of research findings (presentations and publications), career development and teaching commitments.</w:t>
      </w:r>
      <w:r w:rsidRPr="45CAC504">
        <w:rPr>
          <w:rFonts w:ascii="Calibri" w:eastAsia="Calibri" w:hAnsi="Calibri" w:cs="Calibri"/>
        </w:rPr>
        <w:t> </w:t>
      </w:r>
    </w:p>
    <w:p w14:paraId="0EC21215" w14:textId="77777777" w:rsidR="00B270B1" w:rsidRPr="00B270B1" w:rsidRDefault="470CBADF" w:rsidP="45CAC504">
      <w:pPr>
        <w:numPr>
          <w:ilvl w:val="0"/>
          <w:numId w:val="39"/>
        </w:numPr>
        <w:rPr>
          <w:rFonts w:ascii="Calibri" w:eastAsia="Calibri" w:hAnsi="Calibri" w:cs="Calibri"/>
        </w:rPr>
      </w:pPr>
      <w:r w:rsidRPr="45CAC504">
        <w:rPr>
          <w:rFonts w:ascii="Calibri" w:eastAsia="Calibri" w:hAnsi="Calibri" w:cs="Calibri"/>
          <w:lang w:val="en-GB"/>
        </w:rPr>
        <w:t>Promptly report problems which may affect the progress of their research, whether these are academic (e.g. missing sources or literature, problems with focus or organisation of chapters, training needs) or personal (e.g. illness, depression, family circumstances, financial difficulties). </w:t>
      </w:r>
      <w:r w:rsidRPr="45CAC504">
        <w:rPr>
          <w:rFonts w:ascii="Calibri" w:eastAsia="Calibri" w:hAnsi="Calibri" w:cs="Calibri"/>
        </w:rPr>
        <w:t> </w:t>
      </w:r>
    </w:p>
    <w:p w14:paraId="463C5E16" w14:textId="77777777" w:rsidR="00B270B1" w:rsidRPr="00B270B1" w:rsidRDefault="470CBADF" w:rsidP="45CAC504">
      <w:pPr>
        <w:numPr>
          <w:ilvl w:val="0"/>
          <w:numId w:val="40"/>
        </w:numPr>
        <w:rPr>
          <w:rFonts w:ascii="Calibri" w:eastAsia="Calibri" w:hAnsi="Calibri" w:cs="Calibri"/>
        </w:rPr>
      </w:pPr>
      <w:r w:rsidRPr="45CAC504">
        <w:rPr>
          <w:rFonts w:ascii="Calibri" w:eastAsia="Calibri" w:hAnsi="Calibri" w:cs="Calibri"/>
          <w:lang w:val="en-GB"/>
        </w:rPr>
        <w:t>Be aware that the guidance provided by the supervisor(s) is of an advisory nature and that, ultimately, the responsibility for the form and content of their thesis and for meeting the degree requirements lies with them.</w:t>
      </w:r>
      <w:r w:rsidRPr="45CAC504">
        <w:rPr>
          <w:rFonts w:ascii="Calibri" w:eastAsia="Calibri" w:hAnsi="Calibri" w:cs="Calibri"/>
        </w:rPr>
        <w:t> </w:t>
      </w:r>
    </w:p>
    <w:p w14:paraId="14F23D26"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2C209566" w14:textId="134BD31A" w:rsidR="00B270B1" w:rsidRPr="00B270B1" w:rsidRDefault="3F8DFB94" w:rsidP="45CAC504">
      <w:pPr>
        <w:pStyle w:val="Heading3"/>
        <w:rPr>
          <w:rFonts w:ascii="Calibri" w:eastAsia="Calibri" w:hAnsi="Calibri" w:cs="Calibri"/>
        </w:rPr>
      </w:pPr>
      <w:bookmarkStart w:id="27" w:name="_Toc208835769"/>
      <w:r w:rsidRPr="45CAC504">
        <w:rPr>
          <w:rFonts w:ascii="Calibri" w:eastAsia="Calibri" w:hAnsi="Calibri" w:cs="Calibri"/>
          <w:lang w:val="en-GB"/>
        </w:rPr>
        <w:t>7</w:t>
      </w:r>
      <w:r w:rsidR="7D2FC58C" w:rsidRPr="45CAC504">
        <w:rPr>
          <w:rFonts w:ascii="Calibri" w:eastAsia="Calibri" w:hAnsi="Calibri" w:cs="Calibri"/>
          <w:lang w:val="en-GB"/>
        </w:rPr>
        <w:t xml:space="preserve">.3 </w:t>
      </w:r>
      <w:r w:rsidR="470CBADF" w:rsidRPr="45CAC504">
        <w:rPr>
          <w:rFonts w:ascii="Calibri" w:eastAsia="Calibri" w:hAnsi="Calibri" w:cs="Calibri"/>
          <w:lang w:val="en-GB"/>
        </w:rPr>
        <w:t>Problems and Complaints</w:t>
      </w:r>
      <w:bookmarkEnd w:id="27"/>
      <w:r w:rsidR="470CBADF" w:rsidRPr="45CAC504">
        <w:rPr>
          <w:rFonts w:ascii="Calibri" w:eastAsia="Calibri" w:hAnsi="Calibri" w:cs="Calibri"/>
        </w:rPr>
        <w:t> </w:t>
      </w:r>
    </w:p>
    <w:p w14:paraId="0048B706" w14:textId="1912AB0C" w:rsidR="00B270B1" w:rsidRPr="00B270B1" w:rsidRDefault="470CBADF" w:rsidP="45CAC504">
      <w:pPr>
        <w:rPr>
          <w:rFonts w:ascii="Calibri" w:eastAsia="Calibri" w:hAnsi="Calibri" w:cs="Calibri"/>
        </w:rPr>
      </w:pPr>
      <w:r w:rsidRPr="45CAC504">
        <w:rPr>
          <w:rFonts w:ascii="Calibri" w:eastAsia="Calibri" w:hAnsi="Calibri" w:cs="Calibri"/>
          <w:lang w:val="en-GB"/>
        </w:rPr>
        <w:t>Although generally graduate student/supervisor relationships develop perfectly satisfactorily, problems do sometimes arise.  The College Calendar Part III states (p.30):</w:t>
      </w:r>
      <w:r w:rsidRPr="45CAC504">
        <w:rPr>
          <w:rFonts w:ascii="Calibri" w:eastAsia="Calibri" w:hAnsi="Calibri" w:cs="Calibri"/>
        </w:rPr>
        <w:t> </w:t>
      </w:r>
    </w:p>
    <w:p w14:paraId="62D75B89" w14:textId="22F8CC01" w:rsidR="00B270B1" w:rsidRPr="00B270B1" w:rsidRDefault="470CBADF" w:rsidP="45CAC504">
      <w:pPr>
        <w:ind w:left="720"/>
        <w:rPr>
          <w:rFonts w:ascii="Calibri" w:eastAsia="Calibri" w:hAnsi="Calibri" w:cs="Calibri"/>
          <w:color w:val="0E2841" w:themeColor="text2"/>
        </w:rPr>
      </w:pPr>
      <w:r w:rsidRPr="45CAC504">
        <w:rPr>
          <w:rFonts w:ascii="Calibri" w:eastAsia="Calibri" w:hAnsi="Calibri" w:cs="Calibri"/>
          <w:i/>
          <w:iCs/>
          <w:color w:val="0E2841" w:themeColor="text2"/>
          <w:lang w:val="en-GB"/>
        </w:rPr>
        <w:t xml:space="preserve">Complaints about the adequacy of supervision should normally be made first to the Director of Teaching and Learning (Postgraduate). If the Director of Teaching and Learning (Postgraduate) is unable to resolve the problem, or where the Director of Teaching and Learning (Postgraduate) is the Supervisor, the student should contact the Dean of Graduate Studies. Where the Dean of Graduate Studies is also the Supervisor, the student should consult the Dean of his/her </w:t>
      </w:r>
      <w:proofErr w:type="gramStart"/>
      <w:r w:rsidRPr="45CAC504">
        <w:rPr>
          <w:rFonts w:ascii="Calibri" w:eastAsia="Calibri" w:hAnsi="Calibri" w:cs="Calibri"/>
          <w:i/>
          <w:iCs/>
          <w:color w:val="0E2841" w:themeColor="text2"/>
          <w:lang w:val="en-GB"/>
        </w:rPr>
        <w:t>Faculty</w:t>
      </w:r>
      <w:proofErr w:type="gramEnd"/>
      <w:r w:rsidRPr="45CAC504">
        <w:rPr>
          <w:rFonts w:ascii="Calibri" w:eastAsia="Calibri" w:hAnsi="Calibri" w:cs="Calibri"/>
          <w:i/>
          <w:iCs/>
          <w:color w:val="0E2841" w:themeColor="text2"/>
          <w:lang w:val="en-GB"/>
        </w:rPr>
        <w:t>. The Faculty Dean should then follow the procedure outlined above. The Dean of Graduate Studies, or if appropriate the Faculty Dean, should first attempt to resolve the issue by consultation with the persons immediately involved. If this fails, the student may make a formal complaint in writing to the Dean of Graduate Studies. Complaints about the adequacy of supervision will not be entertained once a thesis has been presented for examination.</w:t>
      </w:r>
      <w:r w:rsidRPr="45CAC504">
        <w:rPr>
          <w:rFonts w:ascii="Calibri" w:eastAsia="Calibri" w:hAnsi="Calibri" w:cs="Calibri"/>
          <w:color w:val="0E2841" w:themeColor="text2"/>
          <w:lang w:val="en-GB"/>
        </w:rPr>
        <w:t> </w:t>
      </w:r>
      <w:r w:rsidRPr="45CAC504">
        <w:rPr>
          <w:rFonts w:ascii="Calibri" w:eastAsia="Calibri" w:hAnsi="Calibri" w:cs="Calibri"/>
          <w:color w:val="0E2841" w:themeColor="text2"/>
        </w:rPr>
        <w:t> </w:t>
      </w:r>
    </w:p>
    <w:p w14:paraId="7ADF7025" w14:textId="77777777" w:rsidR="00B270B1" w:rsidRPr="00B270B1" w:rsidRDefault="470CBADF" w:rsidP="45CAC504">
      <w:pPr>
        <w:rPr>
          <w:rFonts w:ascii="Calibri" w:eastAsia="Calibri" w:hAnsi="Calibri" w:cs="Calibri"/>
        </w:rPr>
      </w:pPr>
      <w:r w:rsidRPr="45CAC504">
        <w:rPr>
          <w:rFonts w:ascii="Calibri" w:eastAsia="Calibri" w:hAnsi="Calibri" w:cs="Calibri"/>
          <w:b/>
          <w:bCs/>
          <w:lang w:val="en-GB"/>
        </w:rPr>
        <w:t>The DTLPG is always available to discuss the progress of your academic work in confidence, but s/he should not be expected to read your work-in-progress except as part of the Confirmation process.</w:t>
      </w:r>
      <w:r w:rsidRPr="45CAC504">
        <w:rPr>
          <w:rFonts w:ascii="Calibri" w:eastAsia="Calibri" w:hAnsi="Calibri" w:cs="Calibri"/>
        </w:rPr>
        <w:t> </w:t>
      </w:r>
    </w:p>
    <w:p w14:paraId="68DE24A3"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2D308251" w14:textId="29AD1994" w:rsidR="00B270B1" w:rsidRPr="0068582D" w:rsidRDefault="6657D715" w:rsidP="45CAC504">
      <w:pPr>
        <w:pStyle w:val="Heading2"/>
        <w:rPr>
          <w:rFonts w:ascii="Calibri" w:eastAsia="Calibri" w:hAnsi="Calibri" w:cs="Calibri"/>
          <w:lang w:val="en-GB"/>
        </w:rPr>
      </w:pPr>
      <w:bookmarkStart w:id="28" w:name="_Toc208835770"/>
      <w:r w:rsidRPr="45CAC504">
        <w:rPr>
          <w:rFonts w:ascii="Calibri" w:eastAsia="Calibri" w:hAnsi="Calibri" w:cs="Calibri"/>
          <w:lang w:val="en-GB"/>
        </w:rPr>
        <w:t>8</w:t>
      </w:r>
      <w:r w:rsidR="7D2FC58C" w:rsidRPr="45CAC504">
        <w:rPr>
          <w:rFonts w:ascii="Calibri" w:eastAsia="Calibri" w:hAnsi="Calibri" w:cs="Calibri"/>
          <w:lang w:val="en-GB"/>
        </w:rPr>
        <w:t xml:space="preserve">. </w:t>
      </w:r>
      <w:r w:rsidR="470CBADF" w:rsidRPr="45CAC504">
        <w:rPr>
          <w:rFonts w:ascii="Calibri" w:eastAsia="Calibri" w:hAnsi="Calibri" w:cs="Calibri"/>
          <w:lang w:val="en-GB"/>
        </w:rPr>
        <w:t>Attendance, Extensions and Going ‘Off Books’</w:t>
      </w:r>
      <w:bookmarkEnd w:id="28"/>
    </w:p>
    <w:p w14:paraId="71981F92" w14:textId="64029330"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Graduate students on the research register must inform their </w:t>
      </w:r>
      <w:proofErr w:type="gramStart"/>
      <w:r w:rsidRPr="45CAC504">
        <w:rPr>
          <w:rFonts w:ascii="Calibri" w:eastAsia="Calibri" w:hAnsi="Calibri" w:cs="Calibri"/>
          <w:lang w:val="en-GB"/>
        </w:rPr>
        <w:t>Supervisor</w:t>
      </w:r>
      <w:proofErr w:type="gramEnd"/>
      <w:r w:rsidRPr="45CAC504">
        <w:rPr>
          <w:rFonts w:ascii="Calibri" w:eastAsia="Calibri" w:hAnsi="Calibri" w:cs="Calibri"/>
          <w:lang w:val="en-GB"/>
        </w:rPr>
        <w:t xml:space="preserve"> as soon as possible if they are incapacitated by illness or other grave cause and unable to undertake their agreed research programme. If, following consultation with the Supervisor, the illness is deemed to be of significant duration or severity to impede the graduate student’s progress, medical certificates should be provided by the Supervisor to the Dean of Graduate Studies.</w:t>
      </w:r>
      <w:r w:rsidRPr="45CAC504">
        <w:rPr>
          <w:rFonts w:ascii="Calibri" w:eastAsia="Calibri" w:hAnsi="Calibri" w:cs="Calibri"/>
        </w:rPr>
        <w:t> </w:t>
      </w:r>
    </w:p>
    <w:p w14:paraId="436A1C7B" w14:textId="056C34ED" w:rsidR="00B270B1" w:rsidRPr="00B270B1" w:rsidRDefault="470CBADF" w:rsidP="45CAC504">
      <w:pPr>
        <w:rPr>
          <w:rFonts w:ascii="Calibri" w:eastAsia="Calibri" w:hAnsi="Calibri" w:cs="Calibri"/>
        </w:rPr>
      </w:pPr>
      <w:r w:rsidRPr="61A168FE">
        <w:rPr>
          <w:rFonts w:ascii="Calibri" w:eastAsia="Calibri" w:hAnsi="Calibri" w:cs="Calibri"/>
          <w:lang w:val="en-GB"/>
        </w:rPr>
        <w:t xml:space="preserve">In special circumstances, a graduate student may be allowed “off-books” (off the register). Application should be made by the student’s Supervisor to the </w:t>
      </w:r>
      <w:r w:rsidR="52431B1C" w:rsidRPr="61A168FE">
        <w:rPr>
          <w:rFonts w:ascii="Calibri" w:eastAsia="Calibri" w:hAnsi="Calibri" w:cs="Calibri"/>
          <w:lang w:val="en-GB"/>
        </w:rPr>
        <w:t>Postgraduate Cases team</w:t>
      </w:r>
      <w:r w:rsidRPr="61A168FE">
        <w:rPr>
          <w:rFonts w:ascii="Calibri" w:eastAsia="Calibri" w:hAnsi="Calibri" w:cs="Calibri"/>
          <w:lang w:val="en-GB"/>
        </w:rPr>
        <w:t xml:space="preserve"> and must have a strong recommendation from the Director of Teaching and Learning (Postgraduate). In exceptional circumstances this period may be extended for a second year with the agreement of the Dean of Graduate Studies.</w:t>
      </w:r>
      <w:r w:rsidRPr="61A168FE">
        <w:rPr>
          <w:rFonts w:ascii="Calibri" w:eastAsia="Calibri" w:hAnsi="Calibri" w:cs="Calibri"/>
        </w:rPr>
        <w:t> </w:t>
      </w:r>
    </w:p>
    <w:p w14:paraId="44497D6B" w14:textId="0BCF12C0"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Grounds for an off books request can be academic (e.g., internship), medical (serious illness) or </w:t>
      </w:r>
      <w:r w:rsidRPr="45CAC504">
        <w:rPr>
          <w:rFonts w:ascii="Calibri" w:eastAsia="Calibri" w:hAnsi="Calibri" w:cs="Calibri"/>
          <w:i/>
          <w:iCs/>
          <w:lang w:val="en-GB"/>
        </w:rPr>
        <w:t>ad misericordiam</w:t>
      </w:r>
      <w:r w:rsidRPr="45CAC504">
        <w:rPr>
          <w:rFonts w:ascii="Calibri" w:eastAsia="Calibri" w:hAnsi="Calibri" w:cs="Calibri"/>
          <w:lang w:val="en-GB"/>
        </w:rPr>
        <w:t xml:space="preserve"> (compassionate). This last category is purposely broad but in practice its coverage is </w:t>
      </w:r>
      <w:r w:rsidRPr="45CAC504">
        <w:rPr>
          <w:rFonts w:ascii="Calibri" w:eastAsia="Calibri" w:hAnsi="Calibri" w:cs="Calibri"/>
          <w:lang w:val="en-GB"/>
        </w:rPr>
        <w:lastRenderedPageBreak/>
        <w:t xml:space="preserve">quite clearly defined by </w:t>
      </w:r>
      <w:proofErr w:type="gramStart"/>
      <w:r w:rsidRPr="45CAC504">
        <w:rPr>
          <w:rFonts w:ascii="Calibri" w:eastAsia="Calibri" w:hAnsi="Calibri" w:cs="Calibri"/>
          <w:lang w:val="en-GB"/>
        </w:rPr>
        <w:t>College</w:t>
      </w:r>
      <w:proofErr w:type="gramEnd"/>
      <w:r w:rsidRPr="45CAC504">
        <w:rPr>
          <w:rFonts w:ascii="Calibri" w:eastAsia="Calibri" w:hAnsi="Calibri" w:cs="Calibri"/>
          <w:lang w:val="en-GB"/>
        </w:rPr>
        <w:t xml:space="preserve"> policy. Family-related problems often qualify but financial difficulties normally do not. Please consult with the Director of Teaching and Learning (Postgraduate) before submitting an </w:t>
      </w:r>
      <w:r w:rsidRPr="45CAC504">
        <w:rPr>
          <w:rFonts w:ascii="Calibri" w:eastAsia="Calibri" w:hAnsi="Calibri" w:cs="Calibri"/>
          <w:i/>
          <w:iCs/>
          <w:lang w:val="en-GB"/>
        </w:rPr>
        <w:t>ad misericordiam</w:t>
      </w:r>
      <w:r w:rsidRPr="45CAC504">
        <w:rPr>
          <w:rFonts w:ascii="Calibri" w:eastAsia="Calibri" w:hAnsi="Calibri" w:cs="Calibri"/>
          <w:lang w:val="en-GB"/>
        </w:rPr>
        <w:t xml:space="preserve"> request. </w:t>
      </w:r>
      <w:r w:rsidRPr="45CAC504">
        <w:rPr>
          <w:rFonts w:ascii="Calibri" w:eastAsia="Calibri" w:hAnsi="Calibri" w:cs="Calibri"/>
        </w:rPr>
        <w:t> </w:t>
      </w:r>
    </w:p>
    <w:p w14:paraId="6198867E" w14:textId="37AD7AB4"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Going off books has significant practical consequences. The visas of non-EU students are usually dependent on being registered as a full-time student. Grants and awards are usually frozen or withdrawn when a student goes off books. Students who are </w:t>
      </w:r>
      <w:proofErr w:type="gramStart"/>
      <w:r w:rsidRPr="45CAC504">
        <w:rPr>
          <w:rFonts w:ascii="Calibri" w:eastAsia="Calibri" w:hAnsi="Calibri" w:cs="Calibri"/>
          <w:lang w:val="en-GB"/>
        </w:rPr>
        <w:t>off-books</w:t>
      </w:r>
      <w:proofErr w:type="gramEnd"/>
      <w:r w:rsidRPr="45CAC504">
        <w:rPr>
          <w:rFonts w:ascii="Calibri" w:eastAsia="Calibri" w:hAnsi="Calibri" w:cs="Calibri"/>
          <w:lang w:val="en-GB"/>
        </w:rPr>
        <w:t xml:space="preserve"> will not have a student card during this period and will not have access to College facilities, including the library (bare access can be arranged but borrowing is impossible).</w:t>
      </w:r>
      <w:r w:rsidRPr="45CAC504">
        <w:rPr>
          <w:rFonts w:ascii="Calibri" w:eastAsia="Calibri" w:hAnsi="Calibri" w:cs="Calibri"/>
        </w:rPr>
        <w:t> </w:t>
      </w:r>
    </w:p>
    <w:p w14:paraId="63B75FB4" w14:textId="3356CC66"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Students can be taken off books from 1 March and 1 September, and no other dates, for 6 or 12 months, depending on circumstances and evidence; in some </w:t>
      </w:r>
      <w:proofErr w:type="gramStart"/>
      <w:r w:rsidRPr="45CAC504">
        <w:rPr>
          <w:rFonts w:ascii="Calibri" w:eastAsia="Calibri" w:hAnsi="Calibri" w:cs="Calibri"/>
          <w:lang w:val="en-GB"/>
        </w:rPr>
        <w:t>cases</w:t>
      </w:r>
      <w:proofErr w:type="gramEnd"/>
      <w:r w:rsidRPr="45CAC504">
        <w:rPr>
          <w:rFonts w:ascii="Calibri" w:eastAsia="Calibri" w:hAnsi="Calibri" w:cs="Calibri"/>
          <w:lang w:val="en-GB"/>
        </w:rPr>
        <w:t xml:space="preserve"> this period may be extended for a 2</w:t>
      </w:r>
      <w:r w:rsidRPr="45CAC504">
        <w:rPr>
          <w:rFonts w:ascii="Calibri" w:eastAsia="Calibri" w:hAnsi="Calibri" w:cs="Calibri"/>
          <w:vertAlign w:val="superscript"/>
          <w:lang w:val="en-GB"/>
        </w:rPr>
        <w:t>nd</w:t>
      </w:r>
      <w:r w:rsidRPr="45CAC504">
        <w:rPr>
          <w:rFonts w:ascii="Calibri" w:eastAsia="Calibri" w:hAnsi="Calibri" w:cs="Calibri"/>
          <w:lang w:val="en-GB"/>
        </w:rPr>
        <w:t xml:space="preserve"> year. If a student is unable to return after 2 years, s/he is normally made withdrawn (with the possibility of re-admission in the future). </w:t>
      </w:r>
      <w:r w:rsidRPr="45CAC504">
        <w:rPr>
          <w:rFonts w:ascii="Calibri" w:eastAsia="Calibri" w:hAnsi="Calibri" w:cs="Calibri"/>
        </w:rPr>
        <w:t> </w:t>
      </w:r>
    </w:p>
    <w:p w14:paraId="0CDF58C8" w14:textId="251AC40E" w:rsidR="00B270B1" w:rsidRPr="00B270B1" w:rsidRDefault="470CBADF" w:rsidP="45CAC504">
      <w:pPr>
        <w:rPr>
          <w:rFonts w:ascii="Calibri" w:eastAsia="Calibri" w:hAnsi="Calibri" w:cs="Calibri"/>
        </w:rPr>
      </w:pPr>
      <w:r w:rsidRPr="61A168FE">
        <w:rPr>
          <w:rFonts w:ascii="Calibri" w:eastAsia="Calibri" w:hAnsi="Calibri" w:cs="Calibri"/>
          <w:lang w:val="en-GB"/>
        </w:rPr>
        <w:t xml:space="preserve">The maximum period before submission of a thesis for students on the full-time MLitt and the full-time PhD register are two and four years respectively. An extension of the period within which the thesis can be presented may be obtained by application to </w:t>
      </w:r>
      <w:r w:rsidR="277A8C41" w:rsidRPr="61A168FE">
        <w:rPr>
          <w:rFonts w:ascii="Calibri" w:eastAsia="Calibri" w:hAnsi="Calibri" w:cs="Calibri"/>
          <w:lang w:val="en-GB"/>
        </w:rPr>
        <w:t>Postgraduate Cases</w:t>
      </w:r>
      <w:r w:rsidRPr="61A168FE">
        <w:rPr>
          <w:rFonts w:ascii="Calibri" w:eastAsia="Calibri" w:hAnsi="Calibri" w:cs="Calibri"/>
          <w:lang w:val="en-GB"/>
        </w:rPr>
        <w:t xml:space="preserve"> by the student’s Supervisor and must have a strong recommendation from the DTLPG.</w:t>
      </w:r>
      <w:r w:rsidRPr="61A168FE">
        <w:rPr>
          <w:rFonts w:ascii="Calibri" w:eastAsia="Calibri" w:hAnsi="Calibri" w:cs="Calibri"/>
        </w:rPr>
        <w:t> </w:t>
      </w:r>
    </w:p>
    <w:p w14:paraId="6F5DA2B5" w14:textId="77777777" w:rsidR="00B270B1" w:rsidRPr="00B270B1" w:rsidRDefault="470CBADF" w:rsidP="45CAC504">
      <w:pPr>
        <w:rPr>
          <w:rFonts w:ascii="Calibri" w:eastAsia="Calibri" w:hAnsi="Calibri" w:cs="Calibri"/>
        </w:rPr>
      </w:pPr>
      <w:r w:rsidRPr="61A168FE">
        <w:rPr>
          <w:rFonts w:ascii="Calibri" w:eastAsia="Calibri" w:hAnsi="Calibri" w:cs="Calibri"/>
          <w:lang w:val="en-GB"/>
        </w:rPr>
        <w:t>Requests for extensions must be submitted before the period on the higher degree register has expired. In cases where a request for an extension is not made before expiry of the normal time on the higher degree register, a replacement fee will be charged, in addition to the continuation fee, if an extension is granted.</w:t>
      </w:r>
      <w:r w:rsidRPr="61A168FE">
        <w:rPr>
          <w:rFonts w:ascii="Calibri" w:eastAsia="Calibri" w:hAnsi="Calibri" w:cs="Calibri"/>
        </w:rPr>
        <w:t> </w:t>
      </w:r>
    </w:p>
    <w:p w14:paraId="4EC52070" w14:textId="7F12B4B9" w:rsidR="0E46D647" w:rsidRDefault="0E46D647" w:rsidP="22E0E629">
      <w:pPr>
        <w:rPr>
          <w:rFonts w:ascii="Calibri" w:eastAsia="Calibri" w:hAnsi="Calibri" w:cs="Calibri"/>
        </w:rPr>
      </w:pPr>
      <w:r w:rsidRPr="61A168FE">
        <w:rPr>
          <w:rFonts w:ascii="Calibri" w:eastAsia="Calibri" w:hAnsi="Calibri" w:cs="Calibri"/>
        </w:rPr>
        <w:t xml:space="preserve">Online forms for making applications to Postgraduate Cases are available through the Student Cases website: </w:t>
      </w:r>
      <w:hyperlink r:id="rId49">
        <w:r w:rsidRPr="61A168FE">
          <w:rPr>
            <w:rStyle w:val="Hyperlink"/>
            <w:rFonts w:ascii="Calibri" w:eastAsia="Calibri" w:hAnsi="Calibri" w:cs="Calibri"/>
          </w:rPr>
          <w:t>https://www.tcd.ie/academicregistry/student-cases/student-cases-forms/</w:t>
        </w:r>
      </w:hyperlink>
    </w:p>
    <w:p w14:paraId="2A2F21D4" w14:textId="74C1EE96" w:rsidR="0E46D647" w:rsidRDefault="0E46D647" w:rsidP="22E0E629">
      <w:pPr>
        <w:rPr>
          <w:rFonts w:ascii="Calibri" w:eastAsia="Calibri" w:hAnsi="Calibri" w:cs="Calibri"/>
        </w:rPr>
      </w:pPr>
      <w:r w:rsidRPr="61A168FE">
        <w:rPr>
          <w:rFonts w:ascii="Calibri" w:eastAsia="Calibri" w:hAnsi="Calibri" w:cs="Calibri"/>
        </w:rPr>
        <w:t xml:space="preserve">They can also be contacted by email: </w:t>
      </w:r>
      <w:hyperlink r:id="rId50">
        <w:r w:rsidRPr="61A168FE">
          <w:rPr>
            <w:rStyle w:val="Hyperlink"/>
            <w:rFonts w:ascii="Calibri" w:eastAsia="Calibri" w:hAnsi="Calibri" w:cs="Calibri"/>
          </w:rPr>
          <w:t>pgcases@tcd.ie</w:t>
        </w:r>
      </w:hyperlink>
    </w:p>
    <w:p w14:paraId="1F803A78" w14:textId="25C52AB1" w:rsidR="45CAC504" w:rsidRDefault="45CAC504" w:rsidP="45CAC504">
      <w:pPr>
        <w:rPr>
          <w:rFonts w:ascii="Calibri" w:eastAsia="Calibri" w:hAnsi="Calibri" w:cs="Calibri"/>
        </w:rPr>
      </w:pPr>
    </w:p>
    <w:p w14:paraId="58ABA9B8" w14:textId="700867AF" w:rsidR="00B270B1" w:rsidRPr="0068582D" w:rsidRDefault="31AF21CC" w:rsidP="45CAC504">
      <w:pPr>
        <w:pStyle w:val="Heading2"/>
        <w:rPr>
          <w:rFonts w:ascii="Calibri" w:eastAsia="Calibri" w:hAnsi="Calibri" w:cs="Calibri"/>
        </w:rPr>
      </w:pPr>
      <w:bookmarkStart w:id="29" w:name="_Toc208835771"/>
      <w:r w:rsidRPr="45CAC504">
        <w:rPr>
          <w:rFonts w:ascii="Calibri" w:eastAsia="Calibri" w:hAnsi="Calibri" w:cs="Calibri"/>
          <w:lang w:val="en-GB"/>
        </w:rPr>
        <w:t xml:space="preserve">9. </w:t>
      </w:r>
      <w:r w:rsidR="470CBADF" w:rsidRPr="45CAC504">
        <w:rPr>
          <w:rFonts w:ascii="Calibri" w:eastAsia="Calibri" w:hAnsi="Calibri" w:cs="Calibri"/>
          <w:lang w:val="en-GB"/>
        </w:rPr>
        <w:t>Thesis Committees</w:t>
      </w:r>
      <w:bookmarkEnd w:id="29"/>
      <w:r w:rsidR="470CBADF" w:rsidRPr="45CAC504">
        <w:rPr>
          <w:rFonts w:ascii="Calibri" w:eastAsia="Calibri" w:hAnsi="Calibri" w:cs="Calibri"/>
        </w:rPr>
        <w:t> </w:t>
      </w:r>
    </w:p>
    <w:p w14:paraId="4C9AEC5B" w14:textId="7A4041EB" w:rsidR="00B270B1" w:rsidRPr="00B270B1" w:rsidRDefault="470CBADF" w:rsidP="45CAC504">
      <w:pPr>
        <w:rPr>
          <w:rFonts w:ascii="Calibri" w:eastAsia="Calibri" w:hAnsi="Calibri" w:cs="Calibri"/>
        </w:rPr>
      </w:pPr>
      <w:r w:rsidRPr="079A5BCF">
        <w:rPr>
          <w:rFonts w:ascii="Calibri" w:eastAsia="Calibri" w:hAnsi="Calibri" w:cs="Calibri"/>
          <w:lang w:val="en-GB"/>
        </w:rPr>
        <w:t xml:space="preserve">Every registered PhD/M.Litt. student in the </w:t>
      </w:r>
      <w:proofErr w:type="gramStart"/>
      <w:r w:rsidRPr="079A5BCF">
        <w:rPr>
          <w:rFonts w:ascii="Calibri" w:eastAsia="Calibri" w:hAnsi="Calibri" w:cs="Calibri"/>
          <w:lang w:val="en-GB"/>
        </w:rPr>
        <w:t>School</w:t>
      </w:r>
      <w:proofErr w:type="gramEnd"/>
      <w:r w:rsidRPr="079A5BCF">
        <w:rPr>
          <w:rFonts w:ascii="Calibri" w:eastAsia="Calibri" w:hAnsi="Calibri" w:cs="Calibri"/>
          <w:lang w:val="en-GB"/>
        </w:rPr>
        <w:t xml:space="preserve"> is assigned to an advisory ‘Thesis Committee’. The membership of the committee shall be comprised of the Director of Teaching and Learning (Postgraduate), the Director of Postgraduate Professional Development, and one other colleague</w:t>
      </w:r>
      <w:r w:rsidR="52635ED8" w:rsidRPr="079A5BCF">
        <w:rPr>
          <w:rFonts w:ascii="Calibri" w:eastAsia="Calibri" w:hAnsi="Calibri" w:cs="Calibri"/>
          <w:lang w:val="en-GB"/>
        </w:rPr>
        <w:t xml:space="preserve"> (from the 2025 intake on, two other colleagues)</w:t>
      </w:r>
      <w:r w:rsidRPr="079A5BCF">
        <w:rPr>
          <w:rFonts w:ascii="Calibri" w:eastAsia="Calibri" w:hAnsi="Calibri" w:cs="Calibri"/>
          <w:lang w:val="en-GB"/>
        </w:rPr>
        <w:t xml:space="preserve"> to be decided on a case-by-case basis. Students of the DTLPG and DPGPD shall be assigned to other colleagues. The thesis committee shall meet with students approx. once a term to discuss a student’s general progress. They will not be expected to comment on a student’s work, but may offer general advice about research, scholarship, experience of School and College, and career development. </w:t>
      </w:r>
      <w:r w:rsidRPr="079A5BCF">
        <w:rPr>
          <w:rFonts w:ascii="Calibri" w:eastAsia="Calibri" w:hAnsi="Calibri" w:cs="Calibri"/>
        </w:rPr>
        <w:t> </w:t>
      </w:r>
    </w:p>
    <w:p w14:paraId="6E6A4A34"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7EADA359" w14:textId="7D0AD2F9" w:rsidR="00B270B1" w:rsidRPr="00B270B1" w:rsidRDefault="22D4AA0D" w:rsidP="45CAC504">
      <w:pPr>
        <w:pStyle w:val="Heading2"/>
        <w:rPr>
          <w:rFonts w:ascii="Calibri" w:eastAsia="Calibri" w:hAnsi="Calibri" w:cs="Calibri"/>
        </w:rPr>
      </w:pPr>
      <w:bookmarkStart w:id="30" w:name="_Toc208835772"/>
      <w:r w:rsidRPr="45CAC504">
        <w:rPr>
          <w:rFonts w:ascii="Calibri" w:eastAsia="Calibri" w:hAnsi="Calibri" w:cs="Calibri"/>
          <w:lang w:val="en-GB"/>
        </w:rPr>
        <w:t>10.</w:t>
      </w:r>
      <w:r w:rsidR="7D2FC58C" w:rsidRPr="45CAC504">
        <w:rPr>
          <w:rFonts w:ascii="Calibri" w:eastAsia="Calibri" w:hAnsi="Calibri" w:cs="Calibri"/>
          <w:lang w:val="en-GB"/>
        </w:rPr>
        <w:t xml:space="preserve"> </w:t>
      </w:r>
      <w:r w:rsidR="470CBADF" w:rsidRPr="45CAC504">
        <w:rPr>
          <w:rFonts w:ascii="Calibri" w:eastAsia="Calibri" w:hAnsi="Calibri" w:cs="Calibri"/>
          <w:lang w:val="en-GB"/>
        </w:rPr>
        <w:t>Thesis Submission Guidelines</w:t>
      </w:r>
      <w:bookmarkEnd w:id="30"/>
      <w:r w:rsidR="470CBADF" w:rsidRPr="45CAC504">
        <w:rPr>
          <w:rFonts w:ascii="Calibri" w:eastAsia="Calibri" w:hAnsi="Calibri" w:cs="Calibri"/>
        </w:rPr>
        <w:t> </w:t>
      </w:r>
    </w:p>
    <w:p w14:paraId="222546E1" w14:textId="14642F5C" w:rsidR="00B270B1" w:rsidRPr="00B270B1" w:rsidRDefault="470CBADF" w:rsidP="45CAC504">
      <w:pPr>
        <w:rPr>
          <w:rFonts w:ascii="Calibri" w:eastAsia="Calibri" w:hAnsi="Calibri" w:cs="Calibri"/>
        </w:rPr>
      </w:pPr>
      <w:r w:rsidRPr="61A168FE">
        <w:rPr>
          <w:rFonts w:ascii="Calibri" w:eastAsia="Calibri" w:hAnsi="Calibri" w:cs="Calibri"/>
          <w:lang w:val="en-GB"/>
        </w:rPr>
        <w:t>In planning for completion, please familiarize yourself with the thesis submission regulations which can currently be found  here: </w:t>
      </w:r>
      <w:r w:rsidRPr="61A168FE">
        <w:rPr>
          <w:rFonts w:ascii="Calibri" w:eastAsia="Calibri" w:hAnsi="Calibri" w:cs="Calibri"/>
        </w:rPr>
        <w:t> </w:t>
      </w:r>
      <w:r w:rsidR="1519D973" w:rsidRPr="61A168FE">
        <w:rPr>
          <w:rFonts w:ascii="Calibri" w:eastAsia="Calibri" w:hAnsi="Calibri" w:cs="Calibri"/>
        </w:rPr>
        <w:t xml:space="preserve"> </w:t>
      </w:r>
      <w:hyperlink r:id="rId51" w:history="1">
        <w:r w:rsidR="1519D973" w:rsidRPr="61A168FE">
          <w:rPr>
            <w:rStyle w:val="Hyperlink"/>
            <w:rFonts w:ascii="Calibri" w:eastAsia="Calibri" w:hAnsi="Calibri" w:cs="Calibri"/>
          </w:rPr>
          <w:t>https://www.tcd.ie/media/tcd/graduate-studies/pdfs/theses-submission-guidelines-word-version-2025.pdf</w:t>
        </w:r>
      </w:hyperlink>
      <w:r w:rsidR="1FD4185A" w:rsidRPr="61A168FE">
        <w:rPr>
          <w:rFonts w:ascii="Calibri" w:eastAsia="Calibri" w:hAnsi="Calibri" w:cs="Calibri"/>
        </w:rPr>
        <w:t xml:space="preserve"> </w:t>
      </w:r>
    </w:p>
    <w:p w14:paraId="6FA8A36A" w14:textId="3759B3F0" w:rsidR="00B270B1" w:rsidRPr="00B270B1" w:rsidRDefault="470CBADF" w:rsidP="45CAC504">
      <w:pPr>
        <w:rPr>
          <w:rFonts w:ascii="Calibri" w:eastAsia="Calibri" w:hAnsi="Calibri" w:cs="Calibri"/>
        </w:rPr>
      </w:pPr>
      <w:r w:rsidRPr="079A5BCF">
        <w:rPr>
          <w:rFonts w:ascii="Calibri" w:eastAsia="Calibri" w:hAnsi="Calibri" w:cs="Calibri"/>
          <w:lang w:val="en-GB"/>
        </w:rPr>
        <w:lastRenderedPageBreak/>
        <w:t>These regulations should be followed strictly</w:t>
      </w:r>
      <w:r w:rsidR="27C1AF32" w:rsidRPr="079A5BCF">
        <w:rPr>
          <w:rFonts w:ascii="Calibri" w:eastAsia="Calibri" w:hAnsi="Calibri" w:cs="Calibri"/>
          <w:lang w:val="en-GB"/>
        </w:rPr>
        <w:t xml:space="preserve">. </w:t>
      </w:r>
      <w:proofErr w:type="gramStart"/>
      <w:r w:rsidR="27C1AF32" w:rsidRPr="079A5BCF">
        <w:rPr>
          <w:rFonts w:ascii="Calibri" w:eastAsia="Calibri" w:hAnsi="Calibri" w:cs="Calibri"/>
          <w:lang w:val="en-GB"/>
        </w:rPr>
        <w:t>They</w:t>
      </w:r>
      <w:r w:rsidRPr="079A5BCF">
        <w:rPr>
          <w:rFonts w:ascii="Calibri" w:eastAsia="Calibri" w:hAnsi="Calibri" w:cs="Calibri"/>
          <w:lang w:val="en-GB"/>
        </w:rPr>
        <w:t xml:space="preserve">  cover</w:t>
      </w:r>
      <w:proofErr w:type="gramEnd"/>
      <w:r w:rsidRPr="079A5BCF">
        <w:rPr>
          <w:rFonts w:ascii="Calibri" w:eastAsia="Calibri" w:hAnsi="Calibri" w:cs="Calibri"/>
          <w:lang w:val="en-GB"/>
        </w:rPr>
        <w:t xml:space="preserve"> matters such as language, length, formatting, referencing, illustrations, title, declaration, acknowledgements, summary, abstract, access, etc.</w:t>
      </w:r>
      <w:r w:rsidRPr="079A5BCF">
        <w:rPr>
          <w:rFonts w:ascii="Calibri" w:eastAsia="Calibri" w:hAnsi="Calibri" w:cs="Calibri"/>
        </w:rPr>
        <w:t> </w:t>
      </w:r>
    </w:p>
    <w:p w14:paraId="339201F5" w14:textId="2A0C7385" w:rsidR="00B270B1" w:rsidRPr="00B270B1" w:rsidRDefault="470CBADF" w:rsidP="45CAC504">
      <w:pPr>
        <w:numPr>
          <w:ilvl w:val="0"/>
          <w:numId w:val="41"/>
        </w:numPr>
        <w:rPr>
          <w:rFonts w:ascii="Calibri" w:eastAsia="Calibri" w:hAnsi="Calibri" w:cs="Calibri"/>
        </w:rPr>
      </w:pPr>
      <w:r w:rsidRPr="45CAC504">
        <w:rPr>
          <w:rFonts w:ascii="Calibri" w:eastAsia="Calibri" w:hAnsi="Calibri" w:cs="Calibri"/>
          <w:lang w:val="en-GB"/>
        </w:rPr>
        <w:t>Bear in mind that the physical production of a thesis almost invariably takes longer and is far more stressful than expected. Helpers disappear, files get corrupted, pagination goes awry, tables are misplaced or incorrectly labelled, sacrifices to the Dark Gods go cruelly unheeded and references mysteriously disappear.</w:t>
      </w:r>
      <w:r w:rsidR="73EC57C0" w:rsidRPr="45CAC504">
        <w:rPr>
          <w:rFonts w:ascii="Calibri" w:eastAsia="Calibri" w:hAnsi="Calibri" w:cs="Calibri"/>
          <w:lang w:val="en-GB"/>
        </w:rPr>
        <w:t xml:space="preserve"> Your good-for-nothing cousin has borrowed the book you were going to check one last time for that footnote.</w:t>
      </w:r>
      <w:r w:rsidRPr="45CAC504">
        <w:rPr>
          <w:rFonts w:ascii="Calibri" w:eastAsia="Calibri" w:hAnsi="Calibri" w:cs="Calibri"/>
          <w:lang w:val="en-GB"/>
        </w:rPr>
        <w:t xml:space="preserve"> When these substantive problems are addressed, the work still </w:t>
      </w:r>
      <w:proofErr w:type="gramStart"/>
      <w:r w:rsidRPr="45CAC504">
        <w:rPr>
          <w:rFonts w:ascii="Calibri" w:eastAsia="Calibri" w:hAnsi="Calibri" w:cs="Calibri"/>
          <w:lang w:val="en-GB"/>
        </w:rPr>
        <w:t>has to</w:t>
      </w:r>
      <w:proofErr w:type="gramEnd"/>
      <w:r w:rsidRPr="45CAC504">
        <w:rPr>
          <w:rFonts w:ascii="Calibri" w:eastAsia="Calibri" w:hAnsi="Calibri" w:cs="Calibri"/>
          <w:lang w:val="en-GB"/>
        </w:rPr>
        <w:t xml:space="preserve"> be submitted. So please give yourself plenty of time to carefully proof and finalize your thesis, because a badly presented thesis – whether the problem be inconsistent referencing, or poor editing, or missing pages, or fuzzy images, or frequent typographical errors – creates a bad impression which may influence the judgement of examiners about the substantive merits of the work.</w:t>
      </w:r>
      <w:r w:rsidRPr="45CAC504">
        <w:rPr>
          <w:rFonts w:ascii="Calibri" w:eastAsia="Calibri" w:hAnsi="Calibri" w:cs="Calibri"/>
        </w:rPr>
        <w:t> </w:t>
      </w:r>
      <w:r w:rsidR="3E169421" w:rsidRPr="45CAC504">
        <w:rPr>
          <w:rFonts w:ascii="Calibri" w:eastAsia="Calibri" w:hAnsi="Calibri" w:cs="Calibri"/>
        </w:rPr>
        <w:t xml:space="preserve">Please bear in mind that it is against college regulations to have someone else proof-read or copy-edit your thesis. </w:t>
      </w:r>
    </w:p>
    <w:p w14:paraId="0361F5F0" w14:textId="1FADE8DB" w:rsidR="00B270B1" w:rsidRPr="00B270B1" w:rsidRDefault="470CBADF" w:rsidP="45CAC504">
      <w:pPr>
        <w:numPr>
          <w:ilvl w:val="0"/>
          <w:numId w:val="42"/>
        </w:numPr>
        <w:rPr>
          <w:rFonts w:ascii="Calibri" w:eastAsia="Calibri" w:hAnsi="Calibri" w:cs="Calibri"/>
          <w:lang w:val="en-GB"/>
        </w:rPr>
      </w:pPr>
      <w:r w:rsidRPr="45CAC504">
        <w:rPr>
          <w:rFonts w:ascii="Calibri" w:eastAsia="Calibri" w:hAnsi="Calibri" w:cs="Calibri"/>
          <w:lang w:val="en-GB"/>
        </w:rPr>
        <w:t xml:space="preserve">You should also make sure that your bibliography/works cited is </w:t>
      </w:r>
      <w:proofErr w:type="gramStart"/>
      <w:r w:rsidRPr="45CAC504">
        <w:rPr>
          <w:rFonts w:ascii="Calibri" w:eastAsia="Calibri" w:hAnsi="Calibri" w:cs="Calibri"/>
          <w:lang w:val="en-GB"/>
        </w:rPr>
        <w:t>absolutely correct</w:t>
      </w:r>
      <w:proofErr w:type="gramEnd"/>
      <w:r w:rsidRPr="45CAC504">
        <w:rPr>
          <w:rFonts w:ascii="Calibri" w:eastAsia="Calibri" w:hAnsi="Calibri" w:cs="Calibri"/>
          <w:lang w:val="en-GB"/>
        </w:rPr>
        <w:t>: it is often the very first section an examiner will turn to when he or she first opens a thesis, and mistakes or oversights there often indicate problems with the main body of the thesis. </w:t>
      </w:r>
      <w:r w:rsidR="3E169421" w:rsidRPr="45CAC504">
        <w:rPr>
          <w:rFonts w:ascii="Calibri" w:eastAsia="Calibri" w:hAnsi="Calibri" w:cs="Calibri"/>
          <w:lang w:val="en-GB"/>
        </w:rPr>
        <w:t xml:space="preserve">For the love of all that is good, use reference management software. A useful comparison of the software available can be found </w:t>
      </w:r>
      <w:hyperlink r:id="rId52">
        <w:r w:rsidR="3E169421" w:rsidRPr="45CAC504">
          <w:rPr>
            <w:rStyle w:val="Hyperlink"/>
            <w:rFonts w:ascii="Calibri" w:eastAsia="Calibri" w:hAnsi="Calibri" w:cs="Calibri"/>
            <w:lang w:val="en-GB"/>
          </w:rPr>
          <w:t>here</w:t>
        </w:r>
      </w:hyperlink>
      <w:r w:rsidR="3E169421" w:rsidRPr="45CAC504">
        <w:rPr>
          <w:rFonts w:ascii="Calibri" w:eastAsia="Calibri" w:hAnsi="Calibri" w:cs="Calibri"/>
          <w:lang w:val="en-GB"/>
        </w:rPr>
        <w:t xml:space="preserve"> </w:t>
      </w:r>
    </w:p>
    <w:p w14:paraId="6024BB2C" w14:textId="77777777" w:rsidR="00B270B1" w:rsidRPr="00B270B1" w:rsidRDefault="470CBADF" w:rsidP="45CAC504">
      <w:pPr>
        <w:numPr>
          <w:ilvl w:val="0"/>
          <w:numId w:val="43"/>
        </w:numPr>
        <w:rPr>
          <w:rFonts w:ascii="Calibri" w:eastAsia="Calibri" w:hAnsi="Calibri" w:cs="Calibri"/>
        </w:rPr>
      </w:pPr>
      <w:r w:rsidRPr="45CAC504">
        <w:rPr>
          <w:rFonts w:ascii="Calibri" w:eastAsia="Calibri" w:hAnsi="Calibri" w:cs="Calibri"/>
          <w:lang w:val="en-GB"/>
        </w:rPr>
        <w:t xml:space="preserve">The submission of a thesis is at the discretion of the student, who is </w:t>
      </w:r>
      <w:r w:rsidRPr="45CAC504">
        <w:rPr>
          <w:rFonts w:ascii="Calibri" w:eastAsia="Calibri" w:hAnsi="Calibri" w:cs="Calibri"/>
          <w:b/>
          <w:bCs/>
          <w:lang w:val="en-GB"/>
        </w:rPr>
        <w:t>strongly advised</w:t>
      </w:r>
      <w:r w:rsidRPr="45CAC504">
        <w:rPr>
          <w:rFonts w:ascii="Calibri" w:eastAsia="Calibri" w:hAnsi="Calibri" w:cs="Calibri"/>
          <w:lang w:val="en-GB"/>
        </w:rPr>
        <w:t xml:space="preserve">, but not required, to seek the agreement of his/her supervisor(s). Students must be registered </w:t>
      </w:r>
      <w:proofErr w:type="gramStart"/>
      <w:r w:rsidRPr="45CAC504">
        <w:rPr>
          <w:rFonts w:ascii="Calibri" w:eastAsia="Calibri" w:hAnsi="Calibri" w:cs="Calibri"/>
          <w:lang w:val="en-GB"/>
        </w:rPr>
        <w:t>in order to</w:t>
      </w:r>
      <w:proofErr w:type="gramEnd"/>
      <w:r w:rsidRPr="45CAC504">
        <w:rPr>
          <w:rFonts w:ascii="Calibri" w:eastAsia="Calibri" w:hAnsi="Calibri" w:cs="Calibri"/>
          <w:lang w:val="en-GB"/>
        </w:rPr>
        <w:t xml:space="preserve"> submit.</w:t>
      </w:r>
      <w:r w:rsidRPr="45CAC504">
        <w:rPr>
          <w:rFonts w:ascii="Calibri" w:eastAsia="Calibri" w:hAnsi="Calibri" w:cs="Calibri"/>
        </w:rPr>
        <w:t> </w:t>
      </w:r>
    </w:p>
    <w:p w14:paraId="7C2D6FA8" w14:textId="6F5D16C4" w:rsidR="00B270B1" w:rsidRPr="00B270B1" w:rsidRDefault="470CBADF" w:rsidP="45CAC504">
      <w:pPr>
        <w:numPr>
          <w:ilvl w:val="0"/>
          <w:numId w:val="44"/>
        </w:numPr>
        <w:rPr>
          <w:rFonts w:ascii="Calibri" w:eastAsia="Calibri" w:hAnsi="Calibri" w:cs="Calibri"/>
        </w:rPr>
      </w:pPr>
      <w:r w:rsidRPr="45CAC504">
        <w:rPr>
          <w:rFonts w:ascii="Calibri" w:eastAsia="Calibri" w:hAnsi="Calibri" w:cs="Calibri"/>
          <w:lang w:val="en-GB"/>
        </w:rPr>
        <w:t xml:space="preserve">The normal deadline for thesis submission is </w:t>
      </w:r>
      <w:r w:rsidRPr="45CAC504">
        <w:rPr>
          <w:rFonts w:ascii="Calibri" w:eastAsia="Calibri" w:hAnsi="Calibri" w:cs="Calibri"/>
          <w:b/>
          <w:bCs/>
          <w:lang w:val="en-GB"/>
        </w:rPr>
        <w:t xml:space="preserve">the last day of August for September registrants </w:t>
      </w:r>
      <w:r w:rsidRPr="45CAC504">
        <w:rPr>
          <w:rFonts w:ascii="Calibri" w:eastAsia="Calibri" w:hAnsi="Calibri" w:cs="Calibri"/>
          <w:lang w:val="en-GB"/>
        </w:rPr>
        <w:t xml:space="preserve">and </w:t>
      </w:r>
      <w:r w:rsidRPr="45CAC504">
        <w:rPr>
          <w:rFonts w:ascii="Calibri" w:eastAsia="Calibri" w:hAnsi="Calibri" w:cs="Calibri"/>
          <w:b/>
          <w:bCs/>
          <w:lang w:val="en-GB"/>
        </w:rPr>
        <w:t>the last day of February for March registrants</w:t>
      </w:r>
      <w:r w:rsidRPr="45CAC504">
        <w:rPr>
          <w:rFonts w:ascii="Calibri" w:eastAsia="Calibri" w:hAnsi="Calibri" w:cs="Calibri"/>
          <w:lang w:val="en-GB"/>
        </w:rPr>
        <w:t>. </w:t>
      </w:r>
      <w:r w:rsidRPr="45CAC504">
        <w:rPr>
          <w:rFonts w:ascii="Calibri" w:eastAsia="Calibri" w:hAnsi="Calibri" w:cs="Calibri"/>
        </w:rPr>
        <w:t> </w:t>
      </w:r>
      <w:r w:rsidR="3E169421" w:rsidRPr="45CAC504">
        <w:rPr>
          <w:rFonts w:ascii="Calibri" w:eastAsia="Calibri" w:hAnsi="Calibri" w:cs="Calibri"/>
        </w:rPr>
        <w:t xml:space="preserve">Dean’s Grace is granted automatically. </w:t>
      </w:r>
    </w:p>
    <w:p w14:paraId="762176B7" w14:textId="77777777" w:rsidR="00B270B1" w:rsidRPr="00B270B1" w:rsidRDefault="470CBADF" w:rsidP="45CAC504">
      <w:pPr>
        <w:numPr>
          <w:ilvl w:val="0"/>
          <w:numId w:val="45"/>
        </w:numPr>
        <w:rPr>
          <w:rFonts w:ascii="Calibri" w:eastAsia="Calibri" w:hAnsi="Calibri" w:cs="Calibri"/>
        </w:rPr>
      </w:pPr>
      <w:r w:rsidRPr="45CAC504">
        <w:rPr>
          <w:rFonts w:ascii="Calibri" w:eastAsia="Calibri" w:hAnsi="Calibri" w:cs="Calibri"/>
          <w:lang w:val="en-GB"/>
        </w:rPr>
        <w:t xml:space="preserve">If a student is unable to submit by the (extended) deadline, the supervisor must contact the Director of Teaching and Learning </w:t>
      </w:r>
      <w:r w:rsidRPr="45CAC504">
        <w:rPr>
          <w:rFonts w:ascii="Calibri" w:eastAsia="Calibri" w:hAnsi="Calibri" w:cs="Calibri"/>
          <w:i/>
          <w:iCs/>
          <w:lang w:val="en-GB"/>
        </w:rPr>
        <w:t>before</w:t>
      </w:r>
      <w:r w:rsidRPr="45CAC504">
        <w:rPr>
          <w:rFonts w:ascii="Calibri" w:eastAsia="Calibri" w:hAnsi="Calibri" w:cs="Calibri"/>
          <w:lang w:val="en-GB"/>
        </w:rPr>
        <w:t xml:space="preserve"> the deadline to discuss the student’s progress and prospects. </w:t>
      </w:r>
      <w:r w:rsidRPr="45CAC504">
        <w:rPr>
          <w:rFonts w:ascii="Calibri" w:eastAsia="Calibri" w:hAnsi="Calibri" w:cs="Calibri"/>
        </w:rPr>
        <w:t> </w:t>
      </w:r>
    </w:p>
    <w:p w14:paraId="2F9EB2F8" w14:textId="058A028D" w:rsidR="00B270B1" w:rsidRPr="00B270B1" w:rsidRDefault="470CBADF" w:rsidP="45CAC504">
      <w:pPr>
        <w:numPr>
          <w:ilvl w:val="0"/>
          <w:numId w:val="46"/>
        </w:numPr>
        <w:rPr>
          <w:rFonts w:ascii="Calibri" w:eastAsia="Calibri" w:hAnsi="Calibri" w:cs="Calibri"/>
        </w:rPr>
      </w:pPr>
      <w:r w:rsidRPr="61A168FE">
        <w:rPr>
          <w:rFonts w:ascii="Calibri" w:eastAsia="Calibri" w:hAnsi="Calibri" w:cs="Calibri"/>
          <w:b/>
          <w:bCs/>
          <w:lang w:val="en-GB"/>
        </w:rPr>
        <w:t>Intention to Submit Form</w:t>
      </w:r>
      <w:r w:rsidRPr="61A168FE">
        <w:rPr>
          <w:rFonts w:ascii="Calibri" w:eastAsia="Calibri" w:hAnsi="Calibri" w:cs="Calibri"/>
          <w:lang w:val="en-GB"/>
        </w:rPr>
        <w:t>: Students must submit an ‘Intention to Submit’ form at least one month before their final submission. Instructions are on the form: failure to submit the form may significantly delay your PhD examination. You will find a link to th</w:t>
      </w:r>
      <w:r w:rsidR="62720BE9" w:rsidRPr="61A168FE">
        <w:rPr>
          <w:rFonts w:ascii="Calibri" w:eastAsia="Calibri" w:hAnsi="Calibri" w:cs="Calibri"/>
          <w:lang w:val="en-GB"/>
        </w:rPr>
        <w:t xml:space="preserve">e Intention to Submit Form under letter I in this alphabetical list: </w:t>
      </w:r>
      <w:hyperlink r:id="rId53">
        <w:r w:rsidR="0F64C0CB" w:rsidRPr="61A168FE">
          <w:rPr>
            <w:rStyle w:val="Hyperlink"/>
            <w:rFonts w:ascii="Calibri" w:eastAsia="Calibri" w:hAnsi="Calibri" w:cs="Calibri"/>
            <w:lang w:val="en-GB"/>
          </w:rPr>
          <w:t>https://www.tcd.ie/graduatestudies/az-forms/</w:t>
        </w:r>
      </w:hyperlink>
      <w:r w:rsidR="4CB9CEC8" w:rsidRPr="61A168FE">
        <w:rPr>
          <w:rFonts w:ascii="Calibri" w:eastAsia="Calibri" w:hAnsi="Calibri" w:cs="Calibri"/>
          <w:lang w:val="en-GB"/>
        </w:rPr>
        <w:t xml:space="preserve"> </w:t>
      </w:r>
      <w:r w:rsidRPr="61A168FE">
        <w:rPr>
          <w:rFonts w:ascii="Calibri" w:eastAsia="Calibri" w:hAnsi="Calibri" w:cs="Calibri"/>
          <w:lang w:val="en-GB"/>
        </w:rPr>
        <w:t xml:space="preserve"> </w:t>
      </w:r>
    </w:p>
    <w:p w14:paraId="764495A7" w14:textId="77777777" w:rsidR="00B270B1" w:rsidRPr="00B270B1" w:rsidRDefault="470CBADF" w:rsidP="45CAC504">
      <w:pPr>
        <w:rPr>
          <w:rFonts w:ascii="Calibri" w:eastAsia="Calibri" w:hAnsi="Calibri" w:cs="Calibri"/>
        </w:rPr>
      </w:pPr>
      <w:r w:rsidRPr="22E0E629">
        <w:rPr>
          <w:rFonts w:ascii="Calibri" w:eastAsia="Calibri" w:hAnsi="Calibri" w:cs="Calibri"/>
          <w:lang w:val="en-GB"/>
        </w:rPr>
        <w:t>Please contact </w:t>
      </w:r>
      <w:hyperlink r:id="rId54">
        <w:r w:rsidRPr="22E0E629">
          <w:rPr>
            <w:rStyle w:val="Hyperlink"/>
            <w:rFonts w:ascii="Calibri" w:eastAsia="Calibri" w:hAnsi="Calibri" w:cs="Calibri"/>
            <w:b/>
            <w:bCs/>
            <w:lang w:val="en-GB"/>
          </w:rPr>
          <w:t>gsothese@tcd.ie</w:t>
        </w:r>
      </w:hyperlink>
      <w:r w:rsidRPr="22E0E629">
        <w:rPr>
          <w:rFonts w:ascii="Calibri" w:eastAsia="Calibri" w:hAnsi="Calibri" w:cs="Calibri"/>
          <w:lang w:val="en-GB"/>
        </w:rPr>
        <w:t> with any queries relating to Thesis Submissions.</w:t>
      </w:r>
      <w:r w:rsidRPr="22E0E629">
        <w:rPr>
          <w:rFonts w:ascii="Calibri" w:eastAsia="Calibri" w:hAnsi="Calibri" w:cs="Calibri"/>
        </w:rPr>
        <w:t> </w:t>
      </w:r>
    </w:p>
    <w:p w14:paraId="63C8CAF1" w14:textId="23A5F039" w:rsidR="00B270B1" w:rsidRPr="00B270B1" w:rsidRDefault="00B270B1" w:rsidP="22E0E629">
      <w:pPr>
        <w:rPr>
          <w:rFonts w:ascii="Calibri" w:eastAsia="Calibri" w:hAnsi="Calibri" w:cs="Calibri"/>
        </w:rPr>
      </w:pPr>
    </w:p>
    <w:p w14:paraId="455D8C1A" w14:textId="10179783" w:rsidR="00B270B1" w:rsidRPr="00B270B1" w:rsidRDefault="7C53FF77" w:rsidP="45CAC504">
      <w:pPr>
        <w:rPr>
          <w:rFonts w:ascii="Calibri" w:eastAsia="Calibri" w:hAnsi="Calibri" w:cs="Calibri"/>
        </w:rPr>
      </w:pPr>
      <w:r w:rsidRPr="40925750">
        <w:rPr>
          <w:rFonts w:ascii="Calibri" w:eastAsia="Calibri" w:hAnsi="Calibri" w:cs="Calibri"/>
        </w:rPr>
        <w:t xml:space="preserve">You may wish to apply for a ‘stay’ or embargo on your thesis which will restrict access for a maximum of five years. People sometimes choose to do this when they have plans to rework the thesis as a book. The application should be made to the Dean of Graduate Studies using the online form which you can access through the A-Z list of forms on the Graduate Studies website (under s: Stay of Deposition Request). As part of the </w:t>
      </w:r>
      <w:proofErr w:type="gramStart"/>
      <w:r w:rsidRPr="40925750">
        <w:rPr>
          <w:rFonts w:ascii="Calibri" w:eastAsia="Calibri" w:hAnsi="Calibri" w:cs="Calibri"/>
        </w:rPr>
        <w:t>application</w:t>
      </w:r>
      <w:proofErr w:type="gramEnd"/>
      <w:r w:rsidRPr="40925750">
        <w:rPr>
          <w:rFonts w:ascii="Calibri" w:eastAsia="Calibri" w:hAnsi="Calibri" w:cs="Calibri"/>
        </w:rPr>
        <w:t xml:space="preserve"> you will need to upload a letter from your supervisor or the DPTL approving the request. </w:t>
      </w:r>
      <w:r w:rsidR="0BED82FD" w:rsidRPr="40925750">
        <w:rPr>
          <w:rFonts w:ascii="Calibri" w:eastAsia="Calibri" w:hAnsi="Calibri" w:cs="Calibri"/>
        </w:rPr>
        <w:t>The calendar says that this application should be made when the thesis is submitted for examination. However, so long as it is received and processed before you upload the final, corr</w:t>
      </w:r>
      <w:r w:rsidR="6A8AF06A" w:rsidRPr="40925750">
        <w:rPr>
          <w:rFonts w:ascii="Calibri" w:eastAsia="Calibri" w:hAnsi="Calibri" w:cs="Calibri"/>
        </w:rPr>
        <w:t xml:space="preserve">ected text (see the end of section 11 below) there should be no difficulty. </w:t>
      </w:r>
      <w:r w:rsidR="13CF7C88" w:rsidRPr="40925750">
        <w:rPr>
          <w:rFonts w:ascii="Calibri" w:eastAsia="Calibri" w:hAnsi="Calibri" w:cs="Calibri"/>
        </w:rPr>
        <w:t>Note that the embargo will start from the date you supply on the form.</w:t>
      </w:r>
    </w:p>
    <w:p w14:paraId="30D49750" w14:textId="4BAAB24B" w:rsidR="00B270B1" w:rsidRPr="00E55E2F" w:rsidRDefault="23EE9D6B" w:rsidP="45CAC504">
      <w:pPr>
        <w:pStyle w:val="Heading2"/>
        <w:rPr>
          <w:rFonts w:ascii="Calibri" w:eastAsia="Calibri" w:hAnsi="Calibri" w:cs="Calibri"/>
        </w:rPr>
      </w:pPr>
      <w:bookmarkStart w:id="31" w:name="_Toc208835773"/>
      <w:r w:rsidRPr="45CAC504">
        <w:rPr>
          <w:rFonts w:ascii="Calibri" w:eastAsia="Calibri" w:hAnsi="Calibri" w:cs="Calibri"/>
          <w:lang w:val="en-GB"/>
        </w:rPr>
        <w:lastRenderedPageBreak/>
        <w:t xml:space="preserve">11. </w:t>
      </w:r>
      <w:r w:rsidR="470CBADF" w:rsidRPr="45CAC504">
        <w:rPr>
          <w:rFonts w:ascii="Calibri" w:eastAsia="Calibri" w:hAnsi="Calibri" w:cs="Calibri"/>
          <w:lang w:val="en-GB"/>
        </w:rPr>
        <w:t>PhD Examination</w:t>
      </w:r>
      <w:bookmarkEnd w:id="31"/>
      <w:r w:rsidR="470CBADF" w:rsidRPr="45CAC504">
        <w:rPr>
          <w:rFonts w:ascii="Calibri" w:eastAsia="Calibri" w:hAnsi="Calibri" w:cs="Calibri"/>
        </w:rPr>
        <w:t> </w:t>
      </w:r>
    </w:p>
    <w:p w14:paraId="174A71FD" w14:textId="0CDCC97D"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In the last stages of the PhD, and in consultation with the student, the supervisor will suggest a PhD examiner – a specialist in the field of study from outside the College – who will then be approached formally by the Graduate Studies Office.  The </w:t>
      </w:r>
      <w:r w:rsidRPr="45CAC504">
        <w:rPr>
          <w:rFonts w:ascii="Calibri" w:eastAsia="Calibri" w:hAnsi="Calibri" w:cs="Calibri"/>
          <w:i/>
          <w:iCs/>
          <w:lang w:val="en-GB"/>
        </w:rPr>
        <w:t xml:space="preserve">viva voce </w:t>
      </w:r>
      <w:r w:rsidRPr="45CAC504">
        <w:rPr>
          <w:rFonts w:ascii="Calibri" w:eastAsia="Calibri" w:hAnsi="Calibri" w:cs="Calibri"/>
          <w:lang w:val="en-GB"/>
        </w:rPr>
        <w:t xml:space="preserve">examination will be conducted by the external examiner, an internal examiner from the School of English, and will be chaired by the DTLPG or their proxy. </w:t>
      </w:r>
      <w:r w:rsidRPr="45CAC504">
        <w:rPr>
          <w:rFonts w:ascii="Calibri" w:eastAsia="Calibri" w:hAnsi="Calibri" w:cs="Calibri"/>
          <w:i/>
          <w:iCs/>
          <w:lang w:val="en-GB"/>
        </w:rPr>
        <w:t>Viva</w:t>
      </w:r>
      <w:r w:rsidRPr="45CAC504">
        <w:rPr>
          <w:rFonts w:ascii="Calibri" w:eastAsia="Calibri" w:hAnsi="Calibri" w:cs="Calibri"/>
          <w:lang w:val="en-GB"/>
        </w:rPr>
        <w:t xml:space="preserve"> examinations will normally take place within 8 weeks of the examiners receiving the thesis. </w:t>
      </w:r>
      <w:r w:rsidRPr="45CAC504">
        <w:rPr>
          <w:rFonts w:ascii="Calibri" w:eastAsia="Calibri" w:hAnsi="Calibri" w:cs="Calibri"/>
        </w:rPr>
        <w:t> </w:t>
      </w:r>
    </w:p>
    <w:p w14:paraId="316E32F5" w14:textId="78F3D82F" w:rsidR="470CBADF" w:rsidRDefault="470CBADF" w:rsidP="37E2103B">
      <w:pPr>
        <w:rPr>
          <w:rFonts w:ascii="Calibri" w:eastAsia="Calibri" w:hAnsi="Calibri" w:cs="Calibri"/>
        </w:rPr>
      </w:pPr>
      <w:r w:rsidRPr="61A168FE">
        <w:rPr>
          <w:rFonts w:ascii="Calibri" w:eastAsia="Calibri" w:hAnsi="Calibri" w:cs="Calibri"/>
          <w:lang w:val="en-GB"/>
        </w:rPr>
        <w:t>College PhD Viva Guide:</w:t>
      </w:r>
      <w:r w:rsidR="3141610B" w:rsidRPr="61A168FE">
        <w:rPr>
          <w:rFonts w:ascii="Calibri" w:eastAsia="Calibri" w:hAnsi="Calibri" w:cs="Calibri"/>
          <w:lang w:val="en-GB"/>
        </w:rPr>
        <w:t xml:space="preserve"> </w:t>
      </w:r>
      <w:hyperlink r:id="rId55" w:history="1">
        <w:r w:rsidR="71A31A16" w:rsidRPr="61A168FE">
          <w:rPr>
            <w:rStyle w:val="Hyperlink"/>
            <w:rFonts w:ascii="Calibri" w:eastAsia="Calibri" w:hAnsi="Calibri" w:cs="Calibri"/>
          </w:rPr>
          <w:t>https://www.tcd.ie/media/tcd/graduate-studies/pdfs/PhD-Viva-Guide-Digital.pdf</w:t>
        </w:r>
      </w:hyperlink>
      <w:r w:rsidR="26E02001" w:rsidRPr="61A168FE">
        <w:rPr>
          <w:rFonts w:ascii="Calibri" w:eastAsia="Calibri" w:hAnsi="Calibri" w:cs="Calibri"/>
        </w:rPr>
        <w:t xml:space="preserve"> </w:t>
      </w:r>
    </w:p>
    <w:p w14:paraId="77F3D973" w14:textId="19E29D87" w:rsidR="00B270B1" w:rsidRPr="00B270B1" w:rsidRDefault="470CBADF" w:rsidP="45CAC504">
      <w:pPr>
        <w:rPr>
          <w:rFonts w:ascii="Calibri" w:eastAsia="Calibri" w:hAnsi="Calibri" w:cs="Calibri"/>
        </w:rPr>
      </w:pPr>
      <w:r w:rsidRPr="079A5BCF">
        <w:rPr>
          <w:rFonts w:ascii="Calibri" w:eastAsia="Calibri" w:hAnsi="Calibri" w:cs="Calibri"/>
          <w:lang w:val="en-GB"/>
        </w:rPr>
        <w:t xml:space="preserve">Online </w:t>
      </w:r>
      <w:proofErr w:type="spellStart"/>
      <w:r w:rsidRPr="079A5BCF">
        <w:rPr>
          <w:rFonts w:ascii="Calibri" w:eastAsia="Calibri" w:hAnsi="Calibri" w:cs="Calibri"/>
          <w:lang w:val="en-GB"/>
        </w:rPr>
        <w:t>vivas</w:t>
      </w:r>
      <w:proofErr w:type="spellEnd"/>
      <w:r w:rsidRPr="079A5BCF">
        <w:rPr>
          <w:rFonts w:ascii="Calibri" w:eastAsia="Calibri" w:hAnsi="Calibri" w:cs="Calibri"/>
          <w:lang w:val="en-GB"/>
        </w:rPr>
        <w:t xml:space="preserve">: The candidate, the chair, and the external examiner must all formally consent (in writing) to an online </w:t>
      </w:r>
      <w:r w:rsidRPr="079A5BCF">
        <w:rPr>
          <w:rFonts w:ascii="Calibri" w:eastAsia="Calibri" w:hAnsi="Calibri" w:cs="Calibri"/>
          <w:i/>
          <w:iCs/>
          <w:lang w:val="en-GB"/>
        </w:rPr>
        <w:t>Viva Voce</w:t>
      </w:r>
      <w:r w:rsidRPr="079A5BCF">
        <w:rPr>
          <w:rFonts w:ascii="Calibri" w:eastAsia="Calibri" w:hAnsi="Calibri" w:cs="Calibri"/>
          <w:lang w:val="en-GB"/>
        </w:rPr>
        <w:t xml:space="preserve">. If all persons who will be present at the viva do not consent to this method of conducting the exam, the </w:t>
      </w:r>
      <w:r w:rsidRPr="079A5BCF">
        <w:rPr>
          <w:rFonts w:ascii="Calibri" w:eastAsia="Calibri" w:hAnsi="Calibri" w:cs="Calibri"/>
          <w:i/>
          <w:iCs/>
          <w:lang w:val="en-GB"/>
        </w:rPr>
        <w:t>viva voce</w:t>
      </w:r>
      <w:r w:rsidRPr="079A5BCF">
        <w:rPr>
          <w:rFonts w:ascii="Calibri" w:eastAsia="Calibri" w:hAnsi="Calibri" w:cs="Calibri"/>
          <w:lang w:val="en-GB"/>
        </w:rPr>
        <w:t xml:space="preserve"> must be delayed until the examination can take place in person. All </w:t>
      </w:r>
      <w:r w:rsidRPr="079A5BCF">
        <w:rPr>
          <w:rFonts w:ascii="Calibri" w:eastAsia="Calibri" w:hAnsi="Calibri" w:cs="Calibri"/>
          <w:i/>
          <w:iCs/>
          <w:lang w:val="en-GB"/>
        </w:rPr>
        <w:t>viva voce</w:t>
      </w:r>
      <w:r w:rsidRPr="079A5BCF">
        <w:rPr>
          <w:rFonts w:ascii="Calibri" w:eastAsia="Calibri" w:hAnsi="Calibri" w:cs="Calibri"/>
          <w:lang w:val="en-GB"/>
        </w:rPr>
        <w:t xml:space="preserve"> exams, virtual and otherwise, will be conducted in accordance with </w:t>
      </w:r>
      <w:proofErr w:type="gramStart"/>
      <w:r w:rsidRPr="079A5BCF">
        <w:rPr>
          <w:rFonts w:ascii="Calibri" w:eastAsia="Calibri" w:hAnsi="Calibri" w:cs="Calibri"/>
          <w:lang w:val="en-GB"/>
        </w:rPr>
        <w:t>University</w:t>
      </w:r>
      <w:proofErr w:type="gramEnd"/>
      <w:r w:rsidRPr="079A5BCF">
        <w:rPr>
          <w:rFonts w:ascii="Calibri" w:eastAsia="Calibri" w:hAnsi="Calibri" w:cs="Calibri"/>
          <w:lang w:val="en-GB"/>
        </w:rPr>
        <w:t xml:space="preserve"> regulations, policies and procedures. </w:t>
      </w:r>
      <w:r w:rsidRPr="079A5BCF">
        <w:rPr>
          <w:rFonts w:ascii="Calibri" w:eastAsia="Calibri" w:hAnsi="Calibri" w:cs="Calibri"/>
          <w:i/>
          <w:iCs/>
          <w:lang w:val="en-GB"/>
        </w:rPr>
        <w:t> </w:t>
      </w:r>
      <w:r w:rsidRPr="079A5BCF">
        <w:rPr>
          <w:rFonts w:ascii="Calibri" w:eastAsia="Calibri" w:hAnsi="Calibri" w:cs="Calibri"/>
        </w:rPr>
        <w:t> </w:t>
      </w:r>
    </w:p>
    <w:p w14:paraId="60EA0A16" w14:textId="77777777" w:rsidR="00B270B1" w:rsidRPr="00B270B1" w:rsidRDefault="470CBADF" w:rsidP="45CAC504">
      <w:pPr>
        <w:numPr>
          <w:ilvl w:val="0"/>
          <w:numId w:val="47"/>
        </w:numPr>
        <w:rPr>
          <w:rFonts w:ascii="Calibri" w:eastAsia="Calibri" w:hAnsi="Calibri" w:cs="Calibri"/>
        </w:rPr>
      </w:pPr>
      <w:r w:rsidRPr="45CAC504">
        <w:rPr>
          <w:rFonts w:ascii="Calibri" w:eastAsia="Calibri" w:hAnsi="Calibri" w:cs="Calibri"/>
          <w:lang w:val="en-GB"/>
        </w:rPr>
        <w:t xml:space="preserve">The examination of a PhD comprises the writing of a thesis </w:t>
      </w:r>
      <w:r w:rsidRPr="45CAC504">
        <w:rPr>
          <w:rFonts w:ascii="Calibri" w:eastAsia="Calibri" w:hAnsi="Calibri" w:cs="Calibri"/>
          <w:i/>
          <w:iCs/>
          <w:lang w:val="en-GB"/>
        </w:rPr>
        <w:t>and</w:t>
      </w:r>
      <w:r w:rsidRPr="45CAC504">
        <w:rPr>
          <w:rFonts w:ascii="Calibri" w:eastAsia="Calibri" w:hAnsi="Calibri" w:cs="Calibri"/>
          <w:lang w:val="en-GB"/>
        </w:rPr>
        <w:t xml:space="preserve"> satisfactory performance in a </w:t>
      </w:r>
      <w:r w:rsidRPr="45CAC504">
        <w:rPr>
          <w:rFonts w:ascii="Calibri" w:eastAsia="Calibri" w:hAnsi="Calibri" w:cs="Calibri"/>
          <w:i/>
          <w:iCs/>
          <w:lang w:val="en-GB"/>
        </w:rPr>
        <w:t>viva voce</w:t>
      </w:r>
      <w:r w:rsidRPr="45CAC504">
        <w:rPr>
          <w:rFonts w:ascii="Calibri" w:eastAsia="Calibri" w:hAnsi="Calibri" w:cs="Calibri"/>
          <w:lang w:val="en-GB"/>
        </w:rPr>
        <w:t xml:space="preserve"> examination. All students should be prepared to defend their thesis robustly in the </w:t>
      </w:r>
      <w:r w:rsidRPr="45CAC504">
        <w:rPr>
          <w:rFonts w:ascii="Calibri" w:eastAsia="Calibri" w:hAnsi="Calibri" w:cs="Calibri"/>
          <w:i/>
          <w:iCs/>
          <w:lang w:val="en-GB"/>
        </w:rPr>
        <w:t>viva</w:t>
      </w:r>
      <w:r w:rsidRPr="45CAC504">
        <w:rPr>
          <w:rFonts w:ascii="Calibri" w:eastAsia="Calibri" w:hAnsi="Calibri" w:cs="Calibri"/>
          <w:lang w:val="en-GB"/>
        </w:rPr>
        <w:t>. </w:t>
      </w:r>
      <w:r w:rsidRPr="45CAC504">
        <w:rPr>
          <w:rFonts w:ascii="Calibri" w:eastAsia="Calibri" w:hAnsi="Calibri" w:cs="Calibri"/>
        </w:rPr>
        <w:t> </w:t>
      </w:r>
    </w:p>
    <w:p w14:paraId="0D91CAD5" w14:textId="77777777" w:rsidR="00B270B1" w:rsidRPr="00B270B1" w:rsidRDefault="470CBADF" w:rsidP="45CAC504">
      <w:pPr>
        <w:numPr>
          <w:ilvl w:val="0"/>
          <w:numId w:val="48"/>
        </w:numPr>
        <w:rPr>
          <w:rFonts w:ascii="Calibri" w:eastAsia="Calibri" w:hAnsi="Calibri" w:cs="Calibri"/>
        </w:rPr>
      </w:pPr>
      <w:r w:rsidRPr="45CAC504">
        <w:rPr>
          <w:rFonts w:ascii="Calibri" w:eastAsia="Calibri" w:hAnsi="Calibri" w:cs="Calibri"/>
          <w:lang w:val="en-GB"/>
        </w:rPr>
        <w:t xml:space="preserve">The examination of an MLitt thesis does </w:t>
      </w:r>
      <w:r w:rsidRPr="45CAC504">
        <w:rPr>
          <w:rFonts w:ascii="Calibri" w:eastAsia="Calibri" w:hAnsi="Calibri" w:cs="Calibri"/>
          <w:b/>
          <w:bCs/>
          <w:lang w:val="en-GB"/>
        </w:rPr>
        <w:t>not</w:t>
      </w:r>
      <w:r w:rsidRPr="45CAC504">
        <w:rPr>
          <w:rFonts w:ascii="Calibri" w:eastAsia="Calibri" w:hAnsi="Calibri" w:cs="Calibri"/>
          <w:lang w:val="en-GB"/>
        </w:rPr>
        <w:t xml:space="preserve"> include a </w:t>
      </w:r>
      <w:r w:rsidRPr="45CAC504">
        <w:rPr>
          <w:rFonts w:ascii="Calibri" w:eastAsia="Calibri" w:hAnsi="Calibri" w:cs="Calibri"/>
          <w:i/>
          <w:iCs/>
          <w:lang w:val="en-GB"/>
        </w:rPr>
        <w:t xml:space="preserve">viva </w:t>
      </w:r>
      <w:r w:rsidRPr="45CAC504">
        <w:rPr>
          <w:rFonts w:ascii="Calibri" w:eastAsia="Calibri" w:hAnsi="Calibri" w:cs="Calibri"/>
          <w:lang w:val="en-GB"/>
        </w:rPr>
        <w:t xml:space="preserve">unless examiners propose either failure or referral of the thesis for major revision; in this case a </w:t>
      </w:r>
      <w:r w:rsidRPr="45CAC504">
        <w:rPr>
          <w:rFonts w:ascii="Calibri" w:eastAsia="Calibri" w:hAnsi="Calibri" w:cs="Calibri"/>
          <w:i/>
          <w:iCs/>
          <w:lang w:val="en-GB"/>
        </w:rPr>
        <w:t>viva</w:t>
      </w:r>
      <w:r w:rsidRPr="45CAC504">
        <w:rPr>
          <w:rFonts w:ascii="Calibri" w:eastAsia="Calibri" w:hAnsi="Calibri" w:cs="Calibri"/>
          <w:lang w:val="en-GB"/>
        </w:rPr>
        <w:t xml:space="preserve"> is obligatory.</w:t>
      </w:r>
      <w:r w:rsidRPr="45CAC504">
        <w:rPr>
          <w:rFonts w:ascii="Calibri" w:eastAsia="Calibri" w:hAnsi="Calibri" w:cs="Calibri"/>
        </w:rPr>
        <w:t> </w:t>
      </w:r>
    </w:p>
    <w:p w14:paraId="2D1F02E1" w14:textId="77777777" w:rsidR="00B270B1" w:rsidRPr="00B270B1" w:rsidRDefault="470CBADF" w:rsidP="45CAC504">
      <w:pPr>
        <w:numPr>
          <w:ilvl w:val="0"/>
          <w:numId w:val="49"/>
        </w:numPr>
        <w:rPr>
          <w:rFonts w:ascii="Calibri" w:eastAsia="Calibri" w:hAnsi="Calibri" w:cs="Calibri"/>
        </w:rPr>
      </w:pPr>
      <w:r w:rsidRPr="45CAC504">
        <w:rPr>
          <w:rFonts w:ascii="Calibri" w:eastAsia="Calibri" w:hAnsi="Calibri" w:cs="Calibri"/>
          <w:lang w:val="en-GB"/>
        </w:rPr>
        <w:t>Examiners of a PhD thesis can propose that (</w:t>
      </w:r>
      <w:proofErr w:type="spellStart"/>
      <w:r w:rsidRPr="45CAC504">
        <w:rPr>
          <w:rFonts w:ascii="Calibri" w:eastAsia="Calibri" w:hAnsi="Calibri" w:cs="Calibri"/>
          <w:lang w:val="en-GB"/>
        </w:rPr>
        <w:t>i</w:t>
      </w:r>
      <w:proofErr w:type="spellEnd"/>
      <w:r w:rsidRPr="45CAC504">
        <w:rPr>
          <w:rFonts w:ascii="Calibri" w:eastAsia="Calibri" w:hAnsi="Calibri" w:cs="Calibri"/>
          <w:lang w:val="en-GB"/>
        </w:rPr>
        <w:t>) the degree be awarded for the thesis as it stands, (ii) the degree be awarded for the thesis subject to minor corrections; (iii) the thesis be referred for major revision and subsequent re-examination; (iv) a lower degree be awarded, if necessary following minor corrections; or (v) the thesis be failed. Examiners of an MLitt thesis can propose (</w:t>
      </w:r>
      <w:proofErr w:type="spellStart"/>
      <w:r w:rsidRPr="45CAC504">
        <w:rPr>
          <w:rFonts w:ascii="Calibri" w:eastAsia="Calibri" w:hAnsi="Calibri" w:cs="Calibri"/>
          <w:lang w:val="en-GB"/>
        </w:rPr>
        <w:t>i</w:t>
      </w:r>
      <w:proofErr w:type="spellEnd"/>
      <w:r w:rsidRPr="45CAC504">
        <w:rPr>
          <w:rFonts w:ascii="Calibri" w:eastAsia="Calibri" w:hAnsi="Calibri" w:cs="Calibri"/>
          <w:lang w:val="en-GB"/>
        </w:rPr>
        <w:t>)-(iii) and (v) but not (iv).</w:t>
      </w:r>
      <w:r w:rsidRPr="45CAC504">
        <w:rPr>
          <w:rFonts w:ascii="Calibri" w:eastAsia="Calibri" w:hAnsi="Calibri" w:cs="Calibri"/>
        </w:rPr>
        <w:t> </w:t>
      </w:r>
    </w:p>
    <w:p w14:paraId="19BE3FBE" w14:textId="77777777" w:rsidR="00B270B1" w:rsidRPr="00B270B1" w:rsidRDefault="470CBADF" w:rsidP="45CAC504">
      <w:pPr>
        <w:numPr>
          <w:ilvl w:val="0"/>
          <w:numId w:val="50"/>
        </w:numPr>
        <w:rPr>
          <w:rFonts w:ascii="Calibri" w:eastAsia="Calibri" w:hAnsi="Calibri" w:cs="Calibri"/>
        </w:rPr>
      </w:pPr>
      <w:r w:rsidRPr="45CAC504">
        <w:rPr>
          <w:rFonts w:ascii="Calibri" w:eastAsia="Calibri" w:hAnsi="Calibri" w:cs="Calibri"/>
          <w:lang w:val="en-GB"/>
        </w:rPr>
        <w:t xml:space="preserve">The supervisor should not be involved in the examination procedure, but he or she may, if the student requests, attend the </w:t>
      </w:r>
      <w:r w:rsidRPr="45CAC504">
        <w:rPr>
          <w:rFonts w:ascii="Calibri" w:eastAsia="Calibri" w:hAnsi="Calibri" w:cs="Calibri"/>
          <w:i/>
          <w:iCs/>
          <w:lang w:val="en-GB"/>
        </w:rPr>
        <w:t xml:space="preserve">viva </w:t>
      </w:r>
      <w:r w:rsidRPr="45CAC504">
        <w:rPr>
          <w:rFonts w:ascii="Calibri" w:eastAsia="Calibri" w:hAnsi="Calibri" w:cs="Calibri"/>
          <w:lang w:val="en-GB"/>
        </w:rPr>
        <w:t xml:space="preserve">as an observer, without taking part in discussions or deliberations. Such requests should be carefully considered and submitted to the Director of Teaching and Learning well in advance of the </w:t>
      </w:r>
      <w:r w:rsidRPr="45CAC504">
        <w:rPr>
          <w:rFonts w:ascii="Calibri" w:eastAsia="Calibri" w:hAnsi="Calibri" w:cs="Calibri"/>
          <w:i/>
          <w:iCs/>
          <w:lang w:val="en-GB"/>
        </w:rPr>
        <w:t>viva</w:t>
      </w:r>
      <w:r w:rsidRPr="45CAC504">
        <w:rPr>
          <w:rFonts w:ascii="Calibri" w:eastAsia="Calibri" w:hAnsi="Calibri" w:cs="Calibri"/>
          <w:lang w:val="en-GB"/>
        </w:rPr>
        <w:t xml:space="preserve"> </w:t>
      </w:r>
      <w:proofErr w:type="gramStart"/>
      <w:r w:rsidRPr="45CAC504">
        <w:rPr>
          <w:rFonts w:ascii="Calibri" w:eastAsia="Calibri" w:hAnsi="Calibri" w:cs="Calibri"/>
          <w:lang w:val="en-GB"/>
        </w:rPr>
        <w:t>in order to</w:t>
      </w:r>
      <w:proofErr w:type="gramEnd"/>
      <w:r w:rsidRPr="45CAC504">
        <w:rPr>
          <w:rFonts w:ascii="Calibri" w:eastAsia="Calibri" w:hAnsi="Calibri" w:cs="Calibri"/>
          <w:lang w:val="en-GB"/>
        </w:rPr>
        <w:t xml:space="preserve"> allow timely communication with the examiners. </w:t>
      </w:r>
      <w:r w:rsidRPr="45CAC504">
        <w:rPr>
          <w:rFonts w:ascii="Calibri" w:eastAsia="Calibri" w:hAnsi="Calibri" w:cs="Calibri"/>
        </w:rPr>
        <w:t> </w:t>
      </w:r>
    </w:p>
    <w:p w14:paraId="32A012DF" w14:textId="77777777" w:rsidR="00B270B1" w:rsidRPr="00B270B1" w:rsidRDefault="470CBADF" w:rsidP="45CAC504">
      <w:pPr>
        <w:numPr>
          <w:ilvl w:val="0"/>
          <w:numId w:val="51"/>
        </w:numPr>
        <w:rPr>
          <w:rFonts w:ascii="Calibri" w:eastAsia="Calibri" w:hAnsi="Calibri" w:cs="Calibri"/>
        </w:rPr>
      </w:pPr>
      <w:r w:rsidRPr="45CAC504">
        <w:rPr>
          <w:rFonts w:ascii="Calibri" w:eastAsia="Calibri" w:hAnsi="Calibri" w:cs="Calibri"/>
          <w:lang w:val="en-GB"/>
        </w:rPr>
        <w:t xml:space="preserve">It is nearly always the case that </w:t>
      </w:r>
      <w:r w:rsidRPr="45CAC504">
        <w:rPr>
          <w:rFonts w:ascii="Calibri" w:eastAsia="Calibri" w:hAnsi="Calibri" w:cs="Calibri"/>
          <w:i/>
          <w:iCs/>
          <w:lang w:val="en-GB"/>
        </w:rPr>
        <w:t>some</w:t>
      </w:r>
      <w:r w:rsidRPr="45CAC504">
        <w:rPr>
          <w:rFonts w:ascii="Calibri" w:eastAsia="Calibri" w:hAnsi="Calibri" w:cs="Calibri"/>
          <w:lang w:val="en-GB"/>
        </w:rPr>
        <w:t xml:space="preserve"> revisions or corrections to the thesis are requested by the examiners. You will receive written notice of these in due course but may expect to be given their general gist at the end of the </w:t>
      </w:r>
      <w:r w:rsidRPr="45CAC504">
        <w:rPr>
          <w:rFonts w:ascii="Calibri" w:eastAsia="Calibri" w:hAnsi="Calibri" w:cs="Calibri"/>
          <w:i/>
          <w:iCs/>
          <w:lang w:val="en-GB"/>
        </w:rPr>
        <w:t>viva</w:t>
      </w:r>
      <w:r w:rsidRPr="45CAC504">
        <w:rPr>
          <w:rFonts w:ascii="Calibri" w:eastAsia="Calibri" w:hAnsi="Calibri" w:cs="Calibri"/>
          <w:lang w:val="en-GB"/>
        </w:rPr>
        <w:t>. Any revisions required by examiners are not for negotiation but must be carried out as stipulated and without exception. </w:t>
      </w:r>
      <w:r w:rsidRPr="45CAC504">
        <w:rPr>
          <w:rFonts w:ascii="Calibri" w:eastAsia="Calibri" w:hAnsi="Calibri" w:cs="Calibri"/>
        </w:rPr>
        <w:t> </w:t>
      </w:r>
    </w:p>
    <w:p w14:paraId="4200CD5A" w14:textId="344030DE" w:rsidR="00B270B1" w:rsidRPr="00B270B1" w:rsidRDefault="470CBADF" w:rsidP="45CAC504">
      <w:pPr>
        <w:numPr>
          <w:ilvl w:val="0"/>
          <w:numId w:val="52"/>
        </w:numPr>
        <w:rPr>
          <w:rFonts w:ascii="Calibri" w:eastAsia="Calibri" w:hAnsi="Calibri" w:cs="Calibri"/>
        </w:rPr>
      </w:pPr>
      <w:r w:rsidRPr="079A5BCF">
        <w:rPr>
          <w:rFonts w:ascii="Calibri" w:eastAsia="Calibri" w:hAnsi="Calibri" w:cs="Calibri"/>
          <w:lang w:val="en-GB"/>
        </w:rPr>
        <w:t>If your thesis has been passed subject to ‘minor corrections’ (typically with 2 months to make them) your point of contact is the internal examiner. The internal examiner will answer queries about the changes the examiners require and offer guidance on how to approach these changes, but you should not expect her/him to provide detailed feedback on revisions and redrafts. If upon resubmission of the complete revised thesis to the internal examiner, s/he is satisfied that all required corrections have made, s/he will send a notification to Graduate Studies to recommend award of the degree. When this notice has been sent, you may produce and submit the final, hardbound cop</w:t>
      </w:r>
      <w:r w:rsidR="166D6F77" w:rsidRPr="079A5BCF">
        <w:rPr>
          <w:rFonts w:ascii="Calibri" w:eastAsia="Calibri" w:hAnsi="Calibri" w:cs="Calibri"/>
          <w:lang w:val="en-GB"/>
        </w:rPr>
        <w:t>y</w:t>
      </w:r>
      <w:r w:rsidRPr="079A5BCF">
        <w:rPr>
          <w:rFonts w:ascii="Calibri" w:eastAsia="Calibri" w:hAnsi="Calibri" w:cs="Calibri"/>
          <w:lang w:val="en-GB"/>
        </w:rPr>
        <w:t xml:space="preserve"> of your thesis.</w:t>
      </w:r>
      <w:r w:rsidRPr="079A5BCF">
        <w:rPr>
          <w:rFonts w:ascii="Calibri" w:eastAsia="Calibri" w:hAnsi="Calibri" w:cs="Calibri"/>
        </w:rPr>
        <w:t> </w:t>
      </w:r>
    </w:p>
    <w:p w14:paraId="17CBC368" w14:textId="6A429B5A" w:rsidR="470CBADF" w:rsidRDefault="470CBADF" w:rsidP="0AC64AFF">
      <w:pPr>
        <w:numPr>
          <w:ilvl w:val="0"/>
          <w:numId w:val="53"/>
        </w:numPr>
        <w:rPr>
          <w:rFonts w:ascii="Calibri" w:eastAsia="Calibri" w:hAnsi="Calibri" w:cs="Calibri"/>
        </w:rPr>
      </w:pPr>
      <w:r w:rsidRPr="079A5BCF">
        <w:rPr>
          <w:rFonts w:ascii="Calibri" w:eastAsia="Calibri" w:hAnsi="Calibri" w:cs="Calibri"/>
          <w:lang w:val="en-GB"/>
        </w:rPr>
        <w:lastRenderedPageBreak/>
        <w:t xml:space="preserve">If your thesis is referred for major revision, re-examination is required (without a second </w:t>
      </w:r>
      <w:r w:rsidRPr="079A5BCF">
        <w:rPr>
          <w:rFonts w:ascii="Calibri" w:eastAsia="Calibri" w:hAnsi="Calibri" w:cs="Calibri"/>
          <w:i/>
          <w:iCs/>
          <w:lang w:val="en-GB"/>
        </w:rPr>
        <w:t>viva</w:t>
      </w:r>
      <w:r w:rsidRPr="079A5BCF">
        <w:rPr>
          <w:rFonts w:ascii="Calibri" w:eastAsia="Calibri" w:hAnsi="Calibri" w:cs="Calibri"/>
          <w:lang w:val="en-GB"/>
        </w:rPr>
        <w:t>) and you must re-register and pay a fee for a revision period of, normally, 6 months. A thesis can only be referred once. If your thesis has been referred, the internal examiner (who will in due course be asked to re-examine your thesis) cannot play a role in the revision process beyond clarifying the examiners’ requirements. You may expect limited guidance from your supervisor while revising. This guidance would include advice on how to approach the task and feedback on completed revisions but not detailed engagement with rough, partial or repeated redrafts. </w:t>
      </w:r>
      <w:r w:rsidRPr="079A5BCF">
        <w:rPr>
          <w:rFonts w:ascii="Calibri" w:eastAsia="Calibri" w:hAnsi="Calibri" w:cs="Calibri"/>
        </w:rPr>
        <w:t> </w:t>
      </w:r>
    </w:p>
    <w:p w14:paraId="3A53A23A" w14:textId="4E20E970" w:rsidR="00B270B1" w:rsidRPr="00B270B1" w:rsidRDefault="192F6485" w:rsidP="45CAC504">
      <w:pPr>
        <w:rPr>
          <w:rFonts w:ascii="Calibri" w:eastAsia="Calibri" w:hAnsi="Calibri" w:cs="Calibri"/>
        </w:rPr>
      </w:pPr>
      <w:r w:rsidRPr="61A168FE">
        <w:rPr>
          <w:rFonts w:ascii="Calibri" w:eastAsia="Calibri" w:hAnsi="Calibri" w:cs="Calibri"/>
        </w:rPr>
        <w:t xml:space="preserve">Guidelines for the final submission of your thesis, following the successful completion of all corrections, are available from the library website </w:t>
      </w:r>
      <w:hyperlink r:id="rId56">
        <w:r w:rsidRPr="61A168FE">
          <w:rPr>
            <w:rStyle w:val="Hyperlink"/>
            <w:rFonts w:ascii="Calibri" w:eastAsia="Calibri" w:hAnsi="Calibri" w:cs="Calibri"/>
          </w:rPr>
          <w:t>https://www.tcd.ie/library/support/submitting-theses.php</w:t>
        </w:r>
      </w:hyperlink>
      <w:r w:rsidR="235738D1" w:rsidRPr="61A168FE">
        <w:rPr>
          <w:rFonts w:ascii="Calibri" w:eastAsia="Calibri" w:hAnsi="Calibri" w:cs="Calibri"/>
        </w:rPr>
        <w:t xml:space="preserve">. You are required to lodge </w:t>
      </w:r>
      <w:r w:rsidR="235738D1" w:rsidRPr="61A168FE">
        <w:rPr>
          <w:rFonts w:ascii="Calibri" w:eastAsia="Calibri" w:hAnsi="Calibri" w:cs="Calibri"/>
          <w:u w:val="single"/>
        </w:rPr>
        <w:t>one</w:t>
      </w:r>
      <w:r w:rsidR="235738D1" w:rsidRPr="61A168FE">
        <w:rPr>
          <w:rFonts w:ascii="Calibri" w:eastAsia="Calibri" w:hAnsi="Calibri" w:cs="Calibri"/>
        </w:rPr>
        <w:t xml:space="preserve"> hardbound copy with the library and to upload an electronic copy into </w:t>
      </w:r>
      <w:r w:rsidR="774CB8F8" w:rsidRPr="61A168FE">
        <w:rPr>
          <w:rFonts w:ascii="Calibri" w:eastAsia="Calibri" w:hAnsi="Calibri" w:cs="Calibri"/>
        </w:rPr>
        <w:t xml:space="preserve">the university’s open access repository, TARA. </w:t>
      </w:r>
      <w:r w:rsidR="470CBADF" w:rsidRPr="61A168FE">
        <w:rPr>
          <w:rFonts w:ascii="Calibri" w:eastAsia="Calibri" w:hAnsi="Calibri" w:cs="Calibri"/>
        </w:rPr>
        <w:t> </w:t>
      </w:r>
    </w:p>
    <w:p w14:paraId="4057F595" w14:textId="3A7B695E" w:rsidR="00B270B1" w:rsidRPr="00B270B1" w:rsidRDefault="470CBADF" w:rsidP="45CAC504">
      <w:pPr>
        <w:pStyle w:val="Heading2"/>
        <w:rPr>
          <w:rFonts w:ascii="Calibri" w:eastAsia="Calibri" w:hAnsi="Calibri" w:cs="Calibri"/>
        </w:rPr>
      </w:pPr>
      <w:r w:rsidRPr="45CAC504">
        <w:rPr>
          <w:rFonts w:ascii="Calibri" w:eastAsia="Calibri" w:hAnsi="Calibri" w:cs="Calibri"/>
        </w:rPr>
        <w:t> </w:t>
      </w:r>
    </w:p>
    <w:p w14:paraId="6E8F3DA9" w14:textId="37BAFB7E" w:rsidR="00B270B1" w:rsidRPr="00B270B1" w:rsidRDefault="6D51A189" w:rsidP="45CAC504">
      <w:pPr>
        <w:pStyle w:val="Heading2"/>
        <w:rPr>
          <w:rFonts w:ascii="Calibri" w:eastAsia="Calibri" w:hAnsi="Calibri" w:cs="Calibri"/>
        </w:rPr>
      </w:pPr>
      <w:bookmarkStart w:id="32" w:name="_Toc208835774"/>
      <w:r w:rsidRPr="45CAC504">
        <w:rPr>
          <w:rFonts w:ascii="Calibri" w:eastAsia="Calibri" w:hAnsi="Calibri" w:cs="Calibri"/>
          <w:lang w:val="en-GB"/>
        </w:rPr>
        <w:t>1</w:t>
      </w:r>
      <w:r w:rsidR="30437D40" w:rsidRPr="45CAC504">
        <w:rPr>
          <w:rFonts w:ascii="Calibri" w:eastAsia="Calibri" w:hAnsi="Calibri" w:cs="Calibri"/>
          <w:lang w:val="en-GB"/>
        </w:rPr>
        <w:t>2</w:t>
      </w:r>
      <w:r w:rsidR="470CBADF" w:rsidRPr="45CAC504">
        <w:rPr>
          <w:rFonts w:ascii="Calibri" w:eastAsia="Calibri" w:hAnsi="Calibri" w:cs="Calibri"/>
          <w:lang w:val="en-GB"/>
        </w:rPr>
        <w:t>. Funding</w:t>
      </w:r>
      <w:bookmarkEnd w:id="32"/>
      <w:r w:rsidR="470CBADF" w:rsidRPr="45CAC504">
        <w:rPr>
          <w:rFonts w:ascii="Calibri" w:eastAsia="Calibri" w:hAnsi="Calibri" w:cs="Calibri"/>
        </w:rPr>
        <w:t> </w:t>
      </w:r>
    </w:p>
    <w:p w14:paraId="392413DD" w14:textId="447BF3B5" w:rsidR="00B270B1" w:rsidRPr="00B270B1" w:rsidRDefault="6D51A189" w:rsidP="45CAC504">
      <w:pPr>
        <w:pStyle w:val="Heading3"/>
        <w:rPr>
          <w:rFonts w:ascii="Calibri" w:eastAsia="Calibri" w:hAnsi="Calibri" w:cs="Calibri"/>
        </w:rPr>
      </w:pPr>
      <w:bookmarkStart w:id="33" w:name="_Toc208835775"/>
      <w:r w:rsidRPr="45CAC504">
        <w:rPr>
          <w:rFonts w:ascii="Calibri" w:eastAsia="Calibri" w:hAnsi="Calibri" w:cs="Calibri"/>
          <w:lang w:val="en-GB"/>
        </w:rPr>
        <w:t>1</w:t>
      </w:r>
      <w:r w:rsidR="1735D472" w:rsidRPr="45CAC504">
        <w:rPr>
          <w:rFonts w:ascii="Calibri" w:eastAsia="Calibri" w:hAnsi="Calibri" w:cs="Calibri"/>
          <w:lang w:val="en-GB"/>
        </w:rPr>
        <w:t>2</w:t>
      </w:r>
      <w:r w:rsidRPr="45CAC504">
        <w:rPr>
          <w:rFonts w:ascii="Calibri" w:eastAsia="Calibri" w:hAnsi="Calibri" w:cs="Calibri"/>
          <w:lang w:val="en-GB"/>
        </w:rPr>
        <w:t xml:space="preserve">.1 </w:t>
      </w:r>
      <w:r w:rsidR="470CBADF" w:rsidRPr="45CAC504">
        <w:rPr>
          <w:rFonts w:ascii="Calibri" w:eastAsia="Calibri" w:hAnsi="Calibri" w:cs="Calibri"/>
          <w:lang w:val="en-GB"/>
        </w:rPr>
        <w:t>College Funding Opportunities</w:t>
      </w:r>
      <w:bookmarkEnd w:id="33"/>
      <w:r w:rsidR="470CBADF" w:rsidRPr="45CAC504">
        <w:rPr>
          <w:rFonts w:ascii="Calibri" w:eastAsia="Calibri" w:hAnsi="Calibri" w:cs="Calibri"/>
          <w:lang w:val="en-GB"/>
        </w:rPr>
        <w:t> </w:t>
      </w:r>
      <w:r w:rsidR="470CBADF" w:rsidRPr="45CAC504">
        <w:rPr>
          <w:rFonts w:ascii="Calibri" w:eastAsia="Calibri" w:hAnsi="Calibri" w:cs="Calibri"/>
        </w:rPr>
        <w:t> </w:t>
      </w:r>
    </w:p>
    <w:p w14:paraId="7B6CEF18" w14:textId="3D136FE8" w:rsidR="00B270B1" w:rsidRDefault="470CBADF" w:rsidP="45CAC504">
      <w:pPr>
        <w:rPr>
          <w:rFonts w:ascii="Calibri" w:eastAsia="Calibri" w:hAnsi="Calibri" w:cs="Calibri"/>
        </w:rPr>
      </w:pPr>
      <w:r w:rsidRPr="079A5BCF">
        <w:rPr>
          <w:rStyle w:val="Heading4Char"/>
          <w:rFonts w:ascii="Calibri" w:eastAsia="Calibri" w:hAnsi="Calibri" w:cs="Calibri"/>
          <w:lang w:val="en-GB"/>
        </w:rPr>
        <w:t>The Trinity doctoral research award</w:t>
      </w:r>
      <w:r w:rsidRPr="079A5BCF">
        <w:rPr>
          <w:rFonts w:ascii="Calibri" w:eastAsia="Calibri" w:hAnsi="Calibri" w:cs="Calibri"/>
          <w:lang w:val="en-GB"/>
        </w:rPr>
        <w:t xml:space="preserve"> carries an associated stipend of €25,000 p.a. and fees write-down for the four years (full-time) of a Structured PhD programme / research doctorate. There is 1 award per School for </w:t>
      </w:r>
      <w:r w:rsidR="6D51A189" w:rsidRPr="079A5BCF">
        <w:rPr>
          <w:rFonts w:ascii="Calibri" w:eastAsia="Calibri" w:hAnsi="Calibri" w:cs="Calibri"/>
          <w:lang w:val="en-GB"/>
        </w:rPr>
        <w:t>202</w:t>
      </w:r>
      <w:r w:rsidR="2194578E" w:rsidRPr="079A5BCF">
        <w:rPr>
          <w:rFonts w:ascii="Calibri" w:eastAsia="Calibri" w:hAnsi="Calibri" w:cs="Calibri"/>
          <w:lang w:val="en-GB"/>
        </w:rPr>
        <w:t>5</w:t>
      </w:r>
      <w:r w:rsidR="6D51A189" w:rsidRPr="079A5BCF">
        <w:rPr>
          <w:rFonts w:ascii="Calibri" w:eastAsia="Calibri" w:hAnsi="Calibri" w:cs="Calibri"/>
          <w:lang w:val="en-GB"/>
        </w:rPr>
        <w:t>/2</w:t>
      </w:r>
      <w:r w:rsidR="0AB15EC1" w:rsidRPr="079A5BCF">
        <w:rPr>
          <w:rFonts w:ascii="Calibri" w:eastAsia="Calibri" w:hAnsi="Calibri" w:cs="Calibri"/>
          <w:lang w:val="en-GB"/>
        </w:rPr>
        <w:t>6</w:t>
      </w:r>
      <w:r w:rsidR="6D51A189" w:rsidRPr="079A5BCF">
        <w:rPr>
          <w:rFonts w:ascii="Calibri" w:eastAsia="Calibri" w:hAnsi="Calibri" w:cs="Calibri"/>
          <w:lang w:val="en-GB"/>
        </w:rPr>
        <w:t xml:space="preserve">. </w:t>
      </w:r>
      <w:r w:rsidRPr="079A5BCF">
        <w:rPr>
          <w:rFonts w:ascii="Calibri" w:eastAsia="Calibri" w:hAnsi="Calibri" w:cs="Calibri"/>
        </w:rPr>
        <w:t> </w:t>
      </w:r>
    </w:p>
    <w:p w14:paraId="74FF04BD" w14:textId="77777777" w:rsidR="00C103D7" w:rsidRPr="00B270B1" w:rsidRDefault="00C103D7" w:rsidP="45CAC504">
      <w:pPr>
        <w:rPr>
          <w:rFonts w:ascii="Calibri" w:eastAsia="Calibri" w:hAnsi="Calibri" w:cs="Calibri"/>
        </w:rPr>
      </w:pPr>
    </w:p>
    <w:p w14:paraId="1D1D6076"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There are some additional internal funding opportunities available to incoming research students, but it must be acknowledged that these are scarce and highly competitive. In recent years, however, students in the School of English have found the following sources useful:</w:t>
      </w:r>
      <w:r w:rsidRPr="45CAC504">
        <w:rPr>
          <w:rFonts w:ascii="Calibri" w:eastAsia="Calibri" w:hAnsi="Calibri" w:cs="Calibri"/>
        </w:rPr>
        <w:t> </w:t>
      </w:r>
    </w:p>
    <w:p w14:paraId="42BE227D" w14:textId="520A440A" w:rsidR="00626B68" w:rsidRPr="00B270B1" w:rsidRDefault="470CBADF" w:rsidP="45CAC504">
      <w:pPr>
        <w:rPr>
          <w:rFonts w:ascii="Calibri" w:eastAsia="Calibri" w:hAnsi="Calibri" w:cs="Calibri"/>
          <w:lang w:val="en-GB"/>
        </w:rPr>
      </w:pPr>
      <w:hyperlink r:id="rId57">
        <w:r w:rsidRPr="45CAC504">
          <w:rPr>
            <w:rStyle w:val="Hyperlink"/>
            <w:rFonts w:ascii="Calibri" w:eastAsia="Calibri" w:hAnsi="Calibri" w:cs="Calibri"/>
            <w:lang w:val="en-GB"/>
          </w:rPr>
          <w:t>https://www.tcd.ie/study/postgraduate/scholarships-funding/</w:t>
        </w:r>
      </w:hyperlink>
      <w:r w:rsidRPr="45CAC504">
        <w:rPr>
          <w:rFonts w:ascii="Calibri" w:eastAsia="Calibri" w:hAnsi="Calibri" w:cs="Calibri"/>
          <w:lang w:val="en-GB"/>
        </w:rPr>
        <w:t xml:space="preserve"> </w:t>
      </w:r>
    </w:p>
    <w:p w14:paraId="48A32C59" w14:textId="1684CDEB" w:rsidR="00626B68" w:rsidRPr="00B270B1" w:rsidRDefault="6D51A189" w:rsidP="45CAC504">
      <w:pPr>
        <w:rPr>
          <w:rFonts w:ascii="Calibri" w:eastAsia="Calibri" w:hAnsi="Calibri" w:cs="Calibri"/>
        </w:rPr>
      </w:pPr>
      <w:r w:rsidRPr="45CAC504">
        <w:rPr>
          <w:rStyle w:val="Heading4Char"/>
          <w:rFonts w:ascii="Calibri" w:eastAsia="Calibri" w:hAnsi="Calibri" w:cs="Calibri"/>
          <w:lang w:val="en-GB"/>
        </w:rPr>
        <w:t>The John Scattergood Travelling Scholarship</w:t>
      </w:r>
      <w:r w:rsidRPr="45CAC504">
        <w:rPr>
          <w:rFonts w:ascii="Calibri" w:eastAsia="Calibri" w:hAnsi="Calibri" w:cs="Calibri"/>
          <w:b/>
          <w:bCs/>
          <w:lang w:val="en-GB"/>
        </w:rPr>
        <w:t xml:space="preserve"> </w:t>
      </w:r>
      <w:r w:rsidRPr="45CAC504">
        <w:rPr>
          <w:rFonts w:ascii="Calibri" w:eastAsia="Calibri" w:hAnsi="Calibri" w:cs="Calibri"/>
          <w:lang w:val="en-GB"/>
        </w:rPr>
        <w:t>This annual award was established by John Scattergood, Professor of Medieval and Renaissance Literature 1980- 2006. It is designed to enable postgraduate students of English specialising in the period before 1550 to travel to libraries and archives in Europe to advance their research. Preference will be given to those needing to access primary materials – manuscripts and early printed books. Applicants will be expected to give a detailed written statement of the object of their research and successful candidates will be required to submit, on their return, a brief account of the outcome of their visits. No Student may avail of this scholarship more than once. Value 1000 euro, but the scholarship may be divided. Applications should be made before 1 February for use of the scholarship within the calendar year. This will be assessed by the Head of the School of English and two people teaching in the period before 1550.</w:t>
      </w:r>
      <w:r w:rsidRPr="45CAC504">
        <w:rPr>
          <w:rFonts w:ascii="Calibri" w:eastAsia="Calibri" w:hAnsi="Calibri" w:cs="Calibri"/>
        </w:rPr>
        <w:t> </w:t>
      </w:r>
    </w:p>
    <w:p w14:paraId="36E91E03" w14:textId="77777777" w:rsidR="00626B68" w:rsidRPr="00B270B1" w:rsidRDefault="6D51A189" w:rsidP="45CAC504">
      <w:pPr>
        <w:rPr>
          <w:rFonts w:ascii="Calibri" w:eastAsia="Calibri" w:hAnsi="Calibri" w:cs="Calibri"/>
        </w:rPr>
      </w:pPr>
      <w:r w:rsidRPr="45CAC504">
        <w:rPr>
          <w:rFonts w:ascii="Calibri" w:eastAsia="Calibri" w:hAnsi="Calibri" w:cs="Calibri"/>
          <w:lang w:val="en-GB"/>
        </w:rPr>
        <w:t xml:space="preserve">In addition to a detailed written statement of the object of their </w:t>
      </w:r>
      <w:proofErr w:type="gramStart"/>
      <w:r w:rsidRPr="45CAC504">
        <w:rPr>
          <w:rFonts w:ascii="Calibri" w:eastAsia="Calibri" w:hAnsi="Calibri" w:cs="Calibri"/>
          <w:lang w:val="en-GB"/>
        </w:rPr>
        <w:t>researches</w:t>
      </w:r>
      <w:proofErr w:type="gramEnd"/>
      <w:r w:rsidRPr="45CAC504">
        <w:rPr>
          <w:rFonts w:ascii="Calibri" w:eastAsia="Calibri" w:hAnsi="Calibri" w:cs="Calibri"/>
          <w:lang w:val="en-GB"/>
        </w:rPr>
        <w:t>, applicants will be asked to provide an estimated breakdown of costs. Applications and queries should be directed to Dr Brendan O’Connell (</w:t>
      </w:r>
      <w:hyperlink r:id="rId58">
        <w:r w:rsidRPr="45CAC504">
          <w:rPr>
            <w:rStyle w:val="Hyperlink"/>
            <w:rFonts w:ascii="Calibri" w:eastAsia="Calibri" w:hAnsi="Calibri" w:cs="Calibri"/>
            <w:lang w:val="en-GB"/>
          </w:rPr>
          <w:t>oconneb2@tcd.ie</w:t>
        </w:r>
      </w:hyperlink>
      <w:r w:rsidRPr="45CAC504">
        <w:rPr>
          <w:rFonts w:ascii="Calibri" w:eastAsia="Calibri" w:hAnsi="Calibri" w:cs="Calibri"/>
          <w:lang w:val="en-GB"/>
        </w:rPr>
        <w:t>).</w:t>
      </w:r>
      <w:r w:rsidRPr="45CAC504">
        <w:rPr>
          <w:rFonts w:ascii="Calibri" w:eastAsia="Calibri" w:hAnsi="Calibri" w:cs="Calibri"/>
        </w:rPr>
        <w:t> </w:t>
      </w:r>
    </w:p>
    <w:p w14:paraId="28311E1A" w14:textId="77777777" w:rsidR="00626B68" w:rsidRPr="00B270B1" w:rsidRDefault="6D51A189" w:rsidP="45CAC504">
      <w:pPr>
        <w:rPr>
          <w:rFonts w:ascii="Calibri" w:eastAsia="Calibri" w:hAnsi="Calibri" w:cs="Calibri"/>
        </w:rPr>
      </w:pPr>
      <w:r w:rsidRPr="45CAC504">
        <w:rPr>
          <w:rFonts w:ascii="Calibri" w:eastAsia="Calibri" w:hAnsi="Calibri" w:cs="Calibri"/>
        </w:rPr>
        <w:t> </w:t>
      </w:r>
    </w:p>
    <w:p w14:paraId="7F5C8A15" w14:textId="77777777" w:rsidR="00626B68" w:rsidRPr="00B270B1" w:rsidRDefault="6D51A189" w:rsidP="45CAC504">
      <w:pPr>
        <w:rPr>
          <w:rFonts w:ascii="Calibri" w:eastAsia="Calibri" w:hAnsi="Calibri" w:cs="Calibri"/>
        </w:rPr>
      </w:pPr>
      <w:r w:rsidRPr="45CAC504">
        <w:rPr>
          <w:rStyle w:val="Heading4Char"/>
          <w:rFonts w:ascii="Calibri" w:eastAsia="Calibri" w:hAnsi="Calibri" w:cs="Calibri"/>
          <w:lang w:val="en-GB"/>
        </w:rPr>
        <w:t>The Chaucer Scholarship</w:t>
      </w:r>
      <w:r w:rsidRPr="45CAC504">
        <w:rPr>
          <w:rFonts w:ascii="Calibri" w:eastAsia="Calibri" w:hAnsi="Calibri" w:cs="Calibri"/>
          <w:b/>
          <w:bCs/>
          <w:lang w:val="en-GB"/>
        </w:rPr>
        <w:t xml:space="preserve"> </w:t>
      </w:r>
      <w:r w:rsidRPr="45CAC504">
        <w:rPr>
          <w:rFonts w:ascii="Calibri" w:eastAsia="Calibri" w:hAnsi="Calibri" w:cs="Calibri"/>
          <w:lang w:val="en-GB"/>
        </w:rPr>
        <w:t xml:space="preserve">This annual award was established by John Scattergood, Professor of Medieval and Renaissance Literature in the School of English 1980-2006. It is designed primarily for postgraduate students of </w:t>
      </w:r>
      <w:proofErr w:type="gramStart"/>
      <w:r w:rsidRPr="45CAC504">
        <w:rPr>
          <w:rFonts w:ascii="Calibri" w:eastAsia="Calibri" w:hAnsi="Calibri" w:cs="Calibri"/>
          <w:lang w:val="en-GB"/>
        </w:rPr>
        <w:t>English, but</w:t>
      </w:r>
      <w:proofErr w:type="gramEnd"/>
      <w:r w:rsidRPr="45CAC504">
        <w:rPr>
          <w:rFonts w:ascii="Calibri" w:eastAsia="Calibri" w:hAnsi="Calibri" w:cs="Calibri"/>
          <w:lang w:val="en-GB"/>
        </w:rPr>
        <w:t xml:space="preserve"> is open to students from other schools also. Its aim is to </w:t>
      </w:r>
      <w:r w:rsidRPr="45CAC504">
        <w:rPr>
          <w:rFonts w:ascii="Calibri" w:eastAsia="Calibri" w:hAnsi="Calibri" w:cs="Calibri"/>
          <w:lang w:val="en-GB"/>
        </w:rPr>
        <w:lastRenderedPageBreak/>
        <w:t xml:space="preserve">facilitate research on Geoffrey Chaucer or his contemporaries and may be used for the acquisition of materials, visits to libraries and archives and attendance at relevant conferences. Applicants will be expected to give a detailed written statement of the object of their </w:t>
      </w:r>
      <w:proofErr w:type="gramStart"/>
      <w:r w:rsidRPr="45CAC504">
        <w:rPr>
          <w:rFonts w:ascii="Calibri" w:eastAsia="Calibri" w:hAnsi="Calibri" w:cs="Calibri"/>
          <w:lang w:val="en-GB"/>
        </w:rPr>
        <w:t>researches</w:t>
      </w:r>
      <w:proofErr w:type="gramEnd"/>
      <w:r w:rsidRPr="45CAC504">
        <w:rPr>
          <w:rFonts w:ascii="Calibri" w:eastAsia="Calibri" w:hAnsi="Calibri" w:cs="Calibri"/>
          <w:lang w:val="en-GB"/>
        </w:rPr>
        <w:t xml:space="preserve"> and successful candidates will be required to submit, on the completion of their researches, a brief account of their use of the scholarship. No student may avail of this scholarship more than once. Value 500 euro. Applications should be made before 1 February for use of the scholarship within the calendar year. They will be assessed by the Head of the School of English and two people teaching in the period before 1450.</w:t>
      </w:r>
      <w:r w:rsidRPr="45CAC504">
        <w:rPr>
          <w:rFonts w:ascii="Calibri" w:eastAsia="Calibri" w:hAnsi="Calibri" w:cs="Calibri"/>
          <w:b/>
          <w:bCs/>
          <w:lang w:val="en-GB"/>
        </w:rPr>
        <w:t xml:space="preserve"> </w:t>
      </w:r>
      <w:r w:rsidRPr="45CAC504">
        <w:rPr>
          <w:rFonts w:ascii="Calibri" w:eastAsia="Calibri" w:hAnsi="Calibri" w:cs="Calibri"/>
          <w:lang w:val="en-GB"/>
        </w:rPr>
        <w:t xml:space="preserve">In addition to a detailed written statement of the object of their </w:t>
      </w:r>
      <w:proofErr w:type="gramStart"/>
      <w:r w:rsidRPr="45CAC504">
        <w:rPr>
          <w:rFonts w:ascii="Calibri" w:eastAsia="Calibri" w:hAnsi="Calibri" w:cs="Calibri"/>
          <w:lang w:val="en-GB"/>
        </w:rPr>
        <w:t>researches</w:t>
      </w:r>
      <w:proofErr w:type="gramEnd"/>
      <w:r w:rsidRPr="45CAC504">
        <w:rPr>
          <w:rFonts w:ascii="Calibri" w:eastAsia="Calibri" w:hAnsi="Calibri" w:cs="Calibri"/>
          <w:lang w:val="en-GB"/>
        </w:rPr>
        <w:t>, applicants will be asked to provide an estimated breakdown of costs. Applications and queries should be directed to Dr Brendan O’Connell (</w:t>
      </w:r>
      <w:hyperlink r:id="rId59">
        <w:r w:rsidRPr="45CAC504">
          <w:rPr>
            <w:rStyle w:val="Hyperlink"/>
            <w:rFonts w:ascii="Calibri" w:eastAsia="Calibri" w:hAnsi="Calibri" w:cs="Calibri"/>
            <w:lang w:val="en-GB"/>
          </w:rPr>
          <w:t>oconneb2@tcd.ie</w:t>
        </w:r>
      </w:hyperlink>
      <w:r w:rsidRPr="45CAC504">
        <w:rPr>
          <w:rFonts w:ascii="Calibri" w:eastAsia="Calibri" w:hAnsi="Calibri" w:cs="Calibri"/>
          <w:lang w:val="en-GB"/>
        </w:rPr>
        <w:t>). </w:t>
      </w:r>
      <w:r w:rsidRPr="45CAC504">
        <w:rPr>
          <w:rFonts w:ascii="Calibri" w:eastAsia="Calibri" w:hAnsi="Calibri" w:cs="Calibri"/>
        </w:rPr>
        <w:t> </w:t>
      </w:r>
    </w:p>
    <w:p w14:paraId="1C2A4224" w14:textId="77777777" w:rsidR="00626B68" w:rsidRPr="00B270B1" w:rsidRDefault="6D51A189" w:rsidP="45CAC504">
      <w:pPr>
        <w:rPr>
          <w:rFonts w:ascii="Calibri" w:eastAsia="Calibri" w:hAnsi="Calibri" w:cs="Calibri"/>
        </w:rPr>
      </w:pPr>
      <w:r w:rsidRPr="45CAC504">
        <w:rPr>
          <w:rFonts w:ascii="Calibri" w:eastAsia="Calibri" w:hAnsi="Calibri" w:cs="Calibri"/>
        </w:rPr>
        <w:t> </w:t>
      </w:r>
    </w:p>
    <w:p w14:paraId="2E15A44B" w14:textId="26186A90" w:rsidR="00626B68" w:rsidRPr="00B270B1" w:rsidRDefault="6D51A189" w:rsidP="45CAC504">
      <w:pPr>
        <w:rPr>
          <w:rFonts w:ascii="Calibri" w:eastAsia="Calibri" w:hAnsi="Calibri" w:cs="Calibri"/>
        </w:rPr>
      </w:pPr>
      <w:r w:rsidRPr="45CAC504">
        <w:rPr>
          <w:rStyle w:val="Heading4Char"/>
          <w:rFonts w:ascii="Calibri" w:eastAsia="Calibri" w:hAnsi="Calibri" w:cs="Calibri"/>
          <w:lang w:val="en-GB"/>
        </w:rPr>
        <w:t>Claddagh Scholarship Programme for Chinese Nationals</w:t>
      </w:r>
      <w:r w:rsidRPr="45CAC504">
        <w:rPr>
          <w:rFonts w:ascii="Calibri" w:eastAsia="Calibri" w:hAnsi="Calibri" w:cs="Calibri"/>
          <w:b/>
          <w:bCs/>
          <w:lang w:val="en-GB"/>
        </w:rPr>
        <w:t xml:space="preserve"> </w:t>
      </w:r>
      <w:r w:rsidRPr="45CAC504">
        <w:rPr>
          <w:rFonts w:ascii="Calibri" w:eastAsia="Calibri" w:hAnsi="Calibri" w:cs="Calibri"/>
          <w:lang w:val="en-GB"/>
        </w:rPr>
        <w:t xml:space="preserve">Trinity College Dublin, the University of Dublin is delighted offer </w:t>
      </w:r>
      <w:proofErr w:type="gramStart"/>
      <w:r w:rsidRPr="45CAC504">
        <w:rPr>
          <w:rFonts w:ascii="Calibri" w:eastAsia="Calibri" w:hAnsi="Calibri" w:cs="Calibri"/>
          <w:lang w:val="en-GB"/>
        </w:rPr>
        <w:t>a number of</w:t>
      </w:r>
      <w:proofErr w:type="gramEnd"/>
      <w:r w:rsidRPr="45CAC504">
        <w:rPr>
          <w:rFonts w:ascii="Calibri" w:eastAsia="Calibri" w:hAnsi="Calibri" w:cs="Calibri"/>
          <w:lang w:val="en-GB"/>
        </w:rPr>
        <w:t xml:space="preserve"> scholarships for Chinese nationals under the Claddagh Scholarship Programme. These scholarships are being offered to students who have an offer for a postgraduate programme at Trinity. Details of the scholarship can be found below.</w:t>
      </w:r>
      <w:r w:rsidRPr="45CAC504">
        <w:rPr>
          <w:rFonts w:ascii="Calibri" w:eastAsia="Calibri" w:hAnsi="Calibri" w:cs="Calibri"/>
        </w:rPr>
        <w:t> </w:t>
      </w:r>
    </w:p>
    <w:p w14:paraId="3EB947EB" w14:textId="0210195C" w:rsidR="6D51A189" w:rsidRDefault="53A091DC" w:rsidP="37E2103B">
      <w:pPr>
        <w:rPr>
          <w:rFonts w:ascii="Calibri" w:eastAsia="Calibri" w:hAnsi="Calibri" w:cs="Calibri"/>
        </w:rPr>
      </w:pPr>
      <w:r w:rsidRPr="61A168FE">
        <w:rPr>
          <w:rFonts w:ascii="Calibri" w:eastAsia="Calibri" w:hAnsi="Calibri" w:cs="Calibri"/>
        </w:rPr>
        <w:t xml:space="preserve"> </w:t>
      </w:r>
      <w:hyperlink r:id="rId60" w:history="1">
        <w:r w:rsidRPr="61A168FE">
          <w:rPr>
            <w:rStyle w:val="Hyperlink"/>
            <w:rFonts w:ascii="Calibri" w:eastAsia="Calibri" w:hAnsi="Calibri" w:cs="Calibri"/>
          </w:rPr>
          <w:t>https://www.tcd.ie/study/international/scholarships/postgraduate/claddaghpg.php</w:t>
        </w:r>
      </w:hyperlink>
      <w:r w:rsidR="012D52E8" w:rsidRPr="61A168FE">
        <w:rPr>
          <w:rFonts w:ascii="Calibri" w:eastAsia="Calibri" w:hAnsi="Calibri" w:cs="Calibri"/>
        </w:rPr>
        <w:t xml:space="preserve"> </w:t>
      </w:r>
    </w:p>
    <w:p w14:paraId="239FFBA5"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4B859BF8" w14:textId="22DACF10" w:rsidR="00B270B1" w:rsidRPr="00B270B1" w:rsidRDefault="6D51A189" w:rsidP="45CAC504">
      <w:pPr>
        <w:pStyle w:val="Heading3"/>
        <w:rPr>
          <w:rFonts w:ascii="Calibri" w:eastAsia="Calibri" w:hAnsi="Calibri" w:cs="Calibri"/>
        </w:rPr>
      </w:pPr>
      <w:bookmarkStart w:id="34" w:name="_Toc208835776"/>
      <w:r w:rsidRPr="45CAC504">
        <w:rPr>
          <w:rFonts w:ascii="Calibri" w:eastAsia="Calibri" w:hAnsi="Calibri" w:cs="Calibri"/>
          <w:lang w:val="en-GB"/>
        </w:rPr>
        <w:t>1</w:t>
      </w:r>
      <w:r w:rsidR="31E4565B" w:rsidRPr="45CAC504">
        <w:rPr>
          <w:rFonts w:ascii="Calibri" w:eastAsia="Calibri" w:hAnsi="Calibri" w:cs="Calibri"/>
          <w:lang w:val="en-GB"/>
        </w:rPr>
        <w:t>2</w:t>
      </w:r>
      <w:r w:rsidRPr="45CAC504">
        <w:rPr>
          <w:rFonts w:ascii="Calibri" w:eastAsia="Calibri" w:hAnsi="Calibri" w:cs="Calibri"/>
          <w:lang w:val="en-GB"/>
        </w:rPr>
        <w:t xml:space="preserve">.2 </w:t>
      </w:r>
      <w:r w:rsidR="470CBADF" w:rsidRPr="45CAC504">
        <w:rPr>
          <w:rFonts w:ascii="Calibri" w:eastAsia="Calibri" w:hAnsi="Calibri" w:cs="Calibri"/>
          <w:lang w:val="en-GB"/>
        </w:rPr>
        <w:t>External Funding Opportunities</w:t>
      </w:r>
      <w:bookmarkEnd w:id="34"/>
      <w:r w:rsidR="470CBADF" w:rsidRPr="45CAC504">
        <w:rPr>
          <w:rFonts w:ascii="Calibri" w:eastAsia="Calibri" w:hAnsi="Calibri" w:cs="Calibri"/>
          <w:lang w:val="en-GB"/>
        </w:rPr>
        <w:t> </w:t>
      </w:r>
      <w:r w:rsidR="470CBADF" w:rsidRPr="45CAC504">
        <w:rPr>
          <w:rFonts w:ascii="Calibri" w:eastAsia="Calibri" w:hAnsi="Calibri" w:cs="Calibri"/>
        </w:rPr>
        <w:t> </w:t>
      </w:r>
    </w:p>
    <w:p w14:paraId="7B65E08A" w14:textId="3B00E7CB" w:rsidR="00B270B1" w:rsidRPr="00B270B1" w:rsidRDefault="470CBADF" w:rsidP="45CAC504">
      <w:pPr>
        <w:rPr>
          <w:rFonts w:ascii="Calibri" w:eastAsia="Calibri" w:hAnsi="Calibri" w:cs="Calibri"/>
        </w:rPr>
      </w:pPr>
      <w:r w:rsidRPr="45CAC504">
        <w:rPr>
          <w:rFonts w:ascii="Calibri" w:eastAsia="Calibri" w:hAnsi="Calibri" w:cs="Calibri"/>
          <w:lang w:val="en-GB"/>
        </w:rPr>
        <w:t>Detailed information on all financial support for further and higher education in Ireland can be obtained from the relevant Higher Education Authority website: </w:t>
      </w:r>
      <w:hyperlink r:id="rId61">
        <w:r w:rsidRPr="45CAC504">
          <w:rPr>
            <w:rStyle w:val="Hyperlink"/>
            <w:rFonts w:ascii="Calibri" w:eastAsia="Calibri" w:hAnsi="Calibri" w:cs="Calibri"/>
            <w:lang w:val="en-GB"/>
          </w:rPr>
          <w:t>www.studentfinance.ie</w:t>
        </w:r>
      </w:hyperlink>
      <w:r w:rsidRPr="45CAC504">
        <w:rPr>
          <w:rFonts w:ascii="Calibri" w:eastAsia="Calibri" w:hAnsi="Calibri" w:cs="Calibri"/>
        </w:rPr>
        <w:t> </w:t>
      </w:r>
    </w:p>
    <w:p w14:paraId="0E64007A" w14:textId="6F876148" w:rsidR="00B270B1" w:rsidRPr="00B270B1" w:rsidRDefault="1501A418" w:rsidP="45CAC504">
      <w:pPr>
        <w:pStyle w:val="Heading4"/>
        <w:rPr>
          <w:rFonts w:ascii="Calibri" w:eastAsia="Calibri" w:hAnsi="Calibri" w:cs="Calibri"/>
          <w:lang w:val="en-GB"/>
        </w:rPr>
      </w:pPr>
      <w:r w:rsidRPr="079A5BCF">
        <w:rPr>
          <w:rFonts w:ascii="Calibri" w:eastAsia="Calibri" w:hAnsi="Calibri" w:cs="Calibri"/>
          <w:lang w:val="en-GB"/>
        </w:rPr>
        <w:t>Research Ireland</w:t>
      </w:r>
    </w:p>
    <w:p w14:paraId="3046865E" w14:textId="2E5930DB" w:rsidR="00B270B1" w:rsidRPr="00B270B1" w:rsidRDefault="136AE905" w:rsidP="45CAC504">
      <w:pPr>
        <w:rPr>
          <w:rFonts w:ascii="Calibri" w:eastAsia="Calibri" w:hAnsi="Calibri" w:cs="Calibri"/>
        </w:rPr>
      </w:pPr>
      <w:r w:rsidRPr="61A168FE">
        <w:rPr>
          <w:rFonts w:ascii="Calibri" w:eastAsia="Calibri" w:hAnsi="Calibri" w:cs="Calibri"/>
          <w:lang w:val="en-GB"/>
        </w:rPr>
        <w:t>Research Ireland</w:t>
      </w:r>
      <w:r w:rsidR="470CBADF" w:rsidRPr="61A168FE">
        <w:rPr>
          <w:rFonts w:ascii="Calibri" w:eastAsia="Calibri" w:hAnsi="Calibri" w:cs="Calibri"/>
          <w:lang w:val="en-GB"/>
        </w:rPr>
        <w:t xml:space="preserve"> runs an annual competition for doctoral students. These awards are the most substantial funding available to PhD candidates.</w:t>
      </w:r>
      <w:r w:rsidR="2EA45767" w:rsidRPr="61A168FE">
        <w:rPr>
          <w:rFonts w:ascii="Calibri" w:eastAsia="Calibri" w:hAnsi="Calibri" w:cs="Calibri"/>
          <w:lang w:val="en-GB"/>
        </w:rPr>
        <w:t xml:space="preserve"> </w:t>
      </w:r>
      <w:r w:rsidR="55B66EE9" w:rsidRPr="61A168FE">
        <w:rPr>
          <w:rFonts w:ascii="Calibri" w:eastAsia="Calibri" w:hAnsi="Calibri" w:cs="Calibri"/>
          <w:lang w:val="en-GB"/>
        </w:rPr>
        <w:t>The</w:t>
      </w:r>
      <w:r w:rsidR="2EA45767" w:rsidRPr="61A168FE">
        <w:rPr>
          <w:rFonts w:ascii="Calibri" w:eastAsia="Calibri" w:hAnsi="Calibri" w:cs="Calibri"/>
          <w:lang w:val="en-GB"/>
        </w:rPr>
        <w:t xml:space="preserve"> scheme is </w:t>
      </w:r>
      <w:r w:rsidR="2EA45767" w:rsidRPr="61A168FE">
        <w:rPr>
          <w:rFonts w:ascii="Calibri" w:eastAsia="Calibri" w:hAnsi="Calibri" w:cs="Calibri"/>
          <w:color w:val="242424"/>
          <w:lang w:val="en-GB"/>
        </w:rPr>
        <w:t xml:space="preserve">open to new entrants to a </w:t>
      </w:r>
      <w:proofErr w:type="gramStart"/>
      <w:r w:rsidR="2EA45767" w:rsidRPr="61A168FE">
        <w:rPr>
          <w:rFonts w:ascii="Calibri" w:eastAsia="Calibri" w:hAnsi="Calibri" w:cs="Calibri"/>
          <w:color w:val="242424"/>
          <w:lang w:val="en-GB"/>
        </w:rPr>
        <w:t>Master’s</w:t>
      </w:r>
      <w:proofErr w:type="gramEnd"/>
      <w:r w:rsidR="2EA45767" w:rsidRPr="61A168FE">
        <w:rPr>
          <w:rFonts w:ascii="Calibri" w:eastAsia="Calibri" w:hAnsi="Calibri" w:cs="Calibri"/>
          <w:color w:val="242424"/>
          <w:lang w:val="en-GB"/>
        </w:rPr>
        <w:t xml:space="preserve"> or PhD programme </w:t>
      </w:r>
      <w:r w:rsidR="2EA45767" w:rsidRPr="61A168FE">
        <w:rPr>
          <w:rFonts w:ascii="Calibri" w:eastAsia="Calibri" w:hAnsi="Calibri" w:cs="Calibri"/>
          <w:b/>
          <w:bCs/>
          <w:color w:val="242424"/>
          <w:lang w:val="en-GB"/>
        </w:rPr>
        <w:t>OR</w:t>
      </w:r>
      <w:r w:rsidR="2EA45767" w:rsidRPr="61A168FE">
        <w:rPr>
          <w:rFonts w:ascii="Calibri" w:eastAsia="Calibri" w:hAnsi="Calibri" w:cs="Calibri"/>
          <w:color w:val="242424"/>
          <w:lang w:val="en-GB"/>
        </w:rPr>
        <w:t xml:space="preserve"> to registered students in the first year of the degree for which they are seeking funding. </w:t>
      </w:r>
      <w:r w:rsidR="2EA45767" w:rsidRPr="61A168FE">
        <w:rPr>
          <w:rFonts w:ascii="Calibri" w:eastAsia="Calibri" w:hAnsi="Calibri" w:cs="Calibri"/>
          <w:lang w:val="en-GB"/>
        </w:rPr>
        <w:t>Each academic supervisor may support only one applicant per call.</w:t>
      </w:r>
      <w:r w:rsidR="470CBADF" w:rsidRPr="61A168FE">
        <w:rPr>
          <w:rFonts w:ascii="Calibri" w:eastAsia="Calibri" w:hAnsi="Calibri" w:cs="Calibri"/>
          <w:lang w:val="en-GB"/>
        </w:rPr>
        <w:t xml:space="preserve"> The competition is advertised usually in the autumn of every year. Students should keep an eye on the </w:t>
      </w:r>
      <w:r w:rsidR="408C2BFB" w:rsidRPr="61A168FE">
        <w:rPr>
          <w:rFonts w:ascii="Calibri" w:eastAsia="Calibri" w:hAnsi="Calibri" w:cs="Calibri"/>
          <w:lang w:val="en-GB"/>
        </w:rPr>
        <w:t>Research Ireland</w:t>
      </w:r>
      <w:r w:rsidR="470CBADF" w:rsidRPr="61A168FE">
        <w:rPr>
          <w:rFonts w:ascii="Calibri" w:eastAsia="Calibri" w:hAnsi="Calibri" w:cs="Calibri"/>
          <w:lang w:val="en-GB"/>
        </w:rPr>
        <w:t xml:space="preserve"> website:</w:t>
      </w:r>
      <w:r w:rsidR="040DCBFB" w:rsidRPr="61A168FE">
        <w:rPr>
          <w:rFonts w:ascii="Calibri" w:eastAsia="Calibri" w:hAnsi="Calibri" w:cs="Calibri"/>
          <w:lang w:val="en-GB"/>
        </w:rPr>
        <w:t xml:space="preserve"> </w:t>
      </w:r>
      <w:hyperlink r:id="rId62" w:history="1">
        <w:r w:rsidR="040DCBFB" w:rsidRPr="61A168FE">
          <w:rPr>
            <w:rStyle w:val="Hyperlink"/>
            <w:rFonts w:ascii="Calibri" w:eastAsia="Calibri" w:hAnsi="Calibri" w:cs="Calibri"/>
            <w:lang w:val="en-GB"/>
          </w:rPr>
          <w:t>https://www.researchireland.ie/</w:t>
        </w:r>
      </w:hyperlink>
      <w:r w:rsidR="7E676A44" w:rsidRPr="61A168FE">
        <w:rPr>
          <w:rFonts w:ascii="Calibri" w:eastAsia="Calibri" w:hAnsi="Calibri" w:cs="Calibri"/>
          <w:lang w:val="en-GB"/>
        </w:rPr>
        <w:t xml:space="preserve"> </w:t>
      </w:r>
      <w:r w:rsidR="470CBADF" w:rsidRPr="61A168FE">
        <w:rPr>
          <w:rFonts w:ascii="Calibri" w:eastAsia="Calibri" w:hAnsi="Calibri" w:cs="Calibri"/>
          <w:lang w:val="en-GB"/>
        </w:rPr>
        <w:t>. The Trinity Long Room Hub runs information session related to this competition.</w:t>
      </w:r>
      <w:r w:rsidR="470CBADF" w:rsidRPr="61A168FE">
        <w:rPr>
          <w:rFonts w:ascii="Calibri" w:eastAsia="Calibri" w:hAnsi="Calibri" w:cs="Calibri"/>
        </w:rPr>
        <w:t> </w:t>
      </w:r>
    </w:p>
    <w:p w14:paraId="1C9D918D" w14:textId="77777777" w:rsidR="00B270B1" w:rsidRPr="00B270B1" w:rsidRDefault="470CBADF" w:rsidP="45CAC504">
      <w:pPr>
        <w:pStyle w:val="Heading4"/>
        <w:rPr>
          <w:rFonts w:ascii="Calibri" w:eastAsia="Calibri" w:hAnsi="Calibri" w:cs="Calibri"/>
        </w:rPr>
      </w:pPr>
      <w:r w:rsidRPr="45CAC504">
        <w:rPr>
          <w:rFonts w:ascii="Calibri" w:eastAsia="Calibri" w:hAnsi="Calibri" w:cs="Calibri"/>
          <w:lang w:val="en-GB"/>
        </w:rPr>
        <w:t>Local Authority (Higher Education) Grants</w:t>
      </w:r>
      <w:r w:rsidRPr="45CAC504">
        <w:rPr>
          <w:rFonts w:ascii="Calibri" w:eastAsia="Calibri" w:hAnsi="Calibri" w:cs="Calibri"/>
        </w:rPr>
        <w:t> </w:t>
      </w:r>
    </w:p>
    <w:p w14:paraId="63E59A0C"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Grant holders who complete</w:t>
      </w:r>
      <w:r w:rsidRPr="45CAC504">
        <w:rPr>
          <w:rFonts w:ascii="Calibri" w:eastAsia="Calibri" w:hAnsi="Calibri" w:cs="Calibri"/>
          <w:i/>
          <w:iCs/>
          <w:lang w:val="en-GB"/>
        </w:rPr>
        <w:t xml:space="preserve"> </w:t>
      </w:r>
      <w:r w:rsidRPr="45CAC504">
        <w:rPr>
          <w:rFonts w:ascii="Calibri" w:eastAsia="Calibri" w:hAnsi="Calibri" w:cs="Calibri"/>
          <w:lang w:val="en-GB"/>
        </w:rPr>
        <w:t xml:space="preserve">a primary degree course may have the grant renewed </w:t>
      </w:r>
      <w:proofErr w:type="gramStart"/>
      <w:r w:rsidRPr="45CAC504">
        <w:rPr>
          <w:rFonts w:ascii="Calibri" w:eastAsia="Calibri" w:hAnsi="Calibri" w:cs="Calibri"/>
          <w:lang w:val="en-GB"/>
        </w:rPr>
        <w:t>in order to</w:t>
      </w:r>
      <w:proofErr w:type="gramEnd"/>
      <w:r w:rsidRPr="45CAC504">
        <w:rPr>
          <w:rFonts w:ascii="Calibri" w:eastAsia="Calibri" w:hAnsi="Calibri" w:cs="Calibri"/>
          <w:lang w:val="en-GB"/>
        </w:rPr>
        <w:t xml:space="preserve"> undertake a full-time postgraduate course. The grant, which covers fees and possibly a contribution to subsistence, may be renewed in subsequent years but is limited to one postgraduate degree of diploma course for each student.</w:t>
      </w:r>
      <w:r w:rsidRPr="45CAC504">
        <w:rPr>
          <w:rFonts w:ascii="Calibri" w:eastAsia="Calibri" w:hAnsi="Calibri" w:cs="Calibri"/>
        </w:rPr>
        <w:t> </w:t>
      </w:r>
    </w:p>
    <w:p w14:paraId="7A53B7AA"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A mature candidate (23 years of age on 1 January of year of entry to postgraduate study) may be eligible for a Local Authority grant </w:t>
      </w:r>
      <w:proofErr w:type="gramStart"/>
      <w:r w:rsidRPr="45CAC504">
        <w:rPr>
          <w:rFonts w:ascii="Calibri" w:eastAsia="Calibri" w:hAnsi="Calibri" w:cs="Calibri"/>
          <w:lang w:val="en-GB"/>
        </w:rPr>
        <w:t>on the basis of</w:t>
      </w:r>
      <w:proofErr w:type="gramEnd"/>
      <w:r w:rsidRPr="45CAC504">
        <w:rPr>
          <w:rFonts w:ascii="Calibri" w:eastAsia="Calibri" w:hAnsi="Calibri" w:cs="Calibri"/>
          <w:lang w:val="en-GB"/>
        </w:rPr>
        <w:t xml:space="preserve"> parents' income if ordinarily resident with parents or on the basis of own income if resident away from home. Details of income limits for eligibility are available from Local Authorities (Higher Education Service).</w:t>
      </w:r>
      <w:r w:rsidRPr="45CAC504">
        <w:rPr>
          <w:rFonts w:ascii="Calibri" w:eastAsia="Calibri" w:hAnsi="Calibri" w:cs="Calibri"/>
        </w:rPr>
        <w:t> </w:t>
      </w:r>
    </w:p>
    <w:p w14:paraId="78B9F7E1"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More information may be found here:</w:t>
      </w:r>
      <w:r w:rsidRPr="45CAC504">
        <w:rPr>
          <w:rFonts w:ascii="Calibri" w:eastAsia="Calibri" w:hAnsi="Calibri" w:cs="Calibri"/>
        </w:rPr>
        <w:t> </w:t>
      </w:r>
    </w:p>
    <w:p w14:paraId="47F96193" w14:textId="1FAC480D" w:rsidR="00B270B1" w:rsidRPr="00B270B1" w:rsidRDefault="470CBADF" w:rsidP="45CAC504">
      <w:pPr>
        <w:rPr>
          <w:rFonts w:ascii="Calibri" w:eastAsia="Calibri" w:hAnsi="Calibri" w:cs="Calibri"/>
        </w:rPr>
      </w:pPr>
      <w:hyperlink r:id="rId63">
        <w:r w:rsidRPr="45CAC504">
          <w:rPr>
            <w:rStyle w:val="Hyperlink"/>
            <w:rFonts w:ascii="Calibri" w:eastAsia="Calibri" w:hAnsi="Calibri" w:cs="Calibri"/>
            <w:lang w:val="en-GB"/>
          </w:rPr>
          <w:t>http://www.citizensinformation.ie/en/education/third_level_education/fees_and_supports_for_third_level_education/</w:t>
        </w:r>
      </w:hyperlink>
      <w:r w:rsidRPr="45CAC504">
        <w:rPr>
          <w:rFonts w:ascii="Calibri" w:eastAsia="Calibri" w:hAnsi="Calibri" w:cs="Calibri"/>
          <w:i/>
          <w:iCs/>
          <w:lang w:val="en-GB"/>
        </w:rPr>
        <w:t> </w:t>
      </w:r>
      <w:r w:rsidRPr="45CAC504">
        <w:rPr>
          <w:rFonts w:ascii="Calibri" w:eastAsia="Calibri" w:hAnsi="Calibri" w:cs="Calibri"/>
        </w:rPr>
        <w:t> </w:t>
      </w:r>
    </w:p>
    <w:p w14:paraId="45211FF7" w14:textId="77777777" w:rsidR="00B270B1" w:rsidRPr="00B270B1" w:rsidRDefault="470CBADF" w:rsidP="45CAC504">
      <w:pPr>
        <w:rPr>
          <w:rFonts w:ascii="Calibri" w:eastAsia="Calibri" w:hAnsi="Calibri" w:cs="Calibri"/>
        </w:rPr>
      </w:pPr>
      <w:r w:rsidRPr="45CAC504">
        <w:rPr>
          <w:rFonts w:ascii="Calibri" w:eastAsia="Calibri" w:hAnsi="Calibri" w:cs="Calibri"/>
          <w:b/>
          <w:bCs/>
          <w:lang w:val="en-GB"/>
        </w:rPr>
        <w:t>Further advice:</w:t>
      </w:r>
      <w:r w:rsidRPr="45CAC504">
        <w:rPr>
          <w:rFonts w:ascii="Calibri" w:eastAsia="Calibri" w:hAnsi="Calibri" w:cs="Calibri"/>
        </w:rPr>
        <w:t> </w:t>
      </w:r>
    </w:p>
    <w:p w14:paraId="22D41F39"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lastRenderedPageBreak/>
        <w:t>The Higher Education Authority offers advice on funding on its website: </w:t>
      </w:r>
      <w:r w:rsidRPr="45CAC504">
        <w:rPr>
          <w:rFonts w:ascii="Calibri" w:eastAsia="Calibri" w:hAnsi="Calibri" w:cs="Calibri"/>
        </w:rPr>
        <w:t> </w:t>
      </w:r>
    </w:p>
    <w:p w14:paraId="3EBE950A" w14:textId="77777777" w:rsidR="00B270B1" w:rsidRPr="00B270B1" w:rsidRDefault="470CBADF" w:rsidP="45CAC504">
      <w:pPr>
        <w:rPr>
          <w:rFonts w:ascii="Calibri" w:eastAsia="Calibri" w:hAnsi="Calibri" w:cs="Calibri"/>
        </w:rPr>
      </w:pPr>
      <w:hyperlink r:id="rId64">
        <w:r w:rsidRPr="45CAC504">
          <w:rPr>
            <w:rStyle w:val="Hyperlink"/>
            <w:rFonts w:ascii="Calibri" w:eastAsia="Calibri" w:hAnsi="Calibri" w:cs="Calibri"/>
            <w:lang w:val="en-GB"/>
          </w:rPr>
          <w:t>http://www.studentfinance.ie/</w:t>
        </w:r>
      </w:hyperlink>
      <w:r w:rsidRPr="45CAC504">
        <w:rPr>
          <w:rFonts w:ascii="Calibri" w:eastAsia="Calibri" w:hAnsi="Calibri" w:cs="Calibri"/>
        </w:rPr>
        <w:t> </w:t>
      </w:r>
    </w:p>
    <w:p w14:paraId="4659E0AD"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5C3AACFF" w14:textId="1DCD6D50" w:rsidR="004D57A5" w:rsidRDefault="1E36E288" w:rsidP="45CAC504">
      <w:pPr>
        <w:pStyle w:val="Heading2"/>
        <w:rPr>
          <w:rFonts w:ascii="Calibri" w:eastAsia="Calibri" w:hAnsi="Calibri" w:cs="Calibri"/>
          <w:lang w:val="en-GB"/>
        </w:rPr>
      </w:pPr>
      <w:bookmarkStart w:id="35" w:name="_Toc208835777"/>
      <w:r w:rsidRPr="45CAC504">
        <w:rPr>
          <w:rFonts w:ascii="Calibri" w:eastAsia="Calibri" w:hAnsi="Calibri" w:cs="Calibri"/>
          <w:lang w:val="en-GB"/>
        </w:rPr>
        <w:t>1</w:t>
      </w:r>
      <w:r w:rsidR="2342FED4" w:rsidRPr="45CAC504">
        <w:rPr>
          <w:rFonts w:ascii="Calibri" w:eastAsia="Calibri" w:hAnsi="Calibri" w:cs="Calibri"/>
          <w:lang w:val="en-GB"/>
        </w:rPr>
        <w:t>3.</w:t>
      </w:r>
      <w:r w:rsidR="470CBADF" w:rsidRPr="45CAC504">
        <w:rPr>
          <w:rFonts w:ascii="Calibri" w:eastAsia="Calibri" w:hAnsi="Calibri" w:cs="Calibri"/>
          <w:lang w:val="en-GB"/>
        </w:rPr>
        <w:t xml:space="preserve"> Publi</w:t>
      </w:r>
      <w:r w:rsidR="47FFECC5" w:rsidRPr="45CAC504">
        <w:rPr>
          <w:rFonts w:ascii="Calibri" w:eastAsia="Calibri" w:hAnsi="Calibri" w:cs="Calibri"/>
          <w:lang w:val="en-GB"/>
        </w:rPr>
        <w:t>shing and Presenting your Work</w:t>
      </w:r>
      <w:bookmarkEnd w:id="35"/>
    </w:p>
    <w:p w14:paraId="2C0369BD" w14:textId="77777777" w:rsidR="004D57A5" w:rsidRPr="00B270B1" w:rsidRDefault="40EA0679" w:rsidP="45CAC504">
      <w:pPr>
        <w:rPr>
          <w:rFonts w:ascii="Calibri" w:eastAsia="Calibri" w:hAnsi="Calibri" w:cs="Calibri"/>
        </w:rPr>
      </w:pPr>
      <w:r w:rsidRPr="45CAC504">
        <w:rPr>
          <w:rFonts w:ascii="Calibri" w:eastAsia="Calibri" w:hAnsi="Calibri" w:cs="Calibri"/>
          <w:lang w:val="en-GB"/>
        </w:rPr>
        <w:t xml:space="preserve">In order to get an academic </w:t>
      </w:r>
      <w:proofErr w:type="gramStart"/>
      <w:r w:rsidRPr="45CAC504">
        <w:rPr>
          <w:rFonts w:ascii="Calibri" w:eastAsia="Calibri" w:hAnsi="Calibri" w:cs="Calibri"/>
          <w:lang w:val="en-GB"/>
        </w:rPr>
        <w:t>job</w:t>
      </w:r>
      <w:proofErr w:type="gramEnd"/>
      <w:r w:rsidRPr="45CAC504">
        <w:rPr>
          <w:rFonts w:ascii="Calibri" w:eastAsia="Calibri" w:hAnsi="Calibri" w:cs="Calibri"/>
          <w:lang w:val="en-GB"/>
        </w:rPr>
        <w:t xml:space="preserve"> you will be expected to publish your research.  For early career scholars, one of the best ways of doing this is through the volumes of essays which arise out of conferences.  However, these opportunities need to be weighed against the more valuable (in terms of your employability) option of submitting more mature research to well-regarded peer-reviewed journals. You should be prepared to begin presenting your work at conferences from a relatively early stage.  The </w:t>
      </w:r>
      <w:proofErr w:type="gramStart"/>
      <w:r w:rsidRPr="45CAC504">
        <w:rPr>
          <w:rFonts w:ascii="Calibri" w:eastAsia="Calibri" w:hAnsi="Calibri" w:cs="Calibri"/>
          <w:lang w:val="en-GB"/>
        </w:rPr>
        <w:t>School’s</w:t>
      </w:r>
      <w:proofErr w:type="gramEnd"/>
      <w:r w:rsidRPr="45CAC504">
        <w:rPr>
          <w:rFonts w:ascii="Calibri" w:eastAsia="Calibri" w:hAnsi="Calibri" w:cs="Calibri"/>
          <w:lang w:val="en-GB"/>
        </w:rPr>
        <w:t xml:space="preserve"> staff/student research seminar is a perfect venue for students presenting for the first time, or who wish to hone their presentation skills. Your supervisor will also be able to advise you on conference presentation.  Details of forthcoming conferences can often be found on the School of English noticeboard. The most comprehensive international list of upcoming conferences is offered by the University of Pennsylvania where you can sign up for an RSS feed for topics in your field of interest:</w:t>
      </w:r>
      <w:r w:rsidRPr="45CAC504">
        <w:rPr>
          <w:rFonts w:ascii="Calibri" w:eastAsia="Calibri" w:hAnsi="Calibri" w:cs="Calibri"/>
        </w:rPr>
        <w:t> </w:t>
      </w:r>
    </w:p>
    <w:p w14:paraId="19FC45D0" w14:textId="77777777" w:rsidR="004D57A5" w:rsidRPr="00B270B1" w:rsidRDefault="40EA0679" w:rsidP="45CAC504">
      <w:pPr>
        <w:rPr>
          <w:rFonts w:ascii="Calibri" w:eastAsia="Calibri" w:hAnsi="Calibri" w:cs="Calibri"/>
        </w:rPr>
      </w:pPr>
      <w:hyperlink r:id="rId65">
        <w:r w:rsidRPr="45CAC504">
          <w:rPr>
            <w:rStyle w:val="Hyperlink"/>
            <w:rFonts w:ascii="Calibri" w:eastAsia="Calibri" w:hAnsi="Calibri" w:cs="Calibri"/>
            <w:lang w:val="en-GB"/>
          </w:rPr>
          <w:t>http://call-for-papers.sas.upenn.edu</w:t>
        </w:r>
      </w:hyperlink>
      <w:r w:rsidRPr="45CAC504">
        <w:rPr>
          <w:rFonts w:ascii="Calibri" w:eastAsia="Calibri" w:hAnsi="Calibri" w:cs="Calibri"/>
          <w:lang w:val="en-GB"/>
        </w:rPr>
        <w:t> </w:t>
      </w:r>
      <w:r w:rsidRPr="45CAC504">
        <w:rPr>
          <w:rFonts w:ascii="Calibri" w:eastAsia="Calibri" w:hAnsi="Calibri" w:cs="Calibri"/>
        </w:rPr>
        <w:t> </w:t>
      </w:r>
    </w:p>
    <w:p w14:paraId="4CE719F2" w14:textId="77777777" w:rsidR="004D57A5" w:rsidRDefault="004D57A5" w:rsidP="45CAC504">
      <w:pPr>
        <w:rPr>
          <w:rFonts w:ascii="Calibri" w:eastAsia="Calibri" w:hAnsi="Calibri" w:cs="Calibri"/>
          <w:b/>
          <w:bCs/>
          <w:lang w:val="en-GB"/>
        </w:rPr>
      </w:pPr>
    </w:p>
    <w:p w14:paraId="7218EE05" w14:textId="6FCE001C" w:rsidR="00B270B1" w:rsidRPr="00B270B1" w:rsidRDefault="40EA0679" w:rsidP="45CAC504">
      <w:pPr>
        <w:rPr>
          <w:rFonts w:ascii="Calibri" w:eastAsia="Calibri" w:hAnsi="Calibri" w:cs="Calibri"/>
          <w:b/>
          <w:bCs/>
        </w:rPr>
      </w:pPr>
      <w:r w:rsidRPr="45CAC504">
        <w:rPr>
          <w:rFonts w:ascii="Calibri" w:eastAsia="Calibri" w:hAnsi="Calibri" w:cs="Calibri"/>
          <w:b/>
          <w:bCs/>
          <w:lang w:val="en-GB"/>
        </w:rPr>
        <w:t xml:space="preserve">Funding for </w:t>
      </w:r>
      <w:r w:rsidR="470CBADF" w:rsidRPr="45CAC504">
        <w:rPr>
          <w:rFonts w:ascii="Calibri" w:eastAsia="Calibri" w:hAnsi="Calibri" w:cs="Calibri"/>
          <w:b/>
          <w:bCs/>
          <w:lang w:val="en-GB"/>
        </w:rPr>
        <w:t>Research Trips and Conference Attendance</w:t>
      </w:r>
      <w:r w:rsidR="470CBADF" w:rsidRPr="45CAC504">
        <w:rPr>
          <w:rFonts w:ascii="Calibri" w:eastAsia="Calibri" w:hAnsi="Calibri" w:cs="Calibri"/>
          <w:b/>
          <w:bCs/>
        </w:rPr>
        <w:t> </w:t>
      </w:r>
    </w:p>
    <w:p w14:paraId="0543243B" w14:textId="5E76F24F"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Limited funding from the </w:t>
      </w:r>
      <w:proofErr w:type="gramStart"/>
      <w:r w:rsidRPr="45CAC504">
        <w:rPr>
          <w:rFonts w:ascii="Calibri" w:eastAsia="Calibri" w:hAnsi="Calibri" w:cs="Calibri"/>
          <w:lang w:val="en-GB"/>
        </w:rPr>
        <w:t>School</w:t>
      </w:r>
      <w:proofErr w:type="gramEnd"/>
      <w:r w:rsidRPr="45CAC504">
        <w:rPr>
          <w:rFonts w:ascii="Calibri" w:eastAsia="Calibri" w:hAnsi="Calibri" w:cs="Calibri"/>
          <w:lang w:val="en-GB"/>
        </w:rPr>
        <w:t xml:space="preserve"> and from the College is available for research trips outside Dublin and conference attendance. </w:t>
      </w:r>
      <w:r w:rsidRPr="45CAC504">
        <w:rPr>
          <w:rFonts w:ascii="Calibri" w:eastAsia="Calibri" w:hAnsi="Calibri" w:cs="Calibri"/>
          <w:i/>
          <w:iCs/>
          <w:lang w:val="en-GB"/>
        </w:rPr>
        <w:t>These are normally only available to students who have gone through the confirmation process</w:t>
      </w:r>
      <w:r w:rsidRPr="45CAC504">
        <w:rPr>
          <w:rFonts w:ascii="Calibri" w:eastAsia="Calibri" w:hAnsi="Calibri" w:cs="Calibri"/>
          <w:lang w:val="en-GB"/>
        </w:rPr>
        <w:t xml:space="preserve">. Applicants will only be supported by the College should there be some matching funding from the </w:t>
      </w:r>
      <w:proofErr w:type="gramStart"/>
      <w:r w:rsidRPr="45CAC504">
        <w:rPr>
          <w:rFonts w:ascii="Calibri" w:eastAsia="Calibri" w:hAnsi="Calibri" w:cs="Calibri"/>
          <w:lang w:val="en-GB"/>
        </w:rPr>
        <w:t>School</w:t>
      </w:r>
      <w:proofErr w:type="gramEnd"/>
      <w:r w:rsidRPr="45CAC504">
        <w:rPr>
          <w:rFonts w:ascii="Calibri" w:eastAsia="Calibri" w:hAnsi="Calibri" w:cs="Calibri"/>
          <w:lang w:val="en-GB"/>
        </w:rPr>
        <w:t xml:space="preserve">. The </w:t>
      </w:r>
      <w:proofErr w:type="gramStart"/>
      <w:r w:rsidRPr="45CAC504">
        <w:rPr>
          <w:rFonts w:ascii="Calibri" w:eastAsia="Calibri" w:hAnsi="Calibri" w:cs="Calibri"/>
          <w:lang w:val="en-GB"/>
        </w:rPr>
        <w:t>School</w:t>
      </w:r>
      <w:proofErr w:type="gramEnd"/>
      <w:r w:rsidRPr="45CAC504">
        <w:rPr>
          <w:rFonts w:ascii="Calibri" w:eastAsia="Calibri" w:hAnsi="Calibri" w:cs="Calibri"/>
          <w:lang w:val="en-GB"/>
        </w:rPr>
        <w:t xml:space="preserve"> will only support conference trips where the student is presenting a paper. Applicants should apply to the </w:t>
      </w:r>
      <w:proofErr w:type="gramStart"/>
      <w:r w:rsidRPr="45CAC504">
        <w:rPr>
          <w:rFonts w:ascii="Calibri" w:eastAsia="Calibri" w:hAnsi="Calibri" w:cs="Calibri"/>
          <w:lang w:val="en-GB"/>
        </w:rPr>
        <w:t>School</w:t>
      </w:r>
      <w:proofErr w:type="gramEnd"/>
      <w:r w:rsidRPr="45CAC504">
        <w:rPr>
          <w:rFonts w:ascii="Calibri" w:eastAsia="Calibri" w:hAnsi="Calibri" w:cs="Calibri"/>
          <w:lang w:val="en-GB"/>
        </w:rPr>
        <w:t xml:space="preserve"> two weeks in advance of the Graduate Studies Office deadlines listed below:</w:t>
      </w:r>
      <w:r w:rsidRPr="45CAC504">
        <w:rPr>
          <w:rFonts w:ascii="Calibri" w:eastAsia="Calibri" w:hAnsi="Calibri" w:cs="Calibri"/>
        </w:rPr>
        <w:t> </w:t>
      </w:r>
    </w:p>
    <w:p w14:paraId="2EFCC0FE" w14:textId="62F1BBC8" w:rsidR="00AE00E1" w:rsidRDefault="470CBADF" w:rsidP="45CAC504">
      <w:pPr>
        <w:rPr>
          <w:rFonts w:ascii="Calibri" w:eastAsia="Calibri" w:hAnsi="Calibri" w:cs="Calibri"/>
          <w:lang w:val="en-GB"/>
        </w:rPr>
      </w:pPr>
      <w:r w:rsidRPr="45CAC504">
        <w:rPr>
          <w:rFonts w:ascii="Calibri" w:eastAsia="Calibri" w:hAnsi="Calibri" w:cs="Calibri"/>
          <w:lang w:val="en-GB"/>
        </w:rPr>
        <w:t xml:space="preserve">Applicants should submit the following material to the Head of School: </w:t>
      </w:r>
    </w:p>
    <w:p w14:paraId="47F51DED" w14:textId="18F0F807" w:rsidR="00AE00E1" w:rsidRPr="00AE00E1" w:rsidRDefault="470CBADF" w:rsidP="00A433B8">
      <w:pPr>
        <w:pStyle w:val="ListParagraph"/>
        <w:numPr>
          <w:ilvl w:val="0"/>
          <w:numId w:val="75"/>
        </w:numPr>
        <w:rPr>
          <w:rFonts w:ascii="Calibri" w:eastAsia="Calibri" w:hAnsi="Calibri" w:cs="Calibri"/>
          <w:lang w:val="en-GB"/>
        </w:rPr>
      </w:pPr>
      <w:r w:rsidRPr="45CAC504">
        <w:rPr>
          <w:rFonts w:ascii="Calibri" w:eastAsia="Calibri" w:hAnsi="Calibri" w:cs="Calibri"/>
          <w:lang w:val="en-GB"/>
        </w:rPr>
        <w:t>a rationale for attendance (500 words</w:t>
      </w:r>
      <w:proofErr w:type="gramStart"/>
      <w:r w:rsidRPr="45CAC504">
        <w:rPr>
          <w:rFonts w:ascii="Calibri" w:eastAsia="Calibri" w:hAnsi="Calibri" w:cs="Calibri"/>
          <w:lang w:val="en-GB"/>
        </w:rPr>
        <w:t>);</w:t>
      </w:r>
      <w:proofErr w:type="gramEnd"/>
      <w:r w:rsidRPr="45CAC504">
        <w:rPr>
          <w:rFonts w:ascii="Calibri" w:eastAsia="Calibri" w:hAnsi="Calibri" w:cs="Calibri"/>
          <w:lang w:val="en-GB"/>
        </w:rPr>
        <w:t xml:space="preserve"> </w:t>
      </w:r>
    </w:p>
    <w:p w14:paraId="0DA6A841" w14:textId="77777777" w:rsidR="00AE00E1" w:rsidRPr="00AE00E1" w:rsidRDefault="470CBADF" w:rsidP="00A433B8">
      <w:pPr>
        <w:pStyle w:val="ListParagraph"/>
        <w:numPr>
          <w:ilvl w:val="0"/>
          <w:numId w:val="75"/>
        </w:numPr>
        <w:rPr>
          <w:rFonts w:ascii="Calibri" w:eastAsia="Calibri" w:hAnsi="Calibri" w:cs="Calibri"/>
          <w:lang w:val="en-GB"/>
        </w:rPr>
      </w:pPr>
      <w:r w:rsidRPr="45CAC504">
        <w:rPr>
          <w:rFonts w:ascii="Calibri" w:eastAsia="Calibri" w:hAnsi="Calibri" w:cs="Calibri"/>
          <w:lang w:val="en-GB"/>
        </w:rPr>
        <w:t xml:space="preserve">abstract of </w:t>
      </w:r>
      <w:proofErr w:type="gramStart"/>
      <w:r w:rsidRPr="45CAC504">
        <w:rPr>
          <w:rFonts w:ascii="Calibri" w:eastAsia="Calibri" w:hAnsi="Calibri" w:cs="Calibri"/>
          <w:lang w:val="en-GB"/>
        </w:rPr>
        <w:t>paper;</w:t>
      </w:r>
      <w:proofErr w:type="gramEnd"/>
    </w:p>
    <w:p w14:paraId="40BB4A63" w14:textId="4D917FE8" w:rsidR="00AE00E1" w:rsidRPr="00AE00E1" w:rsidRDefault="470CBADF" w:rsidP="00A433B8">
      <w:pPr>
        <w:pStyle w:val="ListParagraph"/>
        <w:numPr>
          <w:ilvl w:val="0"/>
          <w:numId w:val="75"/>
        </w:numPr>
        <w:rPr>
          <w:rFonts w:ascii="Calibri" w:eastAsia="Calibri" w:hAnsi="Calibri" w:cs="Calibri"/>
          <w:lang w:val="en-GB"/>
        </w:rPr>
      </w:pPr>
      <w:r w:rsidRPr="45CAC504">
        <w:rPr>
          <w:rFonts w:ascii="Calibri" w:eastAsia="Calibri" w:hAnsi="Calibri" w:cs="Calibri"/>
          <w:lang w:val="en-GB"/>
        </w:rPr>
        <w:t xml:space="preserve">estimated costs. </w:t>
      </w:r>
    </w:p>
    <w:p w14:paraId="08183C7F" w14:textId="2189DBA0" w:rsidR="00AE00E1" w:rsidRPr="00AE00E1" w:rsidRDefault="470CBADF" w:rsidP="00A433B8">
      <w:pPr>
        <w:pStyle w:val="ListParagraph"/>
        <w:numPr>
          <w:ilvl w:val="0"/>
          <w:numId w:val="75"/>
        </w:numPr>
        <w:rPr>
          <w:rFonts w:ascii="Calibri" w:eastAsia="Calibri" w:hAnsi="Calibri" w:cs="Calibri"/>
          <w:lang w:val="en-GB"/>
        </w:rPr>
      </w:pPr>
      <w:r w:rsidRPr="45CAC504">
        <w:rPr>
          <w:rFonts w:ascii="Calibri" w:eastAsia="Calibri" w:hAnsi="Calibri" w:cs="Calibri"/>
          <w:lang w:val="en-GB"/>
        </w:rPr>
        <w:t xml:space="preserve">They should ask their supervisor to send an email of support to the Head of School. </w:t>
      </w:r>
    </w:p>
    <w:p w14:paraId="3587AE46" w14:textId="6111EF5A" w:rsidR="00B270B1" w:rsidRPr="00B270B1" w:rsidRDefault="470CBADF" w:rsidP="45CAC504">
      <w:pPr>
        <w:rPr>
          <w:rFonts w:ascii="Calibri" w:eastAsia="Calibri" w:hAnsi="Calibri" w:cs="Calibri"/>
        </w:rPr>
      </w:pPr>
      <w:r w:rsidRPr="45CAC504">
        <w:rPr>
          <w:rFonts w:ascii="Calibri" w:eastAsia="Calibri" w:hAnsi="Calibri" w:cs="Calibri"/>
          <w:lang w:val="en-GB"/>
        </w:rPr>
        <w:t>Funds are limited so preference will be given to first-time applicants. Applicants will be supported to the value of 10% of the estimated costs.</w:t>
      </w:r>
      <w:r w:rsidRPr="45CAC504">
        <w:rPr>
          <w:rFonts w:ascii="Calibri" w:eastAsia="Calibri" w:hAnsi="Calibri" w:cs="Calibri"/>
        </w:rPr>
        <w:t> </w:t>
      </w:r>
    </w:p>
    <w:p w14:paraId="6AADCD73" w14:textId="5D50A072" w:rsidR="00B270B1" w:rsidRPr="00B270B1" w:rsidRDefault="470CBADF" w:rsidP="45CAC504">
      <w:pPr>
        <w:rPr>
          <w:rFonts w:ascii="Calibri" w:eastAsia="Calibri" w:hAnsi="Calibri" w:cs="Calibri"/>
        </w:rPr>
      </w:pPr>
      <w:r w:rsidRPr="079A5BCF">
        <w:rPr>
          <w:rFonts w:ascii="Calibri" w:eastAsia="Calibri" w:hAnsi="Calibri" w:cs="Calibri"/>
          <w:lang w:val="en-GB"/>
        </w:rPr>
        <w:t xml:space="preserve">To apply for a </w:t>
      </w:r>
      <w:r w:rsidRPr="079A5BCF">
        <w:rPr>
          <w:rFonts w:ascii="Calibri" w:eastAsia="Calibri" w:hAnsi="Calibri" w:cs="Calibri"/>
          <w:b/>
          <w:bCs/>
          <w:lang w:val="en-GB"/>
        </w:rPr>
        <w:t>Postgraduate Travel Grant</w:t>
      </w:r>
      <w:r w:rsidRPr="079A5BCF">
        <w:rPr>
          <w:rFonts w:ascii="Calibri" w:eastAsia="Calibri" w:hAnsi="Calibri" w:cs="Calibri"/>
          <w:lang w:val="en-GB"/>
        </w:rPr>
        <w:t xml:space="preserve">, students must submit the online application form and supporting documents to the Office of the Dean of Graduate Studies. It is up to the student to submit their supporting documentation to the Office of the Dean of Graduate Studies. </w:t>
      </w:r>
      <w:r w:rsidR="3D666D27" w:rsidRPr="079A5BCF">
        <w:rPr>
          <w:rFonts w:ascii="Calibri" w:eastAsia="Calibri" w:hAnsi="Calibri" w:cs="Calibri"/>
          <w:color w:val="53565A"/>
          <w:lang w:val="en-GB"/>
        </w:rPr>
        <w:t xml:space="preserve">Before applying for a grant, students are required to obtain a recommendation from their Head of School, and a confirmation that the </w:t>
      </w:r>
      <w:proofErr w:type="gramStart"/>
      <w:r w:rsidR="3D666D27" w:rsidRPr="079A5BCF">
        <w:rPr>
          <w:rFonts w:ascii="Calibri" w:eastAsia="Calibri" w:hAnsi="Calibri" w:cs="Calibri"/>
          <w:color w:val="53565A"/>
          <w:lang w:val="en-GB"/>
        </w:rPr>
        <w:t>School</w:t>
      </w:r>
      <w:proofErr w:type="gramEnd"/>
      <w:r w:rsidR="3D666D27" w:rsidRPr="079A5BCF">
        <w:rPr>
          <w:rFonts w:ascii="Calibri" w:eastAsia="Calibri" w:hAnsi="Calibri" w:cs="Calibri"/>
          <w:color w:val="53565A"/>
          <w:lang w:val="en-GB"/>
        </w:rPr>
        <w:t xml:space="preserve"> agrees to fund 20% of the costs of the trip.</w:t>
      </w:r>
      <w:r w:rsidR="3D666D27" w:rsidRPr="079A5BCF">
        <w:rPr>
          <w:rFonts w:ascii="Calibri" w:eastAsia="Calibri" w:hAnsi="Calibri" w:cs="Calibri"/>
        </w:rPr>
        <w:t xml:space="preserve"> </w:t>
      </w:r>
      <w:r>
        <w:br/>
      </w:r>
      <w:r w:rsidRPr="079A5BCF">
        <w:rPr>
          <w:rFonts w:ascii="Calibri" w:eastAsia="Calibri" w:hAnsi="Calibri" w:cs="Calibri"/>
        </w:rPr>
        <w:t> </w:t>
      </w:r>
      <w:r>
        <w:br/>
      </w:r>
      <w:r w:rsidRPr="079A5BCF">
        <w:rPr>
          <w:rFonts w:ascii="Calibri" w:eastAsia="Calibri" w:hAnsi="Calibri" w:cs="Calibri"/>
          <w:lang w:val="en-GB"/>
        </w:rPr>
        <w:t xml:space="preserve">Awards are made </w:t>
      </w:r>
      <w:proofErr w:type="gramStart"/>
      <w:r w:rsidRPr="079A5BCF">
        <w:rPr>
          <w:rFonts w:ascii="Calibri" w:eastAsia="Calibri" w:hAnsi="Calibri" w:cs="Calibri"/>
          <w:lang w:val="en-GB"/>
        </w:rPr>
        <w:t>quarterly</w:t>
      </w:r>
      <w:proofErr w:type="gramEnd"/>
      <w:r w:rsidRPr="079A5BCF">
        <w:rPr>
          <w:rFonts w:ascii="Calibri" w:eastAsia="Calibri" w:hAnsi="Calibri" w:cs="Calibri"/>
          <w:lang w:val="en-GB"/>
        </w:rPr>
        <w:t xml:space="preserve"> and applications must be made in advance of travel. Students should note that awards are based on funds available and the number of applications. Therefore, grants cannot be guaranteed. Dates, further information and application forms can be found here: </w:t>
      </w:r>
      <w:r w:rsidR="37C496D0" w:rsidRPr="079A5BCF">
        <w:rPr>
          <w:rStyle w:val="Hyperlink"/>
          <w:rFonts w:ascii="Calibri" w:eastAsia="Calibri" w:hAnsi="Calibri" w:cs="Calibri"/>
        </w:rPr>
        <w:t xml:space="preserve"> https://www.tcd.ie/graduatestudies/current-students/postgraduate-research-students/travel-grant/</w:t>
      </w:r>
    </w:p>
    <w:p w14:paraId="15CE4707" w14:textId="77777777" w:rsidR="004D57A5" w:rsidRDefault="004D57A5" w:rsidP="45CAC504">
      <w:pPr>
        <w:rPr>
          <w:rFonts w:ascii="Calibri" w:eastAsia="Calibri" w:hAnsi="Calibri" w:cs="Calibri"/>
          <w:b/>
          <w:bCs/>
        </w:rPr>
      </w:pPr>
    </w:p>
    <w:p w14:paraId="5BA70C4F" w14:textId="57F60FF0" w:rsidR="00B270B1" w:rsidRPr="004D57A5" w:rsidRDefault="40EA0679" w:rsidP="45CAC504">
      <w:pPr>
        <w:rPr>
          <w:rFonts w:ascii="Calibri" w:eastAsia="Calibri" w:hAnsi="Calibri" w:cs="Calibri"/>
          <w:b/>
          <w:bCs/>
        </w:rPr>
      </w:pPr>
      <w:r w:rsidRPr="45CAC504">
        <w:rPr>
          <w:rFonts w:ascii="Calibri" w:eastAsia="Calibri" w:hAnsi="Calibri" w:cs="Calibri"/>
          <w:b/>
          <w:bCs/>
        </w:rPr>
        <w:t>Organising Events</w:t>
      </w:r>
    </w:p>
    <w:p w14:paraId="5C4C0FA6" w14:textId="68BE5D04" w:rsidR="00B270B1" w:rsidRPr="00B270B1" w:rsidRDefault="470CBADF" w:rsidP="45CAC504">
      <w:pPr>
        <w:rPr>
          <w:rFonts w:ascii="Calibri" w:eastAsia="Calibri" w:hAnsi="Calibri" w:cs="Calibri"/>
        </w:rPr>
      </w:pPr>
      <w:r w:rsidRPr="61A168FE">
        <w:rPr>
          <w:rFonts w:ascii="Calibri" w:eastAsia="Calibri" w:hAnsi="Calibri" w:cs="Calibri"/>
          <w:lang w:val="en-GB"/>
        </w:rPr>
        <w:t xml:space="preserve">Graduate Students in the School are also encouraged to organize conferences themselves, and the </w:t>
      </w:r>
      <w:proofErr w:type="gramStart"/>
      <w:r w:rsidRPr="61A168FE">
        <w:rPr>
          <w:rFonts w:ascii="Calibri" w:eastAsia="Calibri" w:hAnsi="Calibri" w:cs="Calibri"/>
          <w:lang w:val="en-GB"/>
        </w:rPr>
        <w:t>School</w:t>
      </w:r>
      <w:proofErr w:type="gramEnd"/>
      <w:r w:rsidRPr="61A168FE">
        <w:rPr>
          <w:rFonts w:ascii="Calibri" w:eastAsia="Calibri" w:hAnsi="Calibri" w:cs="Calibri"/>
          <w:lang w:val="en-GB"/>
        </w:rPr>
        <w:t xml:space="preserve"> can advise on financial and other assistance for conference organization: contact the Head of School for this.  It is often the case that organizing conferences will lead to editing volumes of essays.  In the past, the Trinity </w:t>
      </w:r>
      <w:r w:rsidR="2B0B33E9" w:rsidRPr="61A168FE">
        <w:rPr>
          <w:rFonts w:ascii="Calibri" w:eastAsia="Calibri" w:hAnsi="Calibri" w:cs="Calibri"/>
          <w:lang w:val="en-GB"/>
        </w:rPr>
        <w:t xml:space="preserve">Association and Trust </w:t>
      </w:r>
      <w:r w:rsidRPr="61A168FE">
        <w:rPr>
          <w:rFonts w:ascii="Calibri" w:eastAsia="Calibri" w:hAnsi="Calibri" w:cs="Calibri"/>
          <w:lang w:val="en-GB"/>
        </w:rPr>
        <w:t xml:space="preserve"> and the Provost’s Office have given assistance to defray editorial and publishing costs for such volumes, or to cover the costs of inviting international plenary speakers to conferences:</w:t>
      </w:r>
      <w:r w:rsidR="7058E8A1" w:rsidRPr="61A168FE">
        <w:rPr>
          <w:rFonts w:ascii="Calibri" w:eastAsia="Calibri" w:hAnsi="Calibri" w:cs="Calibri"/>
        </w:rPr>
        <w:t xml:space="preserve"> </w:t>
      </w:r>
      <w:hyperlink r:id="rId66" w:history="1">
        <w:r w:rsidR="7058E8A1" w:rsidRPr="61A168FE">
          <w:rPr>
            <w:rStyle w:val="Hyperlink"/>
            <w:rFonts w:ascii="Calibri" w:eastAsia="Calibri" w:hAnsi="Calibri" w:cs="Calibri"/>
          </w:rPr>
          <w:t>https://www.tcd.ie/alumni/community/association-and-trust/</w:t>
        </w:r>
      </w:hyperlink>
      <w:r w:rsidR="50FB23B8" w:rsidRPr="61A168FE">
        <w:rPr>
          <w:rFonts w:ascii="Calibri" w:eastAsia="Calibri" w:hAnsi="Calibri" w:cs="Calibri"/>
        </w:rPr>
        <w:t xml:space="preserve"> </w:t>
      </w:r>
    </w:p>
    <w:p w14:paraId="608CBD5B" w14:textId="4B4E3F3B" w:rsidR="00B270B1" w:rsidRPr="00B270B1" w:rsidRDefault="470CBADF" w:rsidP="45CAC504">
      <w:pPr>
        <w:rPr>
          <w:rFonts w:ascii="Calibri" w:eastAsia="Calibri" w:hAnsi="Calibri" w:cs="Calibri"/>
        </w:rPr>
      </w:pPr>
      <w:hyperlink r:id="rId67">
        <w:r w:rsidRPr="45CAC504">
          <w:rPr>
            <w:rStyle w:val="Hyperlink"/>
            <w:rFonts w:ascii="Calibri" w:eastAsia="Calibri" w:hAnsi="Calibri" w:cs="Calibri"/>
            <w:lang w:val="en-GB"/>
          </w:rPr>
          <w:t>http://www.tcd.ie/provost/</w:t>
        </w:r>
      </w:hyperlink>
      <w:r w:rsidRPr="45CAC504">
        <w:rPr>
          <w:rFonts w:ascii="Calibri" w:eastAsia="Calibri" w:hAnsi="Calibri" w:cs="Calibri"/>
        </w:rPr>
        <w:t> </w:t>
      </w:r>
    </w:p>
    <w:p w14:paraId="12492633" w14:textId="04AA103A" w:rsidR="00B270B1" w:rsidRPr="00B270B1" w:rsidRDefault="470CBADF" w:rsidP="45CAC504">
      <w:pPr>
        <w:rPr>
          <w:rFonts w:ascii="Calibri" w:eastAsia="Calibri" w:hAnsi="Calibri" w:cs="Calibri"/>
        </w:rPr>
      </w:pPr>
      <w:r w:rsidRPr="61A168FE">
        <w:rPr>
          <w:rFonts w:ascii="Calibri" w:eastAsia="Calibri" w:hAnsi="Calibri" w:cs="Calibri"/>
          <w:lang w:val="en-GB"/>
        </w:rPr>
        <w:t xml:space="preserve">For details of forthcoming conferences and symposiums in the </w:t>
      </w:r>
      <w:proofErr w:type="gramStart"/>
      <w:r w:rsidRPr="61A168FE">
        <w:rPr>
          <w:rFonts w:ascii="Calibri" w:eastAsia="Calibri" w:hAnsi="Calibri" w:cs="Calibri"/>
          <w:lang w:val="en-GB"/>
        </w:rPr>
        <w:t>School</w:t>
      </w:r>
      <w:proofErr w:type="gramEnd"/>
      <w:r w:rsidRPr="61A168FE">
        <w:rPr>
          <w:rFonts w:ascii="Calibri" w:eastAsia="Calibri" w:hAnsi="Calibri" w:cs="Calibri"/>
          <w:lang w:val="en-GB"/>
        </w:rPr>
        <w:t>, keep an eye on:</w:t>
      </w:r>
      <w:r w:rsidR="25D51CF4" w:rsidRPr="61A168FE">
        <w:rPr>
          <w:rFonts w:ascii="Calibri" w:eastAsia="Calibri" w:hAnsi="Calibri" w:cs="Calibri"/>
        </w:rPr>
        <w:t xml:space="preserve"> </w:t>
      </w:r>
      <w:hyperlink r:id="rId68" w:history="1">
        <w:r w:rsidR="25D51CF4" w:rsidRPr="61A168FE">
          <w:rPr>
            <w:rStyle w:val="Hyperlink"/>
            <w:rFonts w:ascii="Calibri" w:eastAsia="Calibri" w:hAnsi="Calibri" w:cs="Calibri"/>
          </w:rPr>
          <w:t>https://www.tcd.ie/english/news/</w:t>
        </w:r>
      </w:hyperlink>
      <w:r w:rsidR="319F8ECB" w:rsidRPr="61A168FE">
        <w:rPr>
          <w:rFonts w:ascii="Calibri" w:eastAsia="Calibri" w:hAnsi="Calibri" w:cs="Calibri"/>
        </w:rPr>
        <w:t xml:space="preserve"> </w:t>
      </w:r>
    </w:p>
    <w:p w14:paraId="0EC123A9" w14:textId="77777777" w:rsidR="00E00FB7" w:rsidRDefault="00E00FB7" w:rsidP="45CAC504">
      <w:pPr>
        <w:rPr>
          <w:rFonts w:ascii="Calibri" w:eastAsia="Calibri" w:hAnsi="Calibri" w:cs="Calibri"/>
        </w:rPr>
      </w:pPr>
    </w:p>
    <w:p w14:paraId="2CB946F4" w14:textId="5A25AD48" w:rsidR="00E00FB7" w:rsidRPr="00E00FB7" w:rsidRDefault="47FFECC5" w:rsidP="45CAC504">
      <w:pPr>
        <w:rPr>
          <w:rFonts w:ascii="Calibri" w:eastAsia="Calibri" w:hAnsi="Calibri" w:cs="Calibri"/>
          <w:b/>
          <w:bCs/>
        </w:rPr>
      </w:pPr>
      <w:r w:rsidRPr="45CAC504">
        <w:rPr>
          <w:rFonts w:ascii="Calibri" w:eastAsia="Calibri" w:hAnsi="Calibri" w:cs="Calibri"/>
          <w:b/>
          <w:bCs/>
        </w:rPr>
        <w:t xml:space="preserve">The Staff-Postgraduate Seminar </w:t>
      </w:r>
    </w:p>
    <w:p w14:paraId="17E72DCA" w14:textId="6172B0AA" w:rsidR="00E00FB7" w:rsidRPr="00B270B1" w:rsidRDefault="47FFECC5" w:rsidP="45CAC504">
      <w:pPr>
        <w:rPr>
          <w:rFonts w:ascii="Calibri" w:eastAsia="Calibri" w:hAnsi="Calibri" w:cs="Calibri"/>
        </w:rPr>
      </w:pPr>
      <w:r w:rsidRPr="45CAC504">
        <w:rPr>
          <w:rFonts w:ascii="Calibri" w:eastAsia="Calibri" w:hAnsi="Calibri" w:cs="Calibri"/>
          <w:lang w:val="en-GB"/>
        </w:rPr>
        <w:t xml:space="preserve">The Staff-Postgraduate Seminar Series has been integral to the School of English research community since the 1990s. The aim of the seminar series is to provide a relaxed and convivial atmosphere for staff and students to present their research to their peers. The series also welcomes distinguished guest lecturers from the academic community outside Trinity College to present on their work. It is a fantastic opportunity to share ideas and engage with the diverse research taking place within the </w:t>
      </w:r>
      <w:proofErr w:type="gramStart"/>
      <w:r w:rsidRPr="45CAC504">
        <w:rPr>
          <w:rFonts w:ascii="Calibri" w:eastAsia="Calibri" w:hAnsi="Calibri" w:cs="Calibri"/>
          <w:lang w:val="en-GB"/>
        </w:rPr>
        <w:t>School</w:t>
      </w:r>
      <w:proofErr w:type="gramEnd"/>
      <w:r w:rsidRPr="45CAC504">
        <w:rPr>
          <w:rFonts w:ascii="Calibri" w:eastAsia="Calibri" w:hAnsi="Calibri" w:cs="Calibri"/>
          <w:lang w:val="en-GB"/>
        </w:rPr>
        <w:t>, and ideal practice for future conference and lecturing opportunities. Students may present 20-minute papers on any aspect of their research, while staff members and guest speakers are invited to contribute 40-minute papers. A Call for Papers (CFP) is published before each term inviting interested participants to submit a 200-word abstract outlining their proposed paper. </w:t>
      </w:r>
      <w:r w:rsidRPr="45CAC504">
        <w:rPr>
          <w:rFonts w:ascii="Calibri" w:eastAsia="Calibri" w:hAnsi="Calibri" w:cs="Calibri"/>
        </w:rPr>
        <w:t> </w:t>
      </w:r>
    </w:p>
    <w:p w14:paraId="6434A69F" w14:textId="4D16EF1F" w:rsidR="00E00FB7" w:rsidRPr="00B270B1" w:rsidRDefault="47FFECC5" w:rsidP="45CAC504">
      <w:pPr>
        <w:rPr>
          <w:rFonts w:ascii="Calibri" w:eastAsia="Calibri" w:hAnsi="Calibri" w:cs="Calibri"/>
        </w:rPr>
      </w:pPr>
      <w:r w:rsidRPr="079A5BCF">
        <w:rPr>
          <w:rFonts w:ascii="Calibri" w:eastAsia="Calibri" w:hAnsi="Calibri" w:cs="Calibri"/>
          <w:lang w:val="en-GB"/>
        </w:rPr>
        <w:t>The series convener for the academic year 202</w:t>
      </w:r>
      <w:r w:rsidR="05AA1CA6" w:rsidRPr="079A5BCF">
        <w:rPr>
          <w:rFonts w:ascii="Calibri" w:eastAsia="Calibri" w:hAnsi="Calibri" w:cs="Calibri"/>
          <w:lang w:val="en-GB"/>
        </w:rPr>
        <w:t>5</w:t>
      </w:r>
      <w:r w:rsidRPr="079A5BCF">
        <w:rPr>
          <w:rFonts w:ascii="Calibri" w:eastAsia="Calibri" w:hAnsi="Calibri" w:cs="Calibri"/>
          <w:lang w:val="en-GB"/>
        </w:rPr>
        <w:t>-2</w:t>
      </w:r>
      <w:r w:rsidR="2FB290DD" w:rsidRPr="079A5BCF">
        <w:rPr>
          <w:rFonts w:ascii="Calibri" w:eastAsia="Calibri" w:hAnsi="Calibri" w:cs="Calibri"/>
          <w:lang w:val="en-GB"/>
        </w:rPr>
        <w:t>6</w:t>
      </w:r>
      <w:r w:rsidRPr="079A5BCF">
        <w:rPr>
          <w:rFonts w:ascii="Calibri" w:eastAsia="Calibri" w:hAnsi="Calibri" w:cs="Calibri"/>
          <w:lang w:val="en-GB"/>
        </w:rPr>
        <w:t xml:space="preserve"> </w:t>
      </w:r>
      <w:r w:rsidR="0363CA25" w:rsidRPr="079A5BCF">
        <w:rPr>
          <w:rFonts w:ascii="Calibri" w:eastAsia="Calibri" w:hAnsi="Calibri" w:cs="Calibri"/>
          <w:lang w:val="en-GB"/>
        </w:rPr>
        <w:t>is</w:t>
      </w:r>
      <w:r w:rsidRPr="079A5BCF">
        <w:rPr>
          <w:rFonts w:ascii="Calibri" w:eastAsia="Calibri" w:hAnsi="Calibri" w:cs="Calibri"/>
          <w:lang w:val="en-GB"/>
        </w:rPr>
        <w:t xml:space="preserve"> current PhD student</w:t>
      </w:r>
      <w:r w:rsidR="37E4BD55" w:rsidRPr="079A5BCF">
        <w:rPr>
          <w:rFonts w:ascii="Calibri" w:eastAsia="Calibri" w:hAnsi="Calibri" w:cs="Calibri"/>
          <w:lang w:val="en-GB"/>
        </w:rPr>
        <w:t xml:space="preserve"> Zoe </w:t>
      </w:r>
      <w:proofErr w:type="gramStart"/>
      <w:r w:rsidR="37E4BD55" w:rsidRPr="079A5BCF">
        <w:rPr>
          <w:rFonts w:ascii="Calibri" w:eastAsia="Calibri" w:hAnsi="Calibri" w:cs="Calibri"/>
          <w:lang w:val="en-GB"/>
        </w:rPr>
        <w:t>Patterson</w:t>
      </w:r>
      <w:r w:rsidRPr="079A5BCF">
        <w:rPr>
          <w:rFonts w:ascii="Calibri" w:eastAsia="Calibri" w:hAnsi="Calibri" w:cs="Calibri"/>
          <w:lang w:val="en-GB"/>
        </w:rPr>
        <w:t xml:space="preserve"> </w:t>
      </w:r>
      <w:r w:rsidR="027E8E98" w:rsidRPr="079A5BCF">
        <w:rPr>
          <w:rFonts w:ascii="Calibri" w:eastAsia="Calibri" w:hAnsi="Calibri" w:cs="Calibri"/>
        </w:rPr>
        <w:t xml:space="preserve"> The</w:t>
      </w:r>
      <w:proofErr w:type="gramEnd"/>
      <w:r w:rsidRPr="079A5BCF">
        <w:rPr>
          <w:rFonts w:ascii="Calibri" w:eastAsia="Calibri" w:hAnsi="Calibri" w:cs="Calibri"/>
        </w:rPr>
        <w:t xml:space="preserve"> contact email is </w:t>
      </w:r>
      <w:hyperlink r:id="rId69">
        <w:r w:rsidRPr="079A5BCF">
          <w:rPr>
            <w:rStyle w:val="Hyperlink"/>
            <w:rFonts w:ascii="Calibri" w:eastAsia="Calibri" w:hAnsi="Calibri" w:cs="Calibri"/>
          </w:rPr>
          <w:t>staffpostgradseries@gmail.com</w:t>
        </w:r>
      </w:hyperlink>
      <w:r w:rsidRPr="079A5BCF">
        <w:rPr>
          <w:rFonts w:ascii="Calibri" w:eastAsia="Calibri" w:hAnsi="Calibri" w:cs="Calibri"/>
        </w:rPr>
        <w:t xml:space="preserve"> </w:t>
      </w:r>
    </w:p>
    <w:p w14:paraId="64DCB703" w14:textId="3E93969A" w:rsidR="00E00FB7" w:rsidRDefault="47FFECC5" w:rsidP="45CAC504">
      <w:pPr>
        <w:rPr>
          <w:rFonts w:ascii="Calibri" w:eastAsia="Calibri" w:hAnsi="Calibri" w:cs="Calibri"/>
        </w:rPr>
      </w:pPr>
      <w:r w:rsidRPr="079A5BCF">
        <w:rPr>
          <w:rFonts w:ascii="Calibri" w:eastAsia="Calibri" w:hAnsi="Calibri" w:cs="Calibri"/>
        </w:rPr>
        <w:t xml:space="preserve">The deadline for the Michaelmas call for papers is </w:t>
      </w:r>
      <w:r w:rsidR="111F98EB" w:rsidRPr="079A5BCF">
        <w:rPr>
          <w:rFonts w:ascii="Calibri" w:eastAsia="Calibri" w:hAnsi="Calibri" w:cs="Calibri"/>
        </w:rPr>
        <w:t>1</w:t>
      </w:r>
      <w:r w:rsidR="111F98EB" w:rsidRPr="079A5BCF">
        <w:rPr>
          <w:rFonts w:ascii="Calibri" w:eastAsia="Calibri" w:hAnsi="Calibri" w:cs="Calibri"/>
          <w:vertAlign w:val="superscript"/>
        </w:rPr>
        <w:t>st</w:t>
      </w:r>
      <w:r w:rsidR="111F98EB" w:rsidRPr="079A5BCF">
        <w:rPr>
          <w:rFonts w:ascii="Calibri" w:eastAsia="Calibri" w:hAnsi="Calibri" w:cs="Calibri"/>
        </w:rPr>
        <w:t xml:space="preserve"> </w:t>
      </w:r>
      <w:r w:rsidRPr="079A5BCF">
        <w:rPr>
          <w:rFonts w:ascii="Calibri" w:eastAsia="Calibri" w:hAnsi="Calibri" w:cs="Calibri"/>
        </w:rPr>
        <w:t xml:space="preserve">September. The Hilary CFP deadline will </w:t>
      </w:r>
      <w:r w:rsidR="75BD8984" w:rsidRPr="079A5BCF">
        <w:rPr>
          <w:rFonts w:ascii="Calibri" w:eastAsia="Calibri" w:hAnsi="Calibri" w:cs="Calibri"/>
        </w:rPr>
        <w:t>probably</w:t>
      </w:r>
      <w:r w:rsidRPr="079A5BCF">
        <w:rPr>
          <w:rFonts w:ascii="Calibri" w:eastAsia="Calibri" w:hAnsi="Calibri" w:cs="Calibri"/>
        </w:rPr>
        <w:t xml:space="preserve"> be early </w:t>
      </w:r>
      <w:r w:rsidR="3953DC2E" w:rsidRPr="079A5BCF">
        <w:rPr>
          <w:rFonts w:ascii="Calibri" w:eastAsia="Calibri" w:hAnsi="Calibri" w:cs="Calibri"/>
        </w:rPr>
        <w:t xml:space="preserve">in </w:t>
      </w:r>
      <w:r w:rsidRPr="079A5BCF">
        <w:rPr>
          <w:rFonts w:ascii="Calibri" w:eastAsia="Calibri" w:hAnsi="Calibri" w:cs="Calibri"/>
        </w:rPr>
        <w:t>January</w:t>
      </w:r>
      <w:r w:rsidR="24A0DA61" w:rsidRPr="079A5BCF">
        <w:rPr>
          <w:rFonts w:ascii="Calibri" w:eastAsia="Calibri" w:hAnsi="Calibri" w:cs="Calibri"/>
        </w:rPr>
        <w:t xml:space="preserve">. </w:t>
      </w:r>
    </w:p>
    <w:p w14:paraId="1B4B39B6" w14:textId="2281B3D5" w:rsidR="00B270B1" w:rsidRPr="00B270B1" w:rsidRDefault="470CBADF" w:rsidP="45CAC504">
      <w:pPr>
        <w:rPr>
          <w:rFonts w:ascii="Calibri" w:eastAsia="Calibri" w:hAnsi="Calibri" w:cs="Calibri"/>
        </w:rPr>
      </w:pPr>
      <w:r w:rsidRPr="45CAC504">
        <w:rPr>
          <w:rFonts w:ascii="Calibri" w:eastAsia="Calibri" w:hAnsi="Calibri" w:cs="Calibri"/>
        </w:rPr>
        <w:t> </w:t>
      </w:r>
    </w:p>
    <w:p w14:paraId="2FF1C406" w14:textId="3071E630" w:rsidR="00B270B1" w:rsidRPr="00B270B1" w:rsidRDefault="3DA499FB" w:rsidP="45CAC504">
      <w:pPr>
        <w:pStyle w:val="Heading2"/>
        <w:rPr>
          <w:rFonts w:ascii="Calibri" w:eastAsia="Calibri" w:hAnsi="Calibri" w:cs="Calibri"/>
        </w:rPr>
      </w:pPr>
      <w:bookmarkStart w:id="36" w:name="_Toc208835778"/>
      <w:r w:rsidRPr="45CAC504">
        <w:rPr>
          <w:rFonts w:ascii="Calibri" w:eastAsia="Calibri" w:hAnsi="Calibri" w:cs="Calibri"/>
          <w:lang w:val="en-GB"/>
        </w:rPr>
        <w:t>1</w:t>
      </w:r>
      <w:r w:rsidR="2C344ED7" w:rsidRPr="45CAC504">
        <w:rPr>
          <w:rFonts w:ascii="Calibri" w:eastAsia="Calibri" w:hAnsi="Calibri" w:cs="Calibri"/>
          <w:lang w:val="en-GB"/>
        </w:rPr>
        <w:t>4</w:t>
      </w:r>
      <w:r w:rsidR="470CBADF" w:rsidRPr="45CAC504">
        <w:rPr>
          <w:rFonts w:ascii="Calibri" w:eastAsia="Calibri" w:hAnsi="Calibri" w:cs="Calibri"/>
          <w:lang w:val="en-GB"/>
        </w:rPr>
        <w:t>. Teaching in the School of English</w:t>
      </w:r>
      <w:bookmarkEnd w:id="36"/>
      <w:r w:rsidR="470CBADF" w:rsidRPr="45CAC504">
        <w:rPr>
          <w:rFonts w:ascii="Calibri" w:eastAsia="Calibri" w:hAnsi="Calibri" w:cs="Calibri"/>
        </w:rPr>
        <w:t> </w:t>
      </w:r>
    </w:p>
    <w:p w14:paraId="68F9E9E7" w14:textId="58203493" w:rsidR="00B270B1" w:rsidRPr="00B270B1" w:rsidRDefault="470CBADF" w:rsidP="45CAC504">
      <w:pPr>
        <w:rPr>
          <w:rFonts w:ascii="Calibri" w:eastAsia="Calibri" w:hAnsi="Calibri" w:cs="Calibri"/>
        </w:rPr>
      </w:pPr>
      <w:r w:rsidRPr="079A5BCF">
        <w:rPr>
          <w:rFonts w:ascii="Calibri" w:eastAsia="Calibri" w:hAnsi="Calibri" w:cs="Calibri"/>
          <w:lang w:val="en-GB"/>
        </w:rPr>
        <w:t xml:space="preserve">Many research students also work as Teaching Assistants for Fresher tutorials in the School of English.  This is an important opportunity for graduate students to gain teaching experience, and the TAs play a very significant part in the intellectual and pedagogical life of the </w:t>
      </w:r>
      <w:proofErr w:type="gramStart"/>
      <w:r w:rsidRPr="079A5BCF">
        <w:rPr>
          <w:rFonts w:ascii="Calibri" w:eastAsia="Calibri" w:hAnsi="Calibri" w:cs="Calibri"/>
          <w:lang w:val="en-GB"/>
        </w:rPr>
        <w:t>School</w:t>
      </w:r>
      <w:proofErr w:type="gramEnd"/>
      <w:r w:rsidRPr="079A5BCF">
        <w:rPr>
          <w:rFonts w:ascii="Calibri" w:eastAsia="Calibri" w:hAnsi="Calibri" w:cs="Calibri"/>
          <w:lang w:val="en-GB"/>
        </w:rPr>
        <w:t xml:space="preserve">.  Teaching Assistantships are organized by the Head of Discipline, </w:t>
      </w:r>
      <w:r w:rsidR="7B2CA615" w:rsidRPr="079A5BCF">
        <w:rPr>
          <w:rFonts w:ascii="Calibri" w:eastAsia="Calibri" w:hAnsi="Calibri" w:cs="Calibri"/>
          <w:lang w:val="en-GB"/>
        </w:rPr>
        <w:t>Dr Tom Walker</w:t>
      </w:r>
      <w:r w:rsidRPr="079A5BCF">
        <w:rPr>
          <w:rFonts w:ascii="Calibri" w:eastAsia="Calibri" w:hAnsi="Calibri" w:cs="Calibri"/>
          <w:lang w:val="en-GB"/>
        </w:rPr>
        <w:t xml:space="preserve">, who will write to all eligible graduate students for expressions of interest.  At the beginning of each academic year, the </w:t>
      </w:r>
      <w:proofErr w:type="gramStart"/>
      <w:r w:rsidRPr="079A5BCF">
        <w:rPr>
          <w:rFonts w:ascii="Calibri" w:eastAsia="Calibri" w:hAnsi="Calibri" w:cs="Calibri"/>
          <w:lang w:val="en-GB"/>
        </w:rPr>
        <w:t>School</w:t>
      </w:r>
      <w:proofErr w:type="gramEnd"/>
      <w:r w:rsidRPr="079A5BCF">
        <w:rPr>
          <w:rFonts w:ascii="Calibri" w:eastAsia="Calibri" w:hAnsi="Calibri" w:cs="Calibri"/>
          <w:lang w:val="en-GB"/>
        </w:rPr>
        <w:t xml:space="preserve"> will run an induction session to address the intellectual, pedagogical, and practical issues which present themselves to all </w:t>
      </w:r>
      <w:proofErr w:type="spellStart"/>
      <w:r w:rsidRPr="079A5BCF">
        <w:rPr>
          <w:rFonts w:ascii="Calibri" w:eastAsia="Calibri" w:hAnsi="Calibri" w:cs="Calibri"/>
          <w:lang w:val="en-GB"/>
        </w:rPr>
        <w:t>TAs.</w:t>
      </w:r>
      <w:proofErr w:type="spellEnd"/>
      <w:r w:rsidRPr="079A5BCF">
        <w:rPr>
          <w:rFonts w:ascii="Calibri" w:eastAsia="Calibri" w:hAnsi="Calibri" w:cs="Calibri"/>
          <w:lang w:val="en-GB"/>
        </w:rPr>
        <w:t xml:space="preserve"> There will also be a subsequent session on marking. Senior graduate students sometimes </w:t>
      </w:r>
      <w:proofErr w:type="gramStart"/>
      <w:r w:rsidRPr="079A5BCF">
        <w:rPr>
          <w:rFonts w:ascii="Calibri" w:eastAsia="Calibri" w:hAnsi="Calibri" w:cs="Calibri"/>
          <w:lang w:val="en-GB"/>
        </w:rPr>
        <w:t>have the opportunity to</w:t>
      </w:r>
      <w:proofErr w:type="gramEnd"/>
      <w:r w:rsidRPr="079A5BCF">
        <w:rPr>
          <w:rFonts w:ascii="Calibri" w:eastAsia="Calibri" w:hAnsi="Calibri" w:cs="Calibri"/>
          <w:lang w:val="en-GB"/>
        </w:rPr>
        <w:t xml:space="preserve"> teach beyond Fresher tutorials, and can give lectures, Sophister seminars, and occasionally M.Phil. seminars.</w:t>
      </w:r>
      <w:r w:rsidRPr="079A5BCF">
        <w:rPr>
          <w:rFonts w:ascii="Calibri" w:eastAsia="Calibri" w:hAnsi="Calibri" w:cs="Calibri"/>
        </w:rPr>
        <w:t> </w:t>
      </w:r>
    </w:p>
    <w:p w14:paraId="4CD5FE8F" w14:textId="30D41714" w:rsidR="00B270B1" w:rsidRPr="00B270B1" w:rsidRDefault="470CBADF" w:rsidP="45CAC504">
      <w:pPr>
        <w:rPr>
          <w:rFonts w:ascii="Calibri" w:eastAsia="Calibri" w:hAnsi="Calibri" w:cs="Calibri"/>
        </w:rPr>
      </w:pPr>
      <w:r w:rsidRPr="079A5BCF">
        <w:rPr>
          <w:rFonts w:ascii="Calibri" w:eastAsia="Calibri" w:hAnsi="Calibri" w:cs="Calibri"/>
          <w:lang w:val="en-GB"/>
        </w:rPr>
        <w:t xml:space="preserve">Students in their first year of graduate research are not permitted to work as TAs in the School.  Eligibility for TA status is dependent </w:t>
      </w:r>
      <w:proofErr w:type="gramStart"/>
      <w:r w:rsidRPr="079A5BCF">
        <w:rPr>
          <w:rFonts w:ascii="Calibri" w:eastAsia="Calibri" w:hAnsi="Calibri" w:cs="Calibri"/>
          <w:lang w:val="en-GB"/>
        </w:rPr>
        <w:t>on:</w:t>
      </w:r>
      <w:proofErr w:type="gramEnd"/>
      <w:r w:rsidRPr="079A5BCF">
        <w:rPr>
          <w:rFonts w:ascii="Calibri" w:eastAsia="Calibri" w:hAnsi="Calibri" w:cs="Calibri"/>
          <w:lang w:val="en-GB"/>
        </w:rPr>
        <w:t xml:space="preserve"> 1) a satisfactory Year 1 progress report; 2) an email </w:t>
      </w:r>
      <w:r w:rsidRPr="079A5BCF">
        <w:rPr>
          <w:rFonts w:ascii="Calibri" w:eastAsia="Calibri" w:hAnsi="Calibri" w:cs="Calibri"/>
          <w:lang w:val="en-GB"/>
        </w:rPr>
        <w:lastRenderedPageBreak/>
        <w:t xml:space="preserve">of support from the supervisor to the Head of Discipline; 3) attendance of </w:t>
      </w:r>
      <w:r w:rsidRPr="079A5BCF">
        <w:rPr>
          <w:rFonts w:ascii="Calibri" w:eastAsia="Calibri" w:hAnsi="Calibri" w:cs="Calibri"/>
          <w:b/>
          <w:bCs/>
          <w:lang w:val="en-GB"/>
        </w:rPr>
        <w:t>all</w:t>
      </w:r>
      <w:r w:rsidRPr="079A5BCF">
        <w:rPr>
          <w:rFonts w:ascii="Calibri" w:eastAsia="Calibri" w:hAnsi="Calibri" w:cs="Calibri"/>
          <w:lang w:val="en-GB"/>
        </w:rPr>
        <w:t xml:space="preserve"> sessions relating to teaching organised by the Head of Discipline. </w:t>
      </w:r>
      <w:r w:rsidRPr="079A5BCF">
        <w:rPr>
          <w:rFonts w:ascii="Calibri" w:eastAsia="Calibri" w:hAnsi="Calibri" w:cs="Calibri"/>
          <w:b/>
          <w:bCs/>
          <w:lang w:val="en-GB"/>
        </w:rPr>
        <w:t xml:space="preserve">PGR students are normally expected to have passed Confirmation before they can be employed as </w:t>
      </w:r>
      <w:proofErr w:type="spellStart"/>
      <w:r w:rsidRPr="079A5BCF">
        <w:rPr>
          <w:rFonts w:ascii="Calibri" w:eastAsia="Calibri" w:hAnsi="Calibri" w:cs="Calibri"/>
          <w:b/>
          <w:bCs/>
          <w:lang w:val="en-GB"/>
        </w:rPr>
        <w:t>TAs.</w:t>
      </w:r>
      <w:proofErr w:type="spellEnd"/>
      <w:r w:rsidRPr="079A5BCF">
        <w:rPr>
          <w:rFonts w:ascii="Calibri" w:eastAsia="Calibri" w:hAnsi="Calibri" w:cs="Calibri"/>
        </w:rPr>
        <w:t> </w:t>
      </w:r>
    </w:p>
    <w:p w14:paraId="48939C53" w14:textId="75CDD277" w:rsidR="00B270B1" w:rsidRPr="00B270B1" w:rsidRDefault="470CBADF" w:rsidP="45CAC504">
      <w:pPr>
        <w:rPr>
          <w:rFonts w:ascii="Calibri" w:eastAsia="Calibri" w:hAnsi="Calibri" w:cs="Calibri"/>
        </w:rPr>
      </w:pPr>
      <w:r w:rsidRPr="079A5BCF">
        <w:rPr>
          <w:rFonts w:ascii="Calibri" w:eastAsia="Calibri" w:hAnsi="Calibri" w:cs="Calibri"/>
          <w:lang w:val="en-GB"/>
        </w:rPr>
        <w:t xml:space="preserve">Though it is sporadic, TA work can often be an important source of income for graduate students.  As a capital city with </w:t>
      </w:r>
      <w:proofErr w:type="gramStart"/>
      <w:r w:rsidRPr="079A5BCF">
        <w:rPr>
          <w:rFonts w:ascii="Calibri" w:eastAsia="Calibri" w:hAnsi="Calibri" w:cs="Calibri"/>
          <w:lang w:val="en-GB"/>
        </w:rPr>
        <w:t>a number of</w:t>
      </w:r>
      <w:proofErr w:type="gramEnd"/>
      <w:r w:rsidRPr="079A5BCF">
        <w:rPr>
          <w:rFonts w:ascii="Calibri" w:eastAsia="Calibri" w:hAnsi="Calibri" w:cs="Calibri"/>
          <w:lang w:val="en-GB"/>
        </w:rPr>
        <w:t xml:space="preserve"> third-level institutions, Dublin offers much opportunity for graduate teaching experience.  UCD, NUI Maynooth, Dublin City Universit</w:t>
      </w:r>
      <w:r w:rsidR="3884B6DC" w:rsidRPr="079A5BCF">
        <w:rPr>
          <w:rFonts w:ascii="Calibri" w:eastAsia="Calibri" w:hAnsi="Calibri" w:cs="Calibri"/>
          <w:lang w:val="en-GB"/>
        </w:rPr>
        <w:t>y</w:t>
      </w:r>
      <w:r w:rsidRPr="079A5BCF">
        <w:rPr>
          <w:rFonts w:ascii="Calibri" w:eastAsia="Calibri" w:hAnsi="Calibri" w:cs="Calibri"/>
          <w:lang w:val="en-GB"/>
        </w:rPr>
        <w:t xml:space="preserve">, IADT Dun Laoghaire, Dublin Business School, and other third-level institutions are often on the lookout for </w:t>
      </w:r>
      <w:proofErr w:type="spellStart"/>
      <w:r w:rsidRPr="079A5BCF">
        <w:rPr>
          <w:rFonts w:ascii="Calibri" w:eastAsia="Calibri" w:hAnsi="Calibri" w:cs="Calibri"/>
          <w:lang w:val="en-GB"/>
        </w:rPr>
        <w:t>TAs.</w:t>
      </w:r>
      <w:proofErr w:type="spellEnd"/>
      <w:r w:rsidRPr="079A5BCF">
        <w:rPr>
          <w:rFonts w:ascii="Calibri" w:eastAsia="Calibri" w:hAnsi="Calibri" w:cs="Calibri"/>
          <w:lang w:val="en-GB"/>
        </w:rPr>
        <w:t xml:space="preserve">  </w:t>
      </w:r>
      <w:r w:rsidRPr="079A5BCF">
        <w:rPr>
          <w:rFonts w:ascii="Calibri" w:eastAsia="Calibri" w:hAnsi="Calibri" w:cs="Calibri"/>
          <w:b/>
          <w:bCs/>
          <w:lang w:val="en-GB"/>
        </w:rPr>
        <w:t xml:space="preserve">It is important, however, that you balance the time taken up by TA work with the time you </w:t>
      </w:r>
      <w:proofErr w:type="gramStart"/>
      <w:r w:rsidRPr="079A5BCF">
        <w:rPr>
          <w:rFonts w:ascii="Calibri" w:eastAsia="Calibri" w:hAnsi="Calibri" w:cs="Calibri"/>
          <w:b/>
          <w:bCs/>
          <w:lang w:val="en-GB"/>
        </w:rPr>
        <w:t>have to</w:t>
      </w:r>
      <w:proofErr w:type="gramEnd"/>
      <w:r w:rsidRPr="079A5BCF">
        <w:rPr>
          <w:rFonts w:ascii="Calibri" w:eastAsia="Calibri" w:hAnsi="Calibri" w:cs="Calibri"/>
          <w:b/>
          <w:bCs/>
          <w:lang w:val="en-GB"/>
        </w:rPr>
        <w:t xml:space="preserve"> give to your own research.  </w:t>
      </w:r>
      <w:r w:rsidRPr="079A5BCF">
        <w:rPr>
          <w:rFonts w:ascii="Calibri" w:eastAsia="Calibri" w:hAnsi="Calibri" w:cs="Calibri"/>
        </w:rPr>
        <w:t> </w:t>
      </w:r>
    </w:p>
    <w:p w14:paraId="0D017A40" w14:textId="020B5B86" w:rsidR="00B270B1" w:rsidRPr="00B270B1" w:rsidRDefault="470CBADF" w:rsidP="45CAC504">
      <w:pPr>
        <w:rPr>
          <w:rFonts w:ascii="Calibri" w:eastAsia="Calibri" w:hAnsi="Calibri" w:cs="Calibri"/>
        </w:rPr>
      </w:pPr>
      <w:r w:rsidRPr="45CAC504">
        <w:rPr>
          <w:rFonts w:ascii="Calibri" w:eastAsia="Calibri" w:hAnsi="Calibri" w:cs="Calibri"/>
        </w:rPr>
        <w:t> </w:t>
      </w:r>
    </w:p>
    <w:p w14:paraId="0CBB9F94"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14E59855" w14:textId="586F3407" w:rsidR="00B270B1" w:rsidRPr="00B270B1" w:rsidRDefault="1AFEC1FA" w:rsidP="45CAC504">
      <w:pPr>
        <w:pStyle w:val="Heading2"/>
        <w:rPr>
          <w:rFonts w:ascii="Calibri" w:eastAsia="Calibri" w:hAnsi="Calibri" w:cs="Calibri"/>
        </w:rPr>
      </w:pPr>
      <w:bookmarkStart w:id="37" w:name="_Toc208835779"/>
      <w:r w:rsidRPr="45CAC504">
        <w:rPr>
          <w:rFonts w:ascii="Calibri" w:eastAsia="Calibri" w:hAnsi="Calibri" w:cs="Calibri"/>
          <w:lang w:val="en-GB"/>
        </w:rPr>
        <w:t>1</w:t>
      </w:r>
      <w:r w:rsidR="71B58E06" w:rsidRPr="45CAC504">
        <w:rPr>
          <w:rFonts w:ascii="Calibri" w:eastAsia="Calibri" w:hAnsi="Calibri" w:cs="Calibri"/>
          <w:lang w:val="en-GB"/>
        </w:rPr>
        <w:t>5</w:t>
      </w:r>
      <w:r w:rsidR="470CBADF" w:rsidRPr="45CAC504">
        <w:rPr>
          <w:rFonts w:ascii="Calibri" w:eastAsia="Calibri" w:hAnsi="Calibri" w:cs="Calibri"/>
          <w:lang w:val="en-GB"/>
        </w:rPr>
        <w:t>. What Comes Next?</w:t>
      </w:r>
      <w:bookmarkEnd w:id="37"/>
      <w:r w:rsidR="470CBADF" w:rsidRPr="45CAC504">
        <w:rPr>
          <w:rFonts w:ascii="Calibri" w:eastAsia="Calibri" w:hAnsi="Calibri" w:cs="Calibri"/>
        </w:rPr>
        <w:t> </w:t>
      </w:r>
    </w:p>
    <w:p w14:paraId="0AEA82F1" w14:textId="0C68493A"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It is likely that many of you will want to pursue third-level academic careers.  This is by no means a certain outcome to postgraduate study, though the School of English has an excellent track-record of appointments for its PhD graduates at universities and colleges throughout the world. Job prospects for recent PhDs can sometimes seem grim but this can often be countered by a combination of persistence and flexibility and by a knowledge of what is required for academic jobs.  Keep your CV updated, write the best letter of application that you can (but make sure to adapt it to the needs of each specific post for which you are applying – </w:t>
      </w:r>
      <w:r w:rsidR="4A2761DF" w:rsidRPr="45CAC504">
        <w:rPr>
          <w:rFonts w:ascii="Calibri" w:eastAsia="Calibri" w:hAnsi="Calibri" w:cs="Calibri"/>
          <w:lang w:val="en-GB"/>
        </w:rPr>
        <w:t>the Careers Advisory Office in Trinity</w:t>
      </w:r>
      <w:r w:rsidRPr="45CAC504">
        <w:rPr>
          <w:rFonts w:ascii="Calibri" w:eastAsia="Calibri" w:hAnsi="Calibri" w:cs="Calibri"/>
          <w:lang w:val="en-GB"/>
        </w:rPr>
        <w:t xml:space="preserve"> can help with CVs and letters), and grow a very thick skin, as you are likely to get a large number of rejections. You should check </w:t>
      </w:r>
      <w:hyperlink r:id="rId70">
        <w:r w:rsidRPr="45CAC504">
          <w:rPr>
            <w:rStyle w:val="Hyperlink"/>
            <w:rFonts w:ascii="Calibri" w:eastAsia="Calibri" w:hAnsi="Calibri" w:cs="Calibri"/>
            <w:lang w:val="en-GB"/>
          </w:rPr>
          <w:t>www.publicjobs.ie</w:t>
        </w:r>
      </w:hyperlink>
      <w:r w:rsidRPr="45CAC504">
        <w:rPr>
          <w:rFonts w:ascii="Calibri" w:eastAsia="Calibri" w:hAnsi="Calibri" w:cs="Calibri"/>
          <w:lang w:val="en-GB"/>
        </w:rPr>
        <w:t xml:space="preserve">, the </w:t>
      </w:r>
      <w:r w:rsidRPr="45CAC504">
        <w:rPr>
          <w:rFonts w:ascii="Calibri" w:eastAsia="Calibri" w:hAnsi="Calibri" w:cs="Calibri"/>
          <w:i/>
          <w:iCs/>
          <w:lang w:val="en-GB"/>
        </w:rPr>
        <w:t>Times Higher Education Supplement</w:t>
      </w:r>
      <w:r w:rsidRPr="45CAC504">
        <w:rPr>
          <w:rFonts w:ascii="Calibri" w:eastAsia="Calibri" w:hAnsi="Calibri" w:cs="Calibri"/>
          <w:lang w:val="en-GB"/>
        </w:rPr>
        <w:t xml:space="preserve">, the </w:t>
      </w:r>
      <w:r w:rsidRPr="45CAC504">
        <w:rPr>
          <w:rFonts w:ascii="Calibri" w:eastAsia="Calibri" w:hAnsi="Calibri" w:cs="Calibri"/>
          <w:i/>
          <w:iCs/>
          <w:lang w:val="en-GB"/>
        </w:rPr>
        <w:t>Guardian</w:t>
      </w:r>
      <w:r w:rsidRPr="45CAC504">
        <w:rPr>
          <w:rFonts w:ascii="Calibri" w:eastAsia="Calibri" w:hAnsi="Calibri" w:cs="Calibri"/>
          <w:lang w:val="en-GB"/>
        </w:rPr>
        <w:t xml:space="preserve">, and </w:t>
      </w:r>
      <w:hyperlink r:id="rId71">
        <w:r w:rsidRPr="45CAC504">
          <w:rPr>
            <w:rStyle w:val="Hyperlink"/>
            <w:rFonts w:ascii="Calibri" w:eastAsia="Calibri" w:hAnsi="Calibri" w:cs="Calibri"/>
            <w:lang w:val="en-GB"/>
          </w:rPr>
          <w:t>www.jobs.ac.uk</w:t>
        </w:r>
      </w:hyperlink>
      <w:r w:rsidRPr="45CAC504">
        <w:rPr>
          <w:rFonts w:ascii="Calibri" w:eastAsia="Calibri" w:hAnsi="Calibri" w:cs="Calibri"/>
          <w:lang w:val="en-GB"/>
        </w:rPr>
        <w:t xml:space="preserve"> regularly for job adverts.  Employers will be looking for a combination of teaching experience, publication, conference presentation, the potential to generate external funding, and administrative skills </w:t>
      </w:r>
      <w:r w:rsidRPr="45CAC504">
        <w:rPr>
          <w:rFonts w:ascii="Calibri" w:eastAsia="Calibri" w:hAnsi="Calibri" w:cs="Calibri"/>
          <w:b/>
          <w:bCs/>
          <w:lang w:val="en-GB"/>
        </w:rPr>
        <w:t>although a track record or promise of high-quality research publication is the most important criterion</w:t>
      </w:r>
      <w:r w:rsidRPr="45CAC504">
        <w:rPr>
          <w:rFonts w:ascii="Calibri" w:eastAsia="Calibri" w:hAnsi="Calibri" w:cs="Calibri"/>
          <w:lang w:val="en-GB"/>
        </w:rPr>
        <w:t>. </w:t>
      </w:r>
      <w:r w:rsidRPr="45CAC504">
        <w:rPr>
          <w:rFonts w:ascii="Calibri" w:eastAsia="Calibri" w:hAnsi="Calibri" w:cs="Calibri"/>
        </w:rPr>
        <w:t> </w:t>
      </w:r>
    </w:p>
    <w:p w14:paraId="6DBE93A4" w14:textId="0FEB2DB7"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It is almost certain that any academic job you get will be a temporary contract in the first instance, often as little as 6 or 9 months.  People can sometimes move through a number of these before securing permanent employment.  Being tied to one place, or even one country, can be a great impediment to finding academic work as the job-market is a global one.  Remember that jobs aren’t life-sentences, and that it is easier to plan a career from a position of financial and institutional security.  Permanent jobs in Ireland and the UK will almost invariably require a book, or at least a book contract.  You should certainly be looking to turn your dissertation into a book within a couple of years of graduating. In the US the book is not a pre-requisite (and indeed can be a hindrance) to gaining a tenure-track position. Advice on the differences between these job markets will be given by the </w:t>
      </w:r>
      <w:proofErr w:type="gramStart"/>
      <w:r w:rsidRPr="45CAC504">
        <w:rPr>
          <w:rFonts w:ascii="Calibri" w:eastAsia="Calibri" w:hAnsi="Calibri" w:cs="Calibri"/>
          <w:lang w:val="en-GB"/>
        </w:rPr>
        <w:t>School</w:t>
      </w:r>
      <w:proofErr w:type="gramEnd"/>
      <w:r w:rsidRPr="45CAC504">
        <w:rPr>
          <w:rFonts w:ascii="Calibri" w:eastAsia="Calibri" w:hAnsi="Calibri" w:cs="Calibri"/>
          <w:lang w:val="en-GB"/>
        </w:rPr>
        <w:t>.</w:t>
      </w:r>
      <w:r w:rsidRPr="45CAC504">
        <w:rPr>
          <w:rFonts w:ascii="Calibri" w:eastAsia="Calibri" w:hAnsi="Calibri" w:cs="Calibri"/>
        </w:rPr>
        <w:t> </w:t>
      </w:r>
    </w:p>
    <w:p w14:paraId="160519D2" w14:textId="644217FD" w:rsidR="00B270B1" w:rsidRPr="00B270B1" w:rsidRDefault="470CBADF" w:rsidP="45CAC504">
      <w:pPr>
        <w:rPr>
          <w:rFonts w:ascii="Calibri" w:eastAsia="Calibri" w:hAnsi="Calibri" w:cs="Calibri"/>
        </w:rPr>
      </w:pPr>
      <w:r w:rsidRPr="079A5BCF">
        <w:rPr>
          <w:rFonts w:ascii="Calibri" w:eastAsia="Calibri" w:hAnsi="Calibri" w:cs="Calibri"/>
          <w:lang w:val="en-GB"/>
        </w:rPr>
        <w:t xml:space="preserve">Increasingly, postdoctoral fellowships are providing a point of entry into academic careers, allowing researchers the time, and the institutional and financial resources, to develop their PhD research into publishable form, or to pursue new projects stemming from this research.  Postdoctoral fellowships can be obtained from funding sources such as </w:t>
      </w:r>
      <w:r w:rsidR="174C32DD" w:rsidRPr="079A5BCF">
        <w:rPr>
          <w:rFonts w:ascii="Calibri" w:eastAsia="Calibri" w:hAnsi="Calibri" w:cs="Calibri"/>
          <w:lang w:val="en-GB"/>
        </w:rPr>
        <w:t>Research Ireland</w:t>
      </w:r>
      <w:r w:rsidRPr="079A5BCF">
        <w:rPr>
          <w:rFonts w:ascii="Calibri" w:eastAsia="Calibri" w:hAnsi="Calibri" w:cs="Calibri"/>
          <w:lang w:val="en-GB"/>
        </w:rPr>
        <w:t xml:space="preserve">, and can also be sponsored by specific institutions, in which case they will be advertised in the media.  </w:t>
      </w:r>
      <w:r>
        <w:tab/>
      </w:r>
      <w:r w:rsidRPr="079A5BCF">
        <w:rPr>
          <w:rFonts w:ascii="Calibri" w:eastAsia="Calibri" w:hAnsi="Calibri" w:cs="Calibri"/>
        </w:rPr>
        <w:t> </w:t>
      </w:r>
    </w:p>
    <w:p w14:paraId="3D2D0F74" w14:textId="7371EC57"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In conjunction with the Careers </w:t>
      </w:r>
      <w:r w:rsidR="1AFEC1FA" w:rsidRPr="45CAC504">
        <w:rPr>
          <w:rFonts w:ascii="Calibri" w:eastAsia="Calibri" w:hAnsi="Calibri" w:cs="Calibri"/>
          <w:lang w:val="en-GB"/>
        </w:rPr>
        <w:t>Office</w:t>
      </w:r>
      <w:r w:rsidRPr="45CAC504">
        <w:rPr>
          <w:rFonts w:ascii="Calibri" w:eastAsia="Calibri" w:hAnsi="Calibri" w:cs="Calibri"/>
          <w:lang w:val="en-GB"/>
        </w:rPr>
        <w:t xml:space="preserve">, the School organizes a session on academic and non-academic careers every year. Advice on presenting your PhD qualification in the best light to non-academic employers as well as on applying for academic positions in Europe and further afield will be </w:t>
      </w:r>
      <w:r w:rsidRPr="45CAC504">
        <w:rPr>
          <w:rFonts w:ascii="Calibri" w:eastAsia="Calibri" w:hAnsi="Calibri" w:cs="Calibri"/>
          <w:lang w:val="en-GB"/>
        </w:rPr>
        <w:lastRenderedPageBreak/>
        <w:t xml:space="preserve">offered. Another useful resource is the recently formed Irish Humanities Alliance which runs events and lectures to promote the importance of humanities teaching and research: </w:t>
      </w:r>
      <w:hyperlink r:id="rId72">
        <w:r w:rsidRPr="45CAC504">
          <w:rPr>
            <w:rStyle w:val="Hyperlink"/>
            <w:rFonts w:ascii="Calibri" w:eastAsia="Calibri" w:hAnsi="Calibri" w:cs="Calibri"/>
            <w:lang w:val="en-GB"/>
          </w:rPr>
          <w:t>http://irishhumanities.com/</w:t>
        </w:r>
      </w:hyperlink>
      <w:r w:rsidRPr="45CAC504">
        <w:rPr>
          <w:rFonts w:ascii="Calibri" w:eastAsia="Calibri" w:hAnsi="Calibri" w:cs="Calibri"/>
          <w:lang w:val="en-GB"/>
        </w:rPr>
        <w:t> </w:t>
      </w:r>
      <w:r w:rsidRPr="45CAC504">
        <w:rPr>
          <w:rFonts w:ascii="Calibri" w:eastAsia="Calibri" w:hAnsi="Calibri" w:cs="Calibri"/>
        </w:rPr>
        <w:t> </w:t>
      </w:r>
    </w:p>
    <w:p w14:paraId="04B6A791" w14:textId="6A4099E2" w:rsidR="00B270B1" w:rsidRPr="00B270B1" w:rsidRDefault="470CBADF" w:rsidP="45CAC504">
      <w:pPr>
        <w:rPr>
          <w:rFonts w:ascii="Calibri" w:eastAsia="Calibri" w:hAnsi="Calibri" w:cs="Calibri"/>
        </w:rPr>
      </w:pPr>
      <w:r w:rsidRPr="079A5BCF">
        <w:rPr>
          <w:rFonts w:ascii="Calibri" w:eastAsia="Calibri" w:hAnsi="Calibri" w:cs="Calibri"/>
          <w:lang w:val="en-GB"/>
        </w:rPr>
        <w:t xml:space="preserve">In addition to the above resources, the Careers Advisory Service has an online career management system called </w:t>
      </w:r>
      <w:proofErr w:type="spellStart"/>
      <w:r w:rsidRPr="079A5BCF">
        <w:rPr>
          <w:rFonts w:ascii="Calibri" w:eastAsia="Calibri" w:hAnsi="Calibri" w:cs="Calibri"/>
          <w:b/>
          <w:bCs/>
          <w:lang w:val="en-GB"/>
        </w:rPr>
        <w:t>MyCareer</w:t>
      </w:r>
      <w:proofErr w:type="spellEnd"/>
      <w:r w:rsidRPr="079A5BCF">
        <w:rPr>
          <w:rFonts w:ascii="Calibri" w:eastAsia="Calibri" w:hAnsi="Calibri" w:cs="Calibri"/>
          <w:lang w:val="en-GB"/>
        </w:rPr>
        <w:t xml:space="preserve">. Further information can be found here: </w:t>
      </w:r>
      <w:r w:rsidR="79679DA2" w:rsidRPr="079A5BCF">
        <w:rPr>
          <w:rFonts w:ascii="Calibri" w:eastAsia="Calibri" w:hAnsi="Calibri" w:cs="Calibri"/>
          <w:lang w:val="en-GB"/>
        </w:rPr>
        <w:t xml:space="preserve">https://mycareerconnect.tcd.ie/unauth </w:t>
      </w:r>
    </w:p>
    <w:p w14:paraId="6E4711A8"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377D4BC6" w14:textId="77777777" w:rsidR="00B270B1" w:rsidRPr="00B270B1" w:rsidRDefault="470CBADF" w:rsidP="45CAC504">
      <w:pPr>
        <w:rPr>
          <w:rFonts w:ascii="Calibri" w:eastAsia="Calibri" w:hAnsi="Calibri" w:cs="Calibri"/>
        </w:rPr>
      </w:pPr>
      <w:proofErr w:type="spellStart"/>
      <w:r w:rsidRPr="45CAC504">
        <w:rPr>
          <w:rFonts w:ascii="Calibri" w:eastAsia="Calibri" w:hAnsi="Calibri" w:cs="Calibri"/>
          <w:b/>
          <w:bCs/>
        </w:rPr>
        <w:t>MyCareer</w:t>
      </w:r>
      <w:proofErr w:type="spellEnd"/>
      <w:r w:rsidRPr="45CAC504">
        <w:rPr>
          <w:rFonts w:ascii="Calibri" w:eastAsia="Calibri" w:hAnsi="Calibri" w:cs="Calibri"/>
          <w:b/>
          <w:bCs/>
        </w:rPr>
        <w:t xml:space="preserve"> </w:t>
      </w:r>
      <w:r w:rsidRPr="45CAC504">
        <w:rPr>
          <w:rFonts w:ascii="Calibri" w:eastAsia="Calibri" w:hAnsi="Calibri" w:cs="Calibri"/>
        </w:rPr>
        <w:t>is provided by the Careers Advisory Service for Trinity staff and community to: </w:t>
      </w:r>
    </w:p>
    <w:p w14:paraId="5CD0BA94" w14:textId="77777777" w:rsidR="00B270B1" w:rsidRPr="00B270B1" w:rsidRDefault="470CBADF" w:rsidP="45CAC504">
      <w:pPr>
        <w:numPr>
          <w:ilvl w:val="0"/>
          <w:numId w:val="54"/>
        </w:numPr>
        <w:rPr>
          <w:rFonts w:ascii="Calibri" w:eastAsia="Calibri" w:hAnsi="Calibri" w:cs="Calibri"/>
        </w:rPr>
      </w:pPr>
      <w:r w:rsidRPr="45CAC504">
        <w:rPr>
          <w:rFonts w:ascii="Calibri" w:eastAsia="Calibri" w:hAnsi="Calibri" w:cs="Calibri"/>
        </w:rPr>
        <w:t>View vacancies, competitions and employers         </w:t>
      </w:r>
    </w:p>
    <w:p w14:paraId="4E929CD3" w14:textId="77777777" w:rsidR="00B270B1" w:rsidRPr="00B270B1" w:rsidRDefault="470CBADF" w:rsidP="45CAC504">
      <w:pPr>
        <w:numPr>
          <w:ilvl w:val="0"/>
          <w:numId w:val="55"/>
        </w:numPr>
        <w:rPr>
          <w:rFonts w:ascii="Calibri" w:eastAsia="Calibri" w:hAnsi="Calibri" w:cs="Calibri"/>
        </w:rPr>
      </w:pPr>
      <w:r w:rsidRPr="45CAC504">
        <w:rPr>
          <w:rFonts w:ascii="Calibri" w:eastAsia="Calibri" w:hAnsi="Calibri" w:cs="Calibri"/>
        </w:rPr>
        <w:t>Search postgraduate courses and funding </w:t>
      </w:r>
    </w:p>
    <w:p w14:paraId="69973B6B" w14:textId="77777777" w:rsidR="00B270B1" w:rsidRPr="00B270B1" w:rsidRDefault="470CBADF" w:rsidP="45CAC504">
      <w:pPr>
        <w:numPr>
          <w:ilvl w:val="0"/>
          <w:numId w:val="56"/>
        </w:numPr>
        <w:rPr>
          <w:rFonts w:ascii="Calibri" w:eastAsia="Calibri" w:hAnsi="Calibri" w:cs="Calibri"/>
        </w:rPr>
      </w:pPr>
      <w:r w:rsidRPr="45CAC504">
        <w:rPr>
          <w:rFonts w:ascii="Calibri" w:eastAsia="Calibri" w:hAnsi="Calibri" w:cs="Calibri"/>
        </w:rPr>
        <w:t>View employer and Careers Advisory Service events </w:t>
      </w:r>
    </w:p>
    <w:p w14:paraId="539DCC58" w14:textId="3F4296CC" w:rsidR="00B270B1" w:rsidRPr="00B270B1" w:rsidRDefault="470CBADF" w:rsidP="45CAC504">
      <w:pPr>
        <w:numPr>
          <w:ilvl w:val="0"/>
          <w:numId w:val="57"/>
        </w:numPr>
        <w:rPr>
          <w:rFonts w:ascii="Calibri" w:eastAsia="Calibri" w:hAnsi="Calibri" w:cs="Calibri"/>
        </w:rPr>
      </w:pPr>
      <w:r w:rsidRPr="45CAC504">
        <w:rPr>
          <w:rFonts w:ascii="Calibri" w:eastAsia="Calibri" w:hAnsi="Calibri" w:cs="Calibri"/>
        </w:rPr>
        <w:t>Submit your queries to the CAS team </w:t>
      </w:r>
    </w:p>
    <w:p w14:paraId="67B5401B" w14:textId="77777777" w:rsidR="00B270B1" w:rsidRPr="00B270B1" w:rsidRDefault="470CBADF" w:rsidP="45CAC504">
      <w:pPr>
        <w:rPr>
          <w:rFonts w:ascii="Calibri" w:eastAsia="Calibri" w:hAnsi="Calibri" w:cs="Calibri"/>
        </w:rPr>
      </w:pPr>
      <w:r w:rsidRPr="45CAC504">
        <w:rPr>
          <w:rFonts w:ascii="Calibri" w:eastAsia="Calibri" w:hAnsi="Calibri" w:cs="Calibri"/>
        </w:rPr>
        <w:t>It also facilitates: </w:t>
      </w:r>
    </w:p>
    <w:p w14:paraId="2F693A7B" w14:textId="5CC5A272" w:rsidR="00B270B1" w:rsidRPr="00B270B1" w:rsidRDefault="470CBADF" w:rsidP="45CAC504">
      <w:pPr>
        <w:numPr>
          <w:ilvl w:val="0"/>
          <w:numId w:val="58"/>
        </w:numPr>
        <w:rPr>
          <w:rFonts w:ascii="Calibri" w:eastAsia="Calibri" w:hAnsi="Calibri" w:cs="Calibri"/>
        </w:rPr>
      </w:pPr>
      <w:r w:rsidRPr="079A5BCF">
        <w:rPr>
          <w:rFonts w:ascii="Calibri" w:eastAsia="Calibri" w:hAnsi="Calibri" w:cs="Calibri"/>
        </w:rPr>
        <w:t>Students to book an appointment with a Careers Consultant, search vacancies and employers, postgraduate courses and funding and book onto events with employers and the Careers Advisory Service </w:t>
      </w:r>
    </w:p>
    <w:p w14:paraId="72F53F05" w14:textId="77777777" w:rsidR="00B270B1" w:rsidRPr="00B270B1" w:rsidRDefault="470CBADF" w:rsidP="45CAC504">
      <w:pPr>
        <w:numPr>
          <w:ilvl w:val="0"/>
          <w:numId w:val="59"/>
        </w:numPr>
        <w:rPr>
          <w:rFonts w:ascii="Calibri" w:eastAsia="Calibri" w:hAnsi="Calibri" w:cs="Calibri"/>
        </w:rPr>
      </w:pPr>
      <w:r w:rsidRPr="45CAC504">
        <w:rPr>
          <w:rFonts w:ascii="Calibri" w:eastAsia="Calibri" w:hAnsi="Calibri" w:cs="Calibri"/>
        </w:rPr>
        <w:t>Graduates to connect with the Trinity Careers Advisory Service to search vacancies and employers, postgraduate courses and funding and view events with employers and the Careers Advisory Service </w:t>
      </w:r>
    </w:p>
    <w:p w14:paraId="457FA7D0" w14:textId="77777777" w:rsidR="00B270B1" w:rsidRPr="00B270B1" w:rsidRDefault="470CBADF" w:rsidP="45CAC504">
      <w:pPr>
        <w:numPr>
          <w:ilvl w:val="0"/>
          <w:numId w:val="60"/>
        </w:numPr>
        <w:rPr>
          <w:rFonts w:ascii="Calibri" w:eastAsia="Calibri" w:hAnsi="Calibri" w:cs="Calibri"/>
        </w:rPr>
      </w:pPr>
      <w:r w:rsidRPr="45CAC504">
        <w:rPr>
          <w:rFonts w:ascii="Calibri" w:eastAsia="Calibri" w:hAnsi="Calibri" w:cs="Calibri"/>
        </w:rPr>
        <w:t>Employers to advertise vacancies, view and book on to events and raise their visibility with the Trinity community. </w:t>
      </w:r>
    </w:p>
    <w:p w14:paraId="6DBE95AC" w14:textId="5F9528F2" w:rsidR="00B270B1" w:rsidRPr="00B270B1" w:rsidRDefault="470CBADF" w:rsidP="45CAC504">
      <w:pPr>
        <w:numPr>
          <w:ilvl w:val="0"/>
          <w:numId w:val="61"/>
        </w:numPr>
        <w:rPr>
          <w:rFonts w:ascii="Calibri" w:eastAsia="Calibri" w:hAnsi="Calibri" w:cs="Calibri"/>
        </w:rPr>
      </w:pPr>
      <w:r w:rsidRPr="45CAC504">
        <w:rPr>
          <w:rFonts w:ascii="Calibri" w:eastAsia="Calibri" w:hAnsi="Calibri" w:cs="Calibri"/>
        </w:rPr>
        <w:t>Postgraduate providers to advertise courses and funding opportunities. </w:t>
      </w:r>
    </w:p>
    <w:p w14:paraId="3EC190AC" w14:textId="044D8112" w:rsidR="00B270B1" w:rsidRPr="00B270B1" w:rsidRDefault="470CBADF" w:rsidP="45CAC504">
      <w:pPr>
        <w:rPr>
          <w:rFonts w:ascii="Calibri" w:eastAsia="Calibri" w:hAnsi="Calibri" w:cs="Calibri"/>
        </w:rPr>
      </w:pPr>
      <w:r w:rsidRPr="45CAC504">
        <w:rPr>
          <w:rFonts w:ascii="Calibri" w:eastAsia="Calibri" w:hAnsi="Calibri" w:cs="Calibri"/>
        </w:rPr>
        <w:t xml:space="preserve">Queries about </w:t>
      </w:r>
      <w:proofErr w:type="spellStart"/>
      <w:r w:rsidRPr="45CAC504">
        <w:rPr>
          <w:rFonts w:ascii="Calibri" w:eastAsia="Calibri" w:hAnsi="Calibri" w:cs="Calibri"/>
        </w:rPr>
        <w:t>MyCareer</w:t>
      </w:r>
      <w:proofErr w:type="spellEnd"/>
      <w:r w:rsidRPr="45CAC504">
        <w:rPr>
          <w:rFonts w:ascii="Calibri" w:eastAsia="Calibri" w:hAnsi="Calibri" w:cs="Calibri"/>
        </w:rPr>
        <w:t xml:space="preserve"> can be addressed to Orlaith Tunney in the Careers Advisory Service: </w:t>
      </w:r>
      <w:hyperlink r:id="rId73">
        <w:r w:rsidRPr="45CAC504">
          <w:rPr>
            <w:rStyle w:val="Hyperlink"/>
            <w:rFonts w:ascii="Calibri" w:eastAsia="Calibri" w:hAnsi="Calibri" w:cs="Calibri"/>
          </w:rPr>
          <w:t>orlaith.tunney@tcd.ie</w:t>
        </w:r>
      </w:hyperlink>
      <w:r w:rsidRPr="45CAC504">
        <w:rPr>
          <w:rFonts w:ascii="Calibri" w:eastAsia="Calibri" w:hAnsi="Calibri" w:cs="Calibri"/>
        </w:rPr>
        <w:t xml:space="preserve"> See also: </w:t>
      </w:r>
      <w:hyperlink r:id="rId74">
        <w:r w:rsidRPr="45CAC504">
          <w:rPr>
            <w:rStyle w:val="Hyperlink"/>
            <w:rFonts w:ascii="Calibri" w:eastAsia="Calibri" w:hAnsi="Calibri" w:cs="Calibri"/>
            <w:lang w:val="en-GB"/>
          </w:rPr>
          <w:t>www.tcd.ie/careers/events</w:t>
        </w:r>
      </w:hyperlink>
      <w:r w:rsidRPr="45CAC504">
        <w:rPr>
          <w:rFonts w:ascii="Calibri" w:eastAsia="Calibri" w:hAnsi="Calibri" w:cs="Calibri"/>
        </w:rPr>
        <w:t> </w:t>
      </w:r>
    </w:p>
    <w:p w14:paraId="5333BA6A" w14:textId="2CB3B53E" w:rsidR="00B270B1" w:rsidRPr="00B270B1" w:rsidRDefault="470CBADF" w:rsidP="45CAC504">
      <w:pPr>
        <w:rPr>
          <w:rFonts w:ascii="Calibri" w:eastAsia="Calibri" w:hAnsi="Calibri" w:cs="Calibri"/>
        </w:rPr>
      </w:pPr>
      <w:r w:rsidRPr="45CAC504">
        <w:rPr>
          <w:rFonts w:ascii="Calibri" w:eastAsia="Calibri" w:hAnsi="Calibri" w:cs="Calibri"/>
        </w:rPr>
        <w:t> </w:t>
      </w:r>
    </w:p>
    <w:p w14:paraId="02836342" w14:textId="77777777" w:rsidR="00B270B1" w:rsidRPr="00B270B1" w:rsidRDefault="470CBADF" w:rsidP="45CAC504">
      <w:pPr>
        <w:rPr>
          <w:rFonts w:ascii="Calibri" w:eastAsia="Calibri" w:hAnsi="Calibri" w:cs="Calibri"/>
          <w:b/>
          <w:bCs/>
        </w:rPr>
      </w:pPr>
      <w:r w:rsidRPr="45CAC504">
        <w:rPr>
          <w:rFonts w:ascii="Calibri" w:eastAsia="Calibri" w:hAnsi="Calibri" w:cs="Calibri"/>
          <w:b/>
          <w:bCs/>
          <w:lang w:val="en-GB"/>
        </w:rPr>
        <w:t>Postdoctoral Opportunities</w:t>
      </w:r>
      <w:r w:rsidRPr="45CAC504">
        <w:rPr>
          <w:rFonts w:ascii="Calibri" w:eastAsia="Calibri" w:hAnsi="Calibri" w:cs="Calibri"/>
          <w:b/>
          <w:bCs/>
        </w:rPr>
        <w:t> </w:t>
      </w:r>
    </w:p>
    <w:p w14:paraId="1FE92D41" w14:textId="544A65A9"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For Irish postgraduate and postdoctoral researchers, the major domestic source of funding is the Irish Research Council: </w:t>
      </w:r>
      <w:hyperlink r:id="rId75">
        <w:r w:rsidRPr="45CAC504">
          <w:rPr>
            <w:rStyle w:val="Hyperlink"/>
            <w:rFonts w:ascii="Calibri" w:eastAsia="Calibri" w:hAnsi="Calibri" w:cs="Calibri"/>
            <w:lang w:val="en-GB"/>
          </w:rPr>
          <w:t>http://www.research.ie</w:t>
        </w:r>
      </w:hyperlink>
      <w:r w:rsidRPr="45CAC504">
        <w:rPr>
          <w:rFonts w:ascii="Calibri" w:eastAsia="Calibri" w:hAnsi="Calibri" w:cs="Calibri"/>
          <w:lang w:val="en-GB"/>
        </w:rPr>
        <w:t>. </w:t>
      </w:r>
      <w:r w:rsidRPr="45CAC504">
        <w:rPr>
          <w:rFonts w:ascii="Calibri" w:eastAsia="Calibri" w:hAnsi="Calibri" w:cs="Calibri"/>
        </w:rPr>
        <w:t> </w:t>
      </w:r>
    </w:p>
    <w:p w14:paraId="0E69E8A2" w14:textId="36E7EB7E"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For work in the UK, the British Academy funds postdoctoral fellowships: </w:t>
      </w:r>
      <w:hyperlink r:id="rId76">
        <w:r w:rsidRPr="45CAC504">
          <w:rPr>
            <w:rStyle w:val="Hyperlink"/>
            <w:rFonts w:ascii="Calibri" w:eastAsia="Calibri" w:hAnsi="Calibri" w:cs="Calibri"/>
            <w:lang w:val="en-GB"/>
          </w:rPr>
          <w:t>https://www.thebritishacademy.ac.uk/funding/postdoctoral-fellowships/</w:t>
        </w:r>
      </w:hyperlink>
      <w:r w:rsidRPr="45CAC504">
        <w:rPr>
          <w:rFonts w:ascii="Calibri" w:eastAsia="Calibri" w:hAnsi="Calibri" w:cs="Calibri"/>
          <w:lang w:val="en-GB"/>
        </w:rPr>
        <w:t> </w:t>
      </w:r>
      <w:r w:rsidRPr="45CAC504">
        <w:rPr>
          <w:rFonts w:ascii="Calibri" w:eastAsia="Calibri" w:hAnsi="Calibri" w:cs="Calibri"/>
        </w:rPr>
        <w:t> </w:t>
      </w:r>
    </w:p>
    <w:p w14:paraId="100A6B8F" w14:textId="16ADD7E5"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Also in the UK, the AHRC offers postdoctoral research grants, though these are tied to specific research projects: </w:t>
      </w:r>
      <w:hyperlink r:id="rId77">
        <w:r w:rsidRPr="45CAC504">
          <w:rPr>
            <w:rStyle w:val="Hyperlink"/>
            <w:rFonts w:ascii="Calibri" w:eastAsia="Calibri" w:hAnsi="Calibri" w:cs="Calibri"/>
            <w:lang w:val="en-GB"/>
          </w:rPr>
          <w:t>http://www.ahrc.ac.uk/</w:t>
        </w:r>
      </w:hyperlink>
      <w:r w:rsidRPr="45CAC504">
        <w:rPr>
          <w:rFonts w:ascii="Calibri" w:eastAsia="Calibri" w:hAnsi="Calibri" w:cs="Calibri"/>
          <w:lang w:val="en-GB"/>
        </w:rPr>
        <w:t>.</w:t>
      </w:r>
      <w:r w:rsidRPr="45CAC504">
        <w:rPr>
          <w:rFonts w:ascii="Calibri" w:eastAsia="Calibri" w:hAnsi="Calibri" w:cs="Calibri"/>
        </w:rPr>
        <w:t> </w:t>
      </w:r>
    </w:p>
    <w:p w14:paraId="551B7AED" w14:textId="3A4D280A" w:rsidR="00B270B1" w:rsidRPr="00B270B1" w:rsidRDefault="470CBADF" w:rsidP="45CAC504">
      <w:pPr>
        <w:rPr>
          <w:rFonts w:ascii="Calibri" w:eastAsia="Calibri" w:hAnsi="Calibri" w:cs="Calibri"/>
        </w:rPr>
      </w:pPr>
      <w:r w:rsidRPr="45CAC504">
        <w:rPr>
          <w:rFonts w:ascii="Calibri" w:eastAsia="Calibri" w:hAnsi="Calibri" w:cs="Calibri"/>
          <w:lang w:val="en-GB"/>
        </w:rPr>
        <w:t>If you have a degree from a UK/NI institution, you are eligible for the Leverhulme Early Career Fellowships: </w:t>
      </w:r>
      <w:r w:rsidRPr="45CAC504">
        <w:rPr>
          <w:rFonts w:ascii="Calibri" w:eastAsia="Calibri" w:hAnsi="Calibri" w:cs="Calibri"/>
        </w:rPr>
        <w:t> </w:t>
      </w:r>
      <w:hyperlink r:id="rId78">
        <w:r w:rsidRPr="45CAC504">
          <w:rPr>
            <w:rStyle w:val="Hyperlink"/>
            <w:rFonts w:ascii="Calibri" w:eastAsia="Calibri" w:hAnsi="Calibri" w:cs="Calibri"/>
            <w:lang w:val="en-GB"/>
          </w:rPr>
          <w:t>http://www.leverhulme.ac.uk/funding/ECF/eligibility.cfm</w:t>
        </w:r>
      </w:hyperlink>
      <w:r w:rsidRPr="45CAC504">
        <w:rPr>
          <w:rFonts w:ascii="Calibri" w:eastAsia="Calibri" w:hAnsi="Calibri" w:cs="Calibri"/>
          <w:lang w:val="en-GB"/>
        </w:rPr>
        <w:t> </w:t>
      </w:r>
      <w:r w:rsidRPr="45CAC504">
        <w:rPr>
          <w:rFonts w:ascii="Calibri" w:eastAsia="Calibri" w:hAnsi="Calibri" w:cs="Calibri"/>
        </w:rPr>
        <w:t> </w:t>
      </w:r>
    </w:p>
    <w:p w14:paraId="1A47A945"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You might also want to investigate the following funding opportunities:</w:t>
      </w:r>
      <w:r w:rsidRPr="45CAC504">
        <w:rPr>
          <w:rFonts w:ascii="Calibri" w:eastAsia="Calibri" w:hAnsi="Calibri" w:cs="Calibri"/>
        </w:rPr>
        <w:t> </w:t>
      </w:r>
    </w:p>
    <w:p w14:paraId="4A35875E" w14:textId="62D7ABE5" w:rsidR="00B270B1" w:rsidRPr="00B270B1" w:rsidRDefault="470CBADF" w:rsidP="00A433B8">
      <w:pPr>
        <w:pStyle w:val="ListParagraph"/>
        <w:numPr>
          <w:ilvl w:val="0"/>
          <w:numId w:val="76"/>
        </w:numPr>
        <w:rPr>
          <w:rFonts w:ascii="Calibri" w:eastAsia="Calibri" w:hAnsi="Calibri" w:cs="Calibri"/>
        </w:rPr>
      </w:pPr>
      <w:r w:rsidRPr="61A168FE">
        <w:rPr>
          <w:rFonts w:ascii="Calibri" w:eastAsia="Calibri" w:hAnsi="Calibri" w:cs="Calibri"/>
          <w:lang w:val="en-GB"/>
        </w:rPr>
        <w:t>The Fulbright Commission:</w:t>
      </w:r>
      <w:r w:rsidR="37017767" w:rsidRPr="61A168FE">
        <w:rPr>
          <w:rFonts w:ascii="Calibri" w:eastAsia="Calibri" w:hAnsi="Calibri" w:cs="Calibri"/>
          <w:lang w:val="en-GB"/>
        </w:rPr>
        <w:t xml:space="preserve"> </w:t>
      </w:r>
      <w:hyperlink r:id="rId79" w:history="1">
        <w:r w:rsidR="2603F4DF" w:rsidRPr="61A168FE">
          <w:rPr>
            <w:rStyle w:val="Hyperlink"/>
            <w:rFonts w:ascii="Calibri" w:eastAsia="Calibri" w:hAnsi="Calibri" w:cs="Calibri"/>
          </w:rPr>
          <w:t>https://fulbright.ie/</w:t>
        </w:r>
      </w:hyperlink>
      <w:r w:rsidR="019BDC3F" w:rsidRPr="61A168FE">
        <w:rPr>
          <w:rFonts w:ascii="Calibri" w:eastAsia="Calibri" w:hAnsi="Calibri" w:cs="Calibri"/>
        </w:rPr>
        <w:t xml:space="preserve"> </w:t>
      </w:r>
    </w:p>
    <w:p w14:paraId="0297100C" w14:textId="77777777" w:rsidR="00B270B1" w:rsidRPr="00B270B1" w:rsidRDefault="470CBADF" w:rsidP="00A433B8">
      <w:pPr>
        <w:pStyle w:val="ListParagraph"/>
        <w:numPr>
          <w:ilvl w:val="0"/>
          <w:numId w:val="76"/>
        </w:numPr>
        <w:rPr>
          <w:rFonts w:ascii="Calibri" w:eastAsia="Calibri" w:hAnsi="Calibri" w:cs="Calibri"/>
        </w:rPr>
      </w:pPr>
      <w:r w:rsidRPr="45CAC504">
        <w:rPr>
          <w:rFonts w:ascii="Calibri" w:eastAsia="Calibri" w:hAnsi="Calibri" w:cs="Calibri"/>
          <w:lang w:val="en-GB"/>
        </w:rPr>
        <w:lastRenderedPageBreak/>
        <w:t xml:space="preserve">The Andrew W Mellon Foundation: </w:t>
      </w:r>
      <w:hyperlink r:id="rId80">
        <w:r w:rsidRPr="45CAC504">
          <w:rPr>
            <w:rStyle w:val="Hyperlink"/>
            <w:rFonts w:ascii="Calibri" w:eastAsia="Calibri" w:hAnsi="Calibri" w:cs="Calibri"/>
            <w:lang w:val="en-GB"/>
          </w:rPr>
          <w:t>www.mellon.org</w:t>
        </w:r>
      </w:hyperlink>
      <w:r w:rsidRPr="45CAC504">
        <w:rPr>
          <w:rFonts w:ascii="Calibri" w:eastAsia="Calibri" w:hAnsi="Calibri" w:cs="Calibri"/>
        </w:rPr>
        <w:t> </w:t>
      </w:r>
    </w:p>
    <w:p w14:paraId="14B9A1CD" w14:textId="7A60FB34" w:rsidR="00B270B1" w:rsidRPr="00B270B1" w:rsidRDefault="470CBADF" w:rsidP="00A433B8">
      <w:pPr>
        <w:pStyle w:val="ListParagraph"/>
        <w:numPr>
          <w:ilvl w:val="0"/>
          <w:numId w:val="76"/>
        </w:numPr>
        <w:rPr>
          <w:rFonts w:ascii="Calibri" w:eastAsia="Calibri" w:hAnsi="Calibri" w:cs="Calibri"/>
        </w:rPr>
      </w:pPr>
      <w:r w:rsidRPr="45CAC504">
        <w:rPr>
          <w:rFonts w:ascii="Calibri" w:eastAsia="Calibri" w:hAnsi="Calibri" w:cs="Calibri"/>
          <w:lang w:val="en-GB"/>
        </w:rPr>
        <w:t xml:space="preserve">The Carnegie Foundation: </w:t>
      </w:r>
      <w:hyperlink r:id="rId81">
        <w:r w:rsidRPr="45CAC504">
          <w:rPr>
            <w:rStyle w:val="Hyperlink"/>
            <w:rFonts w:ascii="Calibri" w:eastAsia="Calibri" w:hAnsi="Calibri" w:cs="Calibri"/>
            <w:lang w:val="en-GB"/>
          </w:rPr>
          <w:t>http://www.carnegiefoundation.org</w:t>
        </w:r>
      </w:hyperlink>
      <w:r w:rsidRPr="45CAC504">
        <w:rPr>
          <w:rFonts w:ascii="Calibri" w:eastAsia="Calibri" w:hAnsi="Calibri" w:cs="Calibri"/>
        </w:rPr>
        <w:t> </w:t>
      </w:r>
    </w:p>
    <w:p w14:paraId="3080EA99" w14:textId="6C568A9B"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Once again, persistence is important here.  Some students initially apply unsuccessfully for </w:t>
      </w:r>
      <w:proofErr w:type="gramStart"/>
      <w:r w:rsidRPr="45CAC504">
        <w:rPr>
          <w:rFonts w:ascii="Calibri" w:eastAsia="Calibri" w:hAnsi="Calibri" w:cs="Calibri"/>
          <w:lang w:val="en-GB"/>
        </w:rPr>
        <w:t>funding, but</w:t>
      </w:r>
      <w:proofErr w:type="gramEnd"/>
      <w:r w:rsidRPr="45CAC504">
        <w:rPr>
          <w:rFonts w:ascii="Calibri" w:eastAsia="Calibri" w:hAnsi="Calibri" w:cs="Calibri"/>
          <w:lang w:val="en-GB"/>
        </w:rPr>
        <w:t xml:space="preserve"> then get funding on subsequent applications.</w:t>
      </w:r>
      <w:r w:rsidRPr="45CAC504">
        <w:rPr>
          <w:rFonts w:ascii="Calibri" w:eastAsia="Calibri" w:hAnsi="Calibri" w:cs="Calibri"/>
        </w:rPr>
        <w:t> </w:t>
      </w:r>
      <w:r w:rsidR="57248B80" w:rsidRPr="45CAC504">
        <w:rPr>
          <w:rFonts w:ascii="Calibri" w:eastAsia="Calibri" w:hAnsi="Calibri" w:cs="Calibri"/>
        </w:rPr>
        <w:t>Some funders will offer feedback that can be helpful in shaping your next proposal.</w:t>
      </w:r>
    </w:p>
    <w:p w14:paraId="072D1950"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34812BFF" w14:textId="7C876216" w:rsidR="00B270B1" w:rsidRPr="00741F63" w:rsidRDefault="470CBADF" w:rsidP="45CAC504">
      <w:pPr>
        <w:pStyle w:val="Heading2"/>
        <w:rPr>
          <w:rFonts w:ascii="Calibri" w:eastAsia="Calibri" w:hAnsi="Calibri" w:cs="Calibri"/>
          <w:lang w:val="en-GB"/>
        </w:rPr>
      </w:pPr>
      <w:bookmarkStart w:id="38" w:name="_Toc208835780"/>
      <w:r w:rsidRPr="40925750">
        <w:rPr>
          <w:rFonts w:ascii="Calibri" w:eastAsia="Calibri" w:hAnsi="Calibri" w:cs="Calibri"/>
          <w:lang w:val="en-GB"/>
        </w:rPr>
        <w:t>1</w:t>
      </w:r>
      <w:r w:rsidR="000B5A4C" w:rsidRPr="40925750">
        <w:rPr>
          <w:rFonts w:ascii="Calibri" w:eastAsia="Calibri" w:hAnsi="Calibri" w:cs="Calibri"/>
          <w:lang w:val="en-GB"/>
        </w:rPr>
        <w:t>6</w:t>
      </w:r>
      <w:r w:rsidRPr="40925750">
        <w:rPr>
          <w:rFonts w:ascii="Calibri" w:eastAsia="Calibri" w:hAnsi="Calibri" w:cs="Calibri"/>
          <w:lang w:val="en-GB"/>
        </w:rPr>
        <w:t>. Further Useful Information</w:t>
      </w:r>
      <w:bookmarkEnd w:id="38"/>
    </w:p>
    <w:p w14:paraId="37F15E23" w14:textId="7257F2DD" w:rsidR="00B270B1" w:rsidRPr="00B270B1" w:rsidRDefault="470CBADF" w:rsidP="45CAC504">
      <w:pPr>
        <w:rPr>
          <w:rFonts w:ascii="Calibri" w:eastAsia="Calibri" w:hAnsi="Calibri" w:cs="Calibri"/>
        </w:rPr>
      </w:pPr>
      <w:r w:rsidRPr="45CAC504">
        <w:rPr>
          <w:rFonts w:ascii="Calibri" w:eastAsia="Calibri" w:hAnsi="Calibri" w:cs="Calibri"/>
          <w:b/>
          <w:bCs/>
          <w:lang w:val="en-GB"/>
        </w:rPr>
        <w:t>Important School Email and Web Contacts</w:t>
      </w:r>
      <w:r w:rsidRPr="45CAC504">
        <w:rPr>
          <w:rFonts w:ascii="Calibri" w:eastAsia="Calibri" w:hAnsi="Calibri" w:cs="Calibri"/>
        </w:rPr>
        <w:t> </w:t>
      </w:r>
    </w:p>
    <w:p w14:paraId="6013EBEE" w14:textId="5649D7E3" w:rsidR="00B270B1" w:rsidRPr="00B270B1" w:rsidRDefault="470CBADF" w:rsidP="45CAC504">
      <w:pPr>
        <w:rPr>
          <w:rFonts w:ascii="Calibri" w:eastAsia="Calibri" w:hAnsi="Calibri" w:cs="Calibri"/>
        </w:rPr>
      </w:pPr>
      <w:r w:rsidRPr="45CAC504">
        <w:rPr>
          <w:rFonts w:ascii="Calibri" w:eastAsia="Calibri" w:hAnsi="Calibri" w:cs="Calibri"/>
          <w:lang w:val="en-GB"/>
        </w:rPr>
        <w:t>The School of English Website</w:t>
      </w:r>
      <w:r w:rsidRPr="45CAC504">
        <w:rPr>
          <w:rFonts w:ascii="Calibri" w:eastAsia="Calibri" w:hAnsi="Calibri" w:cs="Calibri"/>
        </w:rPr>
        <w:t> </w:t>
      </w:r>
      <w:hyperlink r:id="rId82">
        <w:r w:rsidR="57248B80" w:rsidRPr="45CAC504">
          <w:rPr>
            <w:rStyle w:val="Hyperlink"/>
            <w:rFonts w:ascii="Calibri" w:eastAsia="Calibri" w:hAnsi="Calibri" w:cs="Calibri"/>
            <w:lang w:val="en-GB"/>
          </w:rPr>
          <w:t>http://www.tcd.ie/English</w:t>
        </w:r>
      </w:hyperlink>
      <w:r w:rsidRPr="45CAC504">
        <w:rPr>
          <w:rFonts w:ascii="Calibri" w:eastAsia="Calibri" w:hAnsi="Calibri" w:cs="Calibri"/>
          <w:lang w:val="en-GB"/>
        </w:rPr>
        <w:t> </w:t>
      </w:r>
      <w:r w:rsidRPr="45CAC504">
        <w:rPr>
          <w:rFonts w:ascii="Calibri" w:eastAsia="Calibri" w:hAnsi="Calibri" w:cs="Calibri"/>
        </w:rPr>
        <w:t> </w:t>
      </w:r>
    </w:p>
    <w:p w14:paraId="774EF714"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26A624C9" w14:textId="77F58EA9" w:rsidR="00741F63" w:rsidRDefault="470CBADF" w:rsidP="45CAC504">
      <w:pPr>
        <w:rPr>
          <w:rFonts w:ascii="Calibri" w:eastAsia="Calibri" w:hAnsi="Calibri" w:cs="Calibri"/>
        </w:rPr>
      </w:pPr>
      <w:r w:rsidRPr="079A5BCF">
        <w:rPr>
          <w:rFonts w:ascii="Calibri" w:eastAsia="Calibri" w:hAnsi="Calibri" w:cs="Calibri"/>
          <w:b/>
          <w:bCs/>
          <w:lang w:val="en-GB"/>
        </w:rPr>
        <w:t>Head of School</w:t>
      </w:r>
      <w:r w:rsidRPr="079A5BCF">
        <w:rPr>
          <w:rFonts w:ascii="Calibri" w:eastAsia="Calibri" w:hAnsi="Calibri" w:cs="Calibri"/>
          <w:lang w:val="en-GB"/>
        </w:rPr>
        <w:t xml:space="preserve">: </w:t>
      </w:r>
      <w:r w:rsidR="5DA63984" w:rsidRPr="079A5BCF">
        <w:rPr>
          <w:rFonts w:ascii="Calibri" w:eastAsia="Calibri" w:hAnsi="Calibri" w:cs="Calibri"/>
          <w:lang w:val="en-GB"/>
        </w:rPr>
        <w:t>Prof Bernice Murphy</w:t>
      </w:r>
      <w:r w:rsidRPr="079A5BCF">
        <w:rPr>
          <w:rFonts w:ascii="Calibri" w:eastAsia="Calibri" w:hAnsi="Calibri" w:cs="Calibri"/>
        </w:rPr>
        <w:t> </w:t>
      </w:r>
    </w:p>
    <w:p w14:paraId="10A5109E" w14:textId="06016F8A" w:rsidR="00B270B1" w:rsidRPr="00B270B1" w:rsidRDefault="470CBADF" w:rsidP="45CAC504">
      <w:pPr>
        <w:rPr>
          <w:rFonts w:ascii="Calibri" w:eastAsia="Calibri" w:hAnsi="Calibri" w:cs="Calibri"/>
        </w:rPr>
      </w:pPr>
      <w:r w:rsidRPr="61A168FE">
        <w:rPr>
          <w:rFonts w:ascii="Calibri" w:eastAsia="Calibri" w:hAnsi="Calibri" w:cs="Calibri"/>
          <w:lang w:val="en-GB"/>
        </w:rPr>
        <w:t>Room 40</w:t>
      </w:r>
      <w:r w:rsidR="66677200" w:rsidRPr="61A168FE">
        <w:rPr>
          <w:rFonts w:ascii="Calibri" w:eastAsia="Calibri" w:hAnsi="Calibri" w:cs="Calibri"/>
          <w:lang w:val="en-GB"/>
        </w:rPr>
        <w:t>1</w:t>
      </w:r>
      <w:r w:rsidRPr="61A168FE">
        <w:rPr>
          <w:rFonts w:ascii="Calibri" w:eastAsia="Calibri" w:hAnsi="Calibri" w:cs="Calibri"/>
          <w:lang w:val="en-GB"/>
        </w:rPr>
        <w:t xml:space="preserve">0, Arts Building | </w:t>
      </w:r>
      <w:hyperlink r:id="rId83" w:history="1">
        <w:r w:rsidR="5B2FEB1C" w:rsidRPr="61A168FE">
          <w:rPr>
            <w:rStyle w:val="Hyperlink"/>
            <w:rFonts w:ascii="Calibri" w:eastAsia="Calibri" w:hAnsi="Calibri" w:cs="Calibri"/>
            <w:lang w:val="en-GB"/>
          </w:rPr>
          <w:t>murphb12@tcd.ie</w:t>
        </w:r>
      </w:hyperlink>
      <w:r w:rsidR="741DE11D" w:rsidRPr="61A168FE">
        <w:rPr>
          <w:rFonts w:ascii="Calibri" w:eastAsia="Calibri" w:hAnsi="Calibri" w:cs="Calibri"/>
          <w:lang w:val="en-GB"/>
        </w:rPr>
        <w:t xml:space="preserve"> </w:t>
      </w:r>
    </w:p>
    <w:p w14:paraId="277B4961"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3FBAC8C2" w14:textId="01DFC543" w:rsidR="00B270B1" w:rsidRPr="00B270B1" w:rsidRDefault="470CBADF" w:rsidP="45CAC504">
      <w:pPr>
        <w:rPr>
          <w:rFonts w:ascii="Calibri" w:eastAsia="Calibri" w:hAnsi="Calibri" w:cs="Calibri"/>
        </w:rPr>
      </w:pPr>
      <w:r w:rsidRPr="079A5BCF">
        <w:rPr>
          <w:rFonts w:ascii="Calibri" w:eastAsia="Calibri" w:hAnsi="Calibri" w:cs="Calibri"/>
          <w:b/>
          <w:bCs/>
          <w:lang w:val="en-GB"/>
        </w:rPr>
        <w:t>Director of Teaching and Learning (Postgraduate)</w:t>
      </w:r>
      <w:r w:rsidRPr="079A5BCF">
        <w:rPr>
          <w:rFonts w:ascii="Calibri" w:eastAsia="Calibri" w:hAnsi="Calibri" w:cs="Calibri"/>
          <w:lang w:val="en-GB"/>
        </w:rPr>
        <w:t xml:space="preserve">: Dr </w:t>
      </w:r>
      <w:r w:rsidR="58DF8193" w:rsidRPr="079A5BCF">
        <w:rPr>
          <w:rFonts w:ascii="Calibri" w:eastAsia="Calibri" w:hAnsi="Calibri" w:cs="Calibri"/>
          <w:lang w:val="en-GB"/>
        </w:rPr>
        <w:t>Alice Jorgensen</w:t>
      </w:r>
      <w:r w:rsidRPr="079A5BCF">
        <w:rPr>
          <w:rFonts w:ascii="Calibri" w:eastAsia="Calibri" w:hAnsi="Calibri" w:cs="Calibri"/>
          <w:lang w:val="en-GB"/>
        </w:rPr>
        <w:t> </w:t>
      </w:r>
      <w:r w:rsidRPr="079A5BCF">
        <w:rPr>
          <w:rFonts w:ascii="Calibri" w:eastAsia="Calibri" w:hAnsi="Calibri" w:cs="Calibri"/>
        </w:rPr>
        <w:t> </w:t>
      </w:r>
    </w:p>
    <w:p w14:paraId="7BB48EFE" w14:textId="039C4F97" w:rsidR="00B270B1" w:rsidRPr="00B270B1" w:rsidRDefault="470CBADF" w:rsidP="45CAC504">
      <w:pPr>
        <w:rPr>
          <w:rFonts w:ascii="Calibri" w:eastAsia="Calibri" w:hAnsi="Calibri" w:cs="Calibri"/>
        </w:rPr>
      </w:pPr>
      <w:r w:rsidRPr="61A168FE">
        <w:rPr>
          <w:rFonts w:ascii="Calibri" w:eastAsia="Calibri" w:hAnsi="Calibri" w:cs="Calibri"/>
          <w:lang w:val="en-GB"/>
        </w:rPr>
        <w:t>Room 400</w:t>
      </w:r>
      <w:r w:rsidR="6A68E302" w:rsidRPr="61A168FE">
        <w:rPr>
          <w:rFonts w:ascii="Calibri" w:eastAsia="Calibri" w:hAnsi="Calibri" w:cs="Calibri"/>
          <w:lang w:val="en-GB"/>
        </w:rPr>
        <w:t>6</w:t>
      </w:r>
      <w:r w:rsidRPr="61A168FE">
        <w:rPr>
          <w:rFonts w:ascii="Calibri" w:eastAsia="Calibri" w:hAnsi="Calibri" w:cs="Calibri"/>
          <w:lang w:val="en-GB"/>
        </w:rPr>
        <w:t xml:space="preserve">, Arts Building | </w:t>
      </w:r>
      <w:hyperlink r:id="rId84" w:history="1">
        <w:r w:rsidR="597D5EF5" w:rsidRPr="61A168FE">
          <w:rPr>
            <w:rStyle w:val="Hyperlink"/>
            <w:rFonts w:ascii="Calibri" w:eastAsia="Calibri" w:hAnsi="Calibri" w:cs="Calibri"/>
            <w:lang w:val="en-GB"/>
          </w:rPr>
          <w:t>jorgena</w:t>
        </w:r>
        <w:r w:rsidRPr="61A168FE">
          <w:rPr>
            <w:rStyle w:val="Hyperlink"/>
            <w:rFonts w:ascii="Calibri" w:eastAsia="Calibri" w:hAnsi="Calibri" w:cs="Calibri"/>
            <w:lang w:val="en-GB"/>
          </w:rPr>
          <w:t>@tcd.ie</w:t>
        </w:r>
      </w:hyperlink>
      <w:r w:rsidRPr="61A168FE">
        <w:rPr>
          <w:rFonts w:ascii="Calibri" w:eastAsia="Calibri" w:hAnsi="Calibri" w:cs="Calibri"/>
          <w:lang w:val="en-GB"/>
        </w:rPr>
        <w:t xml:space="preserve"> </w:t>
      </w:r>
      <w:r w:rsidR="2390F858" w:rsidRPr="61A168FE">
        <w:rPr>
          <w:rFonts w:ascii="Calibri" w:eastAsia="Calibri" w:hAnsi="Calibri" w:cs="Calibri"/>
          <w:lang w:val="en-GB"/>
        </w:rPr>
        <w:t xml:space="preserve"> </w:t>
      </w:r>
    </w:p>
    <w:p w14:paraId="193DF4B7" w14:textId="77777777" w:rsidR="00741F63" w:rsidRDefault="00741F63" w:rsidP="45CAC504">
      <w:pPr>
        <w:rPr>
          <w:rFonts w:ascii="Calibri" w:eastAsia="Calibri" w:hAnsi="Calibri" w:cs="Calibri"/>
          <w:b/>
          <w:bCs/>
          <w:lang w:val="en-GB"/>
        </w:rPr>
      </w:pPr>
    </w:p>
    <w:p w14:paraId="46F1AEB6" w14:textId="0E66CFC8" w:rsidR="00B270B1" w:rsidRPr="00B270B1" w:rsidRDefault="470CBADF" w:rsidP="45CAC504">
      <w:pPr>
        <w:rPr>
          <w:rFonts w:ascii="Calibri" w:eastAsia="Calibri" w:hAnsi="Calibri" w:cs="Calibri"/>
          <w:b/>
          <w:bCs/>
        </w:rPr>
      </w:pPr>
      <w:r w:rsidRPr="45CAC504">
        <w:rPr>
          <w:rFonts w:ascii="Calibri" w:eastAsia="Calibri" w:hAnsi="Calibri" w:cs="Calibri"/>
          <w:b/>
          <w:bCs/>
          <w:lang w:val="en-GB"/>
        </w:rPr>
        <w:t>Email</w:t>
      </w:r>
      <w:r w:rsidRPr="45CAC504">
        <w:rPr>
          <w:rFonts w:ascii="Calibri" w:eastAsia="Calibri" w:hAnsi="Calibri" w:cs="Calibri"/>
          <w:b/>
          <w:bCs/>
        </w:rPr>
        <w:t> </w:t>
      </w:r>
    </w:p>
    <w:p w14:paraId="40C866D1"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Upon registration, all graduate students will be issued with a College email address. </w:t>
      </w:r>
      <w:r w:rsidRPr="45CAC504">
        <w:rPr>
          <w:rFonts w:ascii="Calibri" w:eastAsia="Calibri" w:hAnsi="Calibri" w:cs="Calibri"/>
          <w:b/>
          <w:bCs/>
          <w:lang w:val="en-GB"/>
        </w:rPr>
        <w:t>The School of English will not correspond with registered students at any other email address.</w:t>
      </w:r>
      <w:r w:rsidRPr="45CAC504">
        <w:rPr>
          <w:rFonts w:ascii="Calibri" w:eastAsia="Calibri" w:hAnsi="Calibri" w:cs="Calibri"/>
          <w:lang w:val="en-GB"/>
        </w:rPr>
        <w:t xml:space="preserve"> Important information from the </w:t>
      </w:r>
      <w:proofErr w:type="gramStart"/>
      <w:r w:rsidRPr="45CAC504">
        <w:rPr>
          <w:rFonts w:ascii="Calibri" w:eastAsia="Calibri" w:hAnsi="Calibri" w:cs="Calibri"/>
          <w:lang w:val="en-GB"/>
        </w:rPr>
        <w:t>School</w:t>
      </w:r>
      <w:proofErr w:type="gramEnd"/>
      <w:r w:rsidRPr="45CAC504">
        <w:rPr>
          <w:rFonts w:ascii="Calibri" w:eastAsia="Calibri" w:hAnsi="Calibri" w:cs="Calibri"/>
          <w:lang w:val="en-GB"/>
        </w:rPr>
        <w:t>, for example, about forthcoming events, will be communicated via the College email address. You are expected to check your email regularly.  </w:t>
      </w:r>
      <w:r w:rsidRPr="45CAC504">
        <w:rPr>
          <w:rFonts w:ascii="Calibri" w:eastAsia="Calibri" w:hAnsi="Calibri" w:cs="Calibri"/>
        </w:rPr>
        <w:t> </w:t>
      </w:r>
    </w:p>
    <w:p w14:paraId="631D2C93"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7143FCA2" w14:textId="77777777" w:rsidR="00B270B1" w:rsidRPr="00B270B1" w:rsidRDefault="470CBADF" w:rsidP="45CAC504">
      <w:pPr>
        <w:rPr>
          <w:rFonts w:ascii="Calibri" w:eastAsia="Calibri" w:hAnsi="Calibri" w:cs="Calibri"/>
          <w:b/>
          <w:bCs/>
        </w:rPr>
      </w:pPr>
      <w:r w:rsidRPr="45CAC504">
        <w:rPr>
          <w:rFonts w:ascii="Calibri" w:eastAsia="Calibri" w:hAnsi="Calibri" w:cs="Calibri"/>
          <w:b/>
          <w:bCs/>
          <w:lang w:val="en-GB"/>
        </w:rPr>
        <w:t>Telephone Numbers</w:t>
      </w:r>
      <w:r w:rsidRPr="45CAC504">
        <w:rPr>
          <w:rFonts w:ascii="Calibri" w:eastAsia="Calibri" w:hAnsi="Calibri" w:cs="Calibri"/>
          <w:b/>
          <w:bCs/>
        </w:rPr>
        <w:t> </w:t>
      </w:r>
    </w:p>
    <w:p w14:paraId="583FCF02"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If you are calling from outside College, all extension numbers carry the prefix 896. Thus extension 1878 becomes 8961878, or 01-8961878 from outside Dublin, or 00-353-1-8961878 from outside Ireland.</w:t>
      </w:r>
      <w:r w:rsidRPr="45CAC504">
        <w:rPr>
          <w:rFonts w:ascii="Calibri" w:eastAsia="Calibri" w:hAnsi="Calibri" w:cs="Calibri"/>
        </w:rPr>
        <w:t> </w:t>
      </w:r>
    </w:p>
    <w:p w14:paraId="22F558D2"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395D22A4" w14:textId="77777777" w:rsidR="00B270B1" w:rsidRPr="00B270B1" w:rsidRDefault="470CBADF" w:rsidP="45CAC504">
      <w:pPr>
        <w:rPr>
          <w:rFonts w:ascii="Calibri" w:eastAsia="Calibri" w:hAnsi="Calibri" w:cs="Calibri"/>
          <w:b/>
          <w:bCs/>
        </w:rPr>
      </w:pPr>
      <w:r w:rsidRPr="45CAC504">
        <w:rPr>
          <w:rFonts w:ascii="Calibri" w:eastAsia="Calibri" w:hAnsi="Calibri" w:cs="Calibri"/>
          <w:b/>
          <w:bCs/>
          <w:lang w:val="en-GB"/>
        </w:rPr>
        <w:t>School Social Media Presence</w:t>
      </w:r>
      <w:r w:rsidRPr="45CAC504">
        <w:rPr>
          <w:rFonts w:ascii="Calibri" w:eastAsia="Calibri" w:hAnsi="Calibri" w:cs="Calibri"/>
          <w:b/>
          <w:bCs/>
        </w:rPr>
        <w:t> </w:t>
      </w:r>
    </w:p>
    <w:p w14:paraId="4506C9D1" w14:textId="77777777" w:rsidR="00B270B1" w:rsidRPr="00B270B1" w:rsidRDefault="470CBADF" w:rsidP="45CAC504">
      <w:pPr>
        <w:numPr>
          <w:ilvl w:val="0"/>
          <w:numId w:val="62"/>
        </w:numPr>
        <w:rPr>
          <w:rFonts w:ascii="Calibri" w:eastAsia="Calibri" w:hAnsi="Calibri" w:cs="Calibri"/>
        </w:rPr>
      </w:pPr>
      <w:r w:rsidRPr="45CAC504">
        <w:rPr>
          <w:rFonts w:ascii="Calibri" w:eastAsia="Calibri" w:hAnsi="Calibri" w:cs="Calibri"/>
          <w:lang w:val="en-GB"/>
        </w:rPr>
        <w:t xml:space="preserve">Facebook: </w:t>
      </w:r>
      <w:hyperlink r:id="rId85">
        <w:r w:rsidRPr="45CAC504">
          <w:rPr>
            <w:rStyle w:val="Hyperlink"/>
            <w:rFonts w:ascii="Calibri" w:eastAsia="Calibri" w:hAnsi="Calibri" w:cs="Calibri"/>
            <w:lang w:val="en-GB"/>
          </w:rPr>
          <w:t>https://www.facebook.com/tcdenglish</w:t>
        </w:r>
      </w:hyperlink>
      <w:r w:rsidRPr="45CAC504">
        <w:rPr>
          <w:rFonts w:ascii="Calibri" w:eastAsia="Calibri" w:hAnsi="Calibri" w:cs="Calibri"/>
          <w:lang w:val="en-GB"/>
        </w:rPr>
        <w:t> </w:t>
      </w:r>
      <w:r w:rsidRPr="45CAC504">
        <w:rPr>
          <w:rFonts w:ascii="Calibri" w:eastAsia="Calibri" w:hAnsi="Calibri" w:cs="Calibri"/>
        </w:rPr>
        <w:t> </w:t>
      </w:r>
    </w:p>
    <w:p w14:paraId="30792168" w14:textId="77777777" w:rsidR="00B270B1" w:rsidRPr="00B270B1" w:rsidRDefault="470CBADF" w:rsidP="45CAC504">
      <w:pPr>
        <w:numPr>
          <w:ilvl w:val="0"/>
          <w:numId w:val="63"/>
        </w:numPr>
        <w:rPr>
          <w:rFonts w:ascii="Calibri" w:eastAsia="Calibri" w:hAnsi="Calibri" w:cs="Calibri"/>
        </w:rPr>
      </w:pPr>
      <w:r w:rsidRPr="45CAC504">
        <w:rPr>
          <w:rFonts w:ascii="Calibri" w:eastAsia="Calibri" w:hAnsi="Calibri" w:cs="Calibri"/>
          <w:lang w:val="en-GB"/>
        </w:rPr>
        <w:t>Twitter: @TCDEnglish </w:t>
      </w:r>
      <w:r w:rsidRPr="45CAC504">
        <w:rPr>
          <w:rFonts w:ascii="Calibri" w:eastAsia="Calibri" w:hAnsi="Calibri" w:cs="Calibri"/>
        </w:rPr>
        <w:t> </w:t>
      </w:r>
    </w:p>
    <w:p w14:paraId="32035B63"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45D5BF2E" w14:textId="38D4C193" w:rsidR="00B270B1" w:rsidRPr="00B270B1" w:rsidRDefault="57248B80" w:rsidP="45CAC504">
      <w:pPr>
        <w:rPr>
          <w:rFonts w:ascii="Calibri" w:eastAsia="Calibri" w:hAnsi="Calibri" w:cs="Calibri"/>
          <w:b/>
          <w:bCs/>
        </w:rPr>
      </w:pPr>
      <w:r w:rsidRPr="45CAC504">
        <w:rPr>
          <w:rFonts w:ascii="Calibri" w:eastAsia="Calibri" w:hAnsi="Calibri" w:cs="Calibri"/>
          <w:b/>
          <w:bCs/>
          <w:lang w:val="en-GB"/>
        </w:rPr>
        <w:t xml:space="preserve">Study Spaces </w:t>
      </w:r>
    </w:p>
    <w:p w14:paraId="01978413" w14:textId="619561BC" w:rsidR="00B270B1" w:rsidRPr="00B270B1" w:rsidRDefault="470CBADF" w:rsidP="45CAC504">
      <w:pPr>
        <w:rPr>
          <w:rFonts w:ascii="Calibri" w:eastAsia="Calibri" w:hAnsi="Calibri" w:cs="Calibri"/>
        </w:rPr>
      </w:pPr>
      <w:r w:rsidRPr="45CAC504">
        <w:rPr>
          <w:rFonts w:ascii="Calibri" w:eastAsia="Calibri" w:hAnsi="Calibri" w:cs="Calibri"/>
          <w:lang w:val="en-GB"/>
        </w:rPr>
        <w:lastRenderedPageBreak/>
        <w:t xml:space="preserve">The </w:t>
      </w:r>
      <w:proofErr w:type="gramStart"/>
      <w:r w:rsidRPr="45CAC504">
        <w:rPr>
          <w:rFonts w:ascii="Calibri" w:eastAsia="Calibri" w:hAnsi="Calibri" w:cs="Calibri"/>
          <w:lang w:val="en-GB"/>
        </w:rPr>
        <w:t>Library</w:t>
      </w:r>
      <w:proofErr w:type="gramEnd"/>
      <w:r w:rsidRPr="45CAC504">
        <w:rPr>
          <w:rFonts w:ascii="Calibri" w:eastAsia="Calibri" w:hAnsi="Calibri" w:cs="Calibri"/>
          <w:lang w:val="en-GB"/>
        </w:rPr>
        <w:t xml:space="preserve"> has a number of carrels – private desks and lockers – available to postgraduate students only. Priority is given to research students, though M.Phil. students are also eligible to apply for carrels: </w:t>
      </w:r>
      <w:hyperlink r:id="rId86">
        <w:r w:rsidRPr="45CAC504">
          <w:rPr>
            <w:rStyle w:val="Hyperlink"/>
            <w:rFonts w:ascii="Calibri" w:eastAsia="Calibri" w:hAnsi="Calibri" w:cs="Calibri"/>
            <w:lang w:val="en-GB"/>
          </w:rPr>
          <w:t>https://www.tcd.ie/library/using-library/carrels.php</w:t>
        </w:r>
      </w:hyperlink>
      <w:r w:rsidRPr="45CAC504">
        <w:rPr>
          <w:rFonts w:ascii="Calibri" w:eastAsia="Calibri" w:hAnsi="Calibri" w:cs="Calibri"/>
          <w:lang w:val="en-GB"/>
        </w:rPr>
        <w:t> </w:t>
      </w:r>
      <w:r w:rsidRPr="45CAC504">
        <w:rPr>
          <w:rFonts w:ascii="Calibri" w:eastAsia="Calibri" w:hAnsi="Calibri" w:cs="Calibri"/>
        </w:rPr>
        <w:t>  </w:t>
      </w:r>
    </w:p>
    <w:p w14:paraId="2CB276A4" w14:textId="77777777" w:rsidR="00B270B1" w:rsidRDefault="470CBADF" w:rsidP="45CAC504">
      <w:pPr>
        <w:rPr>
          <w:rFonts w:ascii="Calibri" w:eastAsia="Calibri" w:hAnsi="Calibri" w:cs="Calibri"/>
        </w:rPr>
      </w:pPr>
      <w:r w:rsidRPr="45CAC504">
        <w:rPr>
          <w:rFonts w:ascii="Calibri" w:eastAsia="Calibri" w:hAnsi="Calibri" w:cs="Calibri"/>
          <w:lang w:val="en-GB"/>
        </w:rPr>
        <w:t>Postgraduates have access to the 24-hour Reading Room in the Ussher Library and have 24-hour access to the 1937 Reading Room.  These reading rooms provide you with online access to the library’s resources and study facilities.</w:t>
      </w:r>
      <w:r w:rsidRPr="45CAC504">
        <w:rPr>
          <w:rFonts w:ascii="Calibri" w:eastAsia="Calibri" w:hAnsi="Calibri" w:cs="Calibri"/>
        </w:rPr>
        <w:t> </w:t>
      </w:r>
    </w:p>
    <w:p w14:paraId="22C12D17" w14:textId="77777777" w:rsidR="00DD6632" w:rsidRPr="00DD6632" w:rsidRDefault="0581D70E" w:rsidP="00A433B8">
      <w:pPr>
        <w:numPr>
          <w:ilvl w:val="0"/>
          <w:numId w:val="77"/>
        </w:numPr>
        <w:rPr>
          <w:rFonts w:ascii="Calibri" w:eastAsia="Calibri" w:hAnsi="Calibri" w:cs="Calibri"/>
        </w:rPr>
      </w:pPr>
      <w:r w:rsidRPr="45CAC504">
        <w:rPr>
          <w:rFonts w:ascii="Calibri" w:eastAsia="Calibri" w:hAnsi="Calibri" w:cs="Calibri"/>
        </w:rPr>
        <w:t>1937 Postgraduate Reading Room (24 hours) - </w:t>
      </w:r>
      <w:hyperlink r:id="rId87">
        <w:r w:rsidRPr="45CAC504">
          <w:rPr>
            <w:rStyle w:val="Hyperlink"/>
            <w:rFonts w:ascii="Calibri" w:eastAsia="Calibri" w:hAnsi="Calibri" w:cs="Calibri"/>
          </w:rPr>
          <w:t>1937 Postgraduate Reading Room - The Library of Trinity College Dublin - Trinity College Dublin (tcd.ie)</w:t>
        </w:r>
      </w:hyperlink>
    </w:p>
    <w:p w14:paraId="67EB8041" w14:textId="25628E37" w:rsidR="00DD6632" w:rsidRPr="00DD6632" w:rsidRDefault="0581D70E" w:rsidP="00A433B8">
      <w:pPr>
        <w:numPr>
          <w:ilvl w:val="0"/>
          <w:numId w:val="77"/>
        </w:numPr>
        <w:rPr>
          <w:rFonts w:ascii="Calibri" w:eastAsia="Calibri" w:hAnsi="Calibri" w:cs="Calibri"/>
        </w:rPr>
      </w:pPr>
      <w:r w:rsidRPr="079A5BCF">
        <w:rPr>
          <w:rFonts w:ascii="Calibri" w:eastAsia="Calibri" w:hAnsi="Calibri" w:cs="Calibri"/>
        </w:rPr>
        <w:t>BLU Library complex</w:t>
      </w:r>
      <w:r w:rsidR="7DDAADBA" w:rsidRPr="079A5BCF">
        <w:rPr>
          <w:rFonts w:ascii="Calibri" w:eastAsia="Calibri" w:hAnsi="Calibri" w:cs="Calibri"/>
        </w:rPr>
        <w:t xml:space="preserve"> – </w:t>
      </w:r>
      <w:hyperlink r:id="rId88">
        <w:r w:rsidR="7DDAADBA" w:rsidRPr="079A5BCF">
          <w:rPr>
            <w:rStyle w:val="Hyperlink"/>
            <w:rFonts w:ascii="Calibri" w:eastAsia="Calibri" w:hAnsi="Calibri" w:cs="Calibri"/>
          </w:rPr>
          <w:t>Lecky, Ussher and Boland Libraries</w:t>
        </w:r>
      </w:hyperlink>
      <w:r w:rsidRPr="079A5BCF">
        <w:rPr>
          <w:rFonts w:ascii="Calibri" w:eastAsia="Calibri" w:hAnsi="Calibri" w:cs="Calibri"/>
        </w:rPr>
        <w:t> </w:t>
      </w:r>
    </w:p>
    <w:p w14:paraId="50A42098" w14:textId="77777777" w:rsidR="00DD6632" w:rsidRPr="00DD6632" w:rsidRDefault="0581D70E" w:rsidP="00A433B8">
      <w:pPr>
        <w:numPr>
          <w:ilvl w:val="0"/>
          <w:numId w:val="77"/>
        </w:numPr>
        <w:rPr>
          <w:rFonts w:ascii="Calibri" w:eastAsia="Calibri" w:hAnsi="Calibri" w:cs="Calibri"/>
        </w:rPr>
      </w:pPr>
      <w:r w:rsidRPr="45CAC504">
        <w:rPr>
          <w:rFonts w:ascii="Calibri" w:eastAsia="Calibri" w:hAnsi="Calibri" w:cs="Calibri"/>
        </w:rPr>
        <w:t>Kinsella Hall (24 hours) - </w:t>
      </w:r>
      <w:hyperlink r:id="rId89">
        <w:r w:rsidRPr="45CAC504">
          <w:rPr>
            <w:rStyle w:val="Hyperlink"/>
            <w:rFonts w:ascii="Calibri" w:eastAsia="Calibri" w:hAnsi="Calibri" w:cs="Calibri"/>
          </w:rPr>
          <w:t>Kinsella Hall - The Library of Trinity College Dublin - Trinity College Dublin (tcd.ie)</w:t>
        </w:r>
      </w:hyperlink>
    </w:p>
    <w:p w14:paraId="43833F09" w14:textId="49B3CA1B" w:rsidR="00DD6632" w:rsidRPr="00DD6632" w:rsidRDefault="0581D70E" w:rsidP="00A433B8">
      <w:pPr>
        <w:numPr>
          <w:ilvl w:val="0"/>
          <w:numId w:val="77"/>
        </w:numPr>
        <w:rPr>
          <w:rFonts w:ascii="Calibri" w:eastAsia="Calibri" w:hAnsi="Calibri" w:cs="Calibri"/>
        </w:rPr>
      </w:pPr>
      <w:r w:rsidRPr="079A5BCF">
        <w:rPr>
          <w:rFonts w:ascii="Calibri" w:eastAsia="Calibri" w:hAnsi="Calibri" w:cs="Calibri"/>
        </w:rPr>
        <w:t>Group Study Spaces - </w:t>
      </w:r>
      <w:hyperlink r:id="rId90">
        <w:r w:rsidRPr="079A5BCF">
          <w:rPr>
            <w:rStyle w:val="Hyperlink"/>
            <w:rFonts w:ascii="Calibri" w:eastAsia="Calibri" w:hAnsi="Calibri" w:cs="Calibri"/>
          </w:rPr>
          <w:t>Group Study Rooms - The Library of Trinity College Dublin - Trinity College Dublin (tcd.ie)</w:t>
        </w:r>
      </w:hyperlink>
    </w:p>
    <w:p w14:paraId="1D16119E" w14:textId="77777777" w:rsidR="00DD6632" w:rsidRPr="00DD6632" w:rsidRDefault="0581D70E" w:rsidP="00A433B8">
      <w:pPr>
        <w:numPr>
          <w:ilvl w:val="0"/>
          <w:numId w:val="77"/>
        </w:numPr>
        <w:rPr>
          <w:rFonts w:ascii="Calibri" w:eastAsia="Calibri" w:hAnsi="Calibri" w:cs="Calibri"/>
        </w:rPr>
      </w:pPr>
      <w:r w:rsidRPr="45CAC504">
        <w:rPr>
          <w:rFonts w:ascii="Calibri" w:eastAsia="Calibri" w:hAnsi="Calibri" w:cs="Calibri"/>
        </w:rPr>
        <w:t>Postgraduate Carrels - </w:t>
      </w:r>
      <w:hyperlink r:id="rId91">
        <w:r w:rsidRPr="45CAC504">
          <w:rPr>
            <w:rStyle w:val="Hyperlink"/>
            <w:rFonts w:ascii="Calibri" w:eastAsia="Calibri" w:hAnsi="Calibri" w:cs="Calibri"/>
          </w:rPr>
          <w:t>Postgraduate Study Desks - The Library of Trinity College Dublin - Trinity College Dublin (tcd.ie)</w:t>
        </w:r>
      </w:hyperlink>
    </w:p>
    <w:p w14:paraId="72AE899A" w14:textId="77777777" w:rsidR="00DD6632" w:rsidRPr="00DD6632" w:rsidRDefault="0581D70E" w:rsidP="00A433B8">
      <w:pPr>
        <w:numPr>
          <w:ilvl w:val="0"/>
          <w:numId w:val="77"/>
        </w:numPr>
        <w:rPr>
          <w:rFonts w:ascii="Calibri" w:eastAsia="Calibri" w:hAnsi="Calibri" w:cs="Calibri"/>
        </w:rPr>
      </w:pPr>
      <w:r w:rsidRPr="079A5BCF">
        <w:rPr>
          <w:rFonts w:ascii="Calibri" w:eastAsia="Calibri" w:hAnsi="Calibri" w:cs="Calibri"/>
        </w:rPr>
        <w:t>Teaching Assistant’s Room – 3/4 Foster Place – for PGRs teaching in the School of English</w:t>
      </w:r>
    </w:p>
    <w:p w14:paraId="5D3872DE" w14:textId="1327EEC4" w:rsidR="00DD6632" w:rsidRPr="00B270B1" w:rsidRDefault="0581D70E" w:rsidP="00A433B8">
      <w:pPr>
        <w:numPr>
          <w:ilvl w:val="0"/>
          <w:numId w:val="77"/>
        </w:numPr>
        <w:rPr>
          <w:rFonts w:ascii="Calibri" w:eastAsia="Calibri" w:hAnsi="Calibri" w:cs="Calibri"/>
        </w:rPr>
      </w:pPr>
      <w:r w:rsidRPr="61A168FE">
        <w:rPr>
          <w:rFonts w:ascii="Calibri" w:eastAsia="Calibri" w:hAnsi="Calibri" w:cs="Calibri"/>
        </w:rPr>
        <w:t>Mature Student Office – 3/4 Foster Place – workspace available (</w:t>
      </w:r>
      <w:proofErr w:type="gramStart"/>
      <w:r w:rsidRPr="61A168FE">
        <w:rPr>
          <w:rFonts w:ascii="Calibri" w:eastAsia="Calibri" w:hAnsi="Calibri" w:cs="Calibri"/>
        </w:rPr>
        <w:t>2 hour</w:t>
      </w:r>
      <w:proofErr w:type="gramEnd"/>
      <w:r w:rsidRPr="61A168FE">
        <w:rPr>
          <w:rFonts w:ascii="Calibri" w:eastAsia="Calibri" w:hAnsi="Calibri" w:cs="Calibri"/>
        </w:rPr>
        <w:t xml:space="preserve"> slots)</w:t>
      </w:r>
      <w:r w:rsidR="2F77B04F" w:rsidRPr="61A168FE">
        <w:rPr>
          <w:rFonts w:ascii="Calibri" w:eastAsia="Calibri" w:hAnsi="Calibri" w:cs="Calibri"/>
        </w:rPr>
        <w:t xml:space="preserve"> </w:t>
      </w:r>
      <w:hyperlink r:id="rId92" w:history="1">
        <w:r w:rsidR="2F77B04F" w:rsidRPr="61A168FE">
          <w:rPr>
            <w:rStyle w:val="Hyperlink"/>
            <w:rFonts w:ascii="Calibri" w:eastAsia="Calibri" w:hAnsi="Calibri" w:cs="Calibri"/>
          </w:rPr>
          <w:t>https://www.tcd.ie/maturestudents/resource-centre/</w:t>
        </w:r>
      </w:hyperlink>
    </w:p>
    <w:p w14:paraId="557E2BB9" w14:textId="61E653B0" w:rsidR="00B270B1" w:rsidRPr="00B270B1" w:rsidRDefault="00B270B1" w:rsidP="00A433B8">
      <w:pPr>
        <w:numPr>
          <w:ilvl w:val="0"/>
          <w:numId w:val="77"/>
        </w:numPr>
        <w:ind w:left="360" w:firstLine="0"/>
        <w:rPr>
          <w:rFonts w:ascii="Calibri" w:eastAsia="Calibri" w:hAnsi="Calibri" w:cs="Calibri"/>
        </w:rPr>
      </w:pPr>
    </w:p>
    <w:p w14:paraId="64603BBF" w14:textId="1C3D59A4" w:rsidR="00B270B1" w:rsidRPr="00B270B1" w:rsidRDefault="0581D70E" w:rsidP="45CAC504">
      <w:pPr>
        <w:pStyle w:val="Heading2"/>
        <w:rPr>
          <w:rFonts w:ascii="Calibri" w:eastAsia="Calibri" w:hAnsi="Calibri" w:cs="Calibri"/>
        </w:rPr>
      </w:pPr>
      <w:bookmarkStart w:id="39" w:name="_Toc208835781"/>
      <w:r w:rsidRPr="40925750">
        <w:rPr>
          <w:rFonts w:ascii="Calibri" w:eastAsia="Calibri" w:hAnsi="Calibri" w:cs="Calibri"/>
          <w:lang w:val="en-GB"/>
        </w:rPr>
        <w:t>1</w:t>
      </w:r>
      <w:r w:rsidR="000B5A4C" w:rsidRPr="40925750">
        <w:rPr>
          <w:rFonts w:ascii="Calibri" w:eastAsia="Calibri" w:hAnsi="Calibri" w:cs="Calibri"/>
          <w:lang w:val="en-GB"/>
        </w:rPr>
        <w:t>7</w:t>
      </w:r>
      <w:r w:rsidR="292731E9" w:rsidRPr="40925750">
        <w:rPr>
          <w:rFonts w:ascii="Calibri" w:eastAsia="Calibri" w:hAnsi="Calibri" w:cs="Calibri"/>
          <w:lang w:val="en-GB"/>
        </w:rPr>
        <w:t>.</w:t>
      </w:r>
      <w:r w:rsidRPr="40925750">
        <w:rPr>
          <w:rFonts w:ascii="Calibri" w:eastAsia="Calibri" w:hAnsi="Calibri" w:cs="Calibri"/>
          <w:lang w:val="en-GB"/>
        </w:rPr>
        <w:t xml:space="preserve"> </w:t>
      </w:r>
      <w:r w:rsidR="470CBADF" w:rsidRPr="40925750">
        <w:rPr>
          <w:rFonts w:ascii="Calibri" w:eastAsia="Calibri" w:hAnsi="Calibri" w:cs="Calibri"/>
          <w:lang w:val="en-GB"/>
        </w:rPr>
        <w:t>Graduate Studies Office</w:t>
      </w:r>
      <w:bookmarkEnd w:id="39"/>
      <w:r w:rsidR="470CBADF" w:rsidRPr="40925750">
        <w:rPr>
          <w:rFonts w:ascii="Calibri" w:eastAsia="Calibri" w:hAnsi="Calibri" w:cs="Calibri"/>
        </w:rPr>
        <w:t> </w:t>
      </w:r>
    </w:p>
    <w:p w14:paraId="65495D09" w14:textId="5E348A49" w:rsidR="00B270B1" w:rsidRPr="00B270B1" w:rsidRDefault="6535BFE7" w:rsidP="45CAC504">
      <w:pPr>
        <w:rPr>
          <w:rFonts w:ascii="Calibri" w:eastAsia="Calibri" w:hAnsi="Calibri" w:cs="Calibri"/>
        </w:rPr>
      </w:pPr>
      <w:r w:rsidRPr="079A5BCF">
        <w:rPr>
          <w:rFonts w:ascii="Calibri" w:eastAsia="Calibri" w:hAnsi="Calibri" w:cs="Calibri"/>
          <w:lang w:val="en-GB"/>
        </w:rPr>
        <w:t>Postgraduate matters are overseen by the Graduate Studies office, and you will find their website a useful source of information https://www.tcd.ie/graduatestudies/</w:t>
      </w:r>
      <w:r w:rsidR="0581D70E" w:rsidRPr="079A5BCF">
        <w:rPr>
          <w:rFonts w:ascii="Calibri" w:eastAsia="Calibri" w:hAnsi="Calibri" w:cs="Calibri"/>
        </w:rPr>
        <w:t> </w:t>
      </w:r>
    </w:p>
    <w:p w14:paraId="6F20D7F7" w14:textId="49959E04" w:rsidR="00B270B1" w:rsidRPr="00B270B1" w:rsidRDefault="470CBADF" w:rsidP="1AF50A1E">
      <w:pPr>
        <w:rPr>
          <w:rFonts w:ascii="Calibri" w:eastAsia="Calibri" w:hAnsi="Calibri" w:cs="Calibri"/>
        </w:rPr>
      </w:pPr>
      <w:r w:rsidRPr="079A5BCF">
        <w:rPr>
          <w:rFonts w:ascii="Calibri" w:eastAsia="Calibri" w:hAnsi="Calibri" w:cs="Calibri"/>
          <w:lang w:val="en-GB"/>
        </w:rPr>
        <w:t xml:space="preserve">The current Dean of Graduate Studies is Professor Martine Smith. </w:t>
      </w:r>
    </w:p>
    <w:p w14:paraId="225E5E2F" w14:textId="5ACD98A8" w:rsidR="00B270B1" w:rsidRPr="00B270B1" w:rsidRDefault="470CBADF" w:rsidP="45CAC504">
      <w:pPr>
        <w:rPr>
          <w:rFonts w:ascii="Calibri" w:eastAsia="Calibri" w:hAnsi="Calibri" w:cs="Calibri"/>
        </w:rPr>
      </w:pPr>
      <w:r w:rsidRPr="079A5BCF">
        <w:rPr>
          <w:rFonts w:ascii="Calibri" w:eastAsia="Calibri" w:hAnsi="Calibri" w:cs="Calibri"/>
          <w:lang w:val="en-GB"/>
        </w:rPr>
        <w:t>In cases of illness or other unusual circumstances, permission to go Off Books, or to extend periods of registration beyond the normal times, should be sought from</w:t>
      </w:r>
      <w:r w:rsidR="7A611013" w:rsidRPr="079A5BCF">
        <w:rPr>
          <w:rFonts w:ascii="Calibri" w:eastAsia="Calibri" w:hAnsi="Calibri" w:cs="Calibri"/>
          <w:lang w:val="en-GB"/>
        </w:rPr>
        <w:t xml:space="preserve"> Postgraduate Student Cases</w:t>
      </w:r>
      <w:r w:rsidR="4979D005" w:rsidRPr="079A5BCF">
        <w:rPr>
          <w:rFonts w:ascii="Calibri" w:eastAsia="Calibri" w:hAnsi="Calibri" w:cs="Calibri"/>
          <w:lang w:val="en-GB"/>
        </w:rPr>
        <w:t>. Online forms can be accessed through the Student Cases website at https://www.tcd.ie/academicregistry/student-cases/student-cases-forms/</w:t>
      </w:r>
      <w:r w:rsidR="28C46623" w:rsidRPr="079A5BCF">
        <w:rPr>
          <w:rFonts w:ascii="Calibri" w:eastAsia="Calibri" w:hAnsi="Calibri" w:cs="Calibri"/>
          <w:lang w:val="en-GB"/>
        </w:rPr>
        <w:t xml:space="preserve"> </w:t>
      </w:r>
      <w:r w:rsidRPr="079A5BCF">
        <w:rPr>
          <w:rFonts w:ascii="Calibri" w:eastAsia="Calibri" w:hAnsi="Calibri" w:cs="Calibri"/>
          <w:lang w:val="en-GB"/>
        </w:rPr>
        <w:t xml:space="preserve">The request should be made </w:t>
      </w:r>
      <w:r w:rsidR="112D8A9C" w:rsidRPr="079A5BCF">
        <w:rPr>
          <w:rFonts w:ascii="Calibri" w:eastAsia="Calibri" w:hAnsi="Calibri" w:cs="Calibri"/>
          <w:lang w:val="en-GB"/>
        </w:rPr>
        <w:t>on your behalf by</w:t>
      </w:r>
      <w:r w:rsidRPr="079A5BCF">
        <w:rPr>
          <w:rFonts w:ascii="Calibri" w:eastAsia="Calibri" w:hAnsi="Calibri" w:cs="Calibri"/>
          <w:lang w:val="en-GB"/>
        </w:rPr>
        <w:t xml:space="preserve"> your research supervisor</w:t>
      </w:r>
      <w:r w:rsidR="6AD5A231" w:rsidRPr="079A5BCF">
        <w:rPr>
          <w:rFonts w:ascii="Calibri" w:eastAsia="Calibri" w:hAnsi="Calibri" w:cs="Calibri"/>
          <w:lang w:val="en-GB"/>
        </w:rPr>
        <w:t>,</w:t>
      </w:r>
      <w:r w:rsidRPr="079A5BCF">
        <w:rPr>
          <w:rFonts w:ascii="Calibri" w:eastAsia="Calibri" w:hAnsi="Calibri" w:cs="Calibri"/>
          <w:lang w:val="en-GB"/>
        </w:rPr>
        <w:t xml:space="preserve"> </w:t>
      </w:r>
      <w:r w:rsidR="0E902C8B" w:rsidRPr="079A5BCF">
        <w:rPr>
          <w:rFonts w:ascii="Calibri" w:eastAsia="Calibri" w:hAnsi="Calibri" w:cs="Calibri"/>
          <w:lang w:val="en-GB"/>
        </w:rPr>
        <w:t xml:space="preserve">your </w:t>
      </w:r>
      <w:r w:rsidRPr="079A5BCF">
        <w:rPr>
          <w:rFonts w:ascii="Calibri" w:eastAsia="Calibri" w:hAnsi="Calibri" w:cs="Calibri"/>
          <w:lang w:val="en-GB"/>
        </w:rPr>
        <w:t>M.Phil. course director</w:t>
      </w:r>
      <w:r w:rsidR="45886E54" w:rsidRPr="079A5BCF">
        <w:rPr>
          <w:rFonts w:ascii="Calibri" w:eastAsia="Calibri" w:hAnsi="Calibri" w:cs="Calibri"/>
          <w:lang w:val="en-GB"/>
        </w:rPr>
        <w:t xml:space="preserve"> or the DPTL</w:t>
      </w:r>
      <w:r w:rsidR="08DF0459" w:rsidRPr="079A5BCF">
        <w:rPr>
          <w:rFonts w:ascii="Calibri" w:eastAsia="Calibri" w:hAnsi="Calibri" w:cs="Calibri"/>
          <w:lang w:val="en-GB"/>
        </w:rPr>
        <w:t xml:space="preserve"> and appropriate supporting documentation should be provided</w:t>
      </w:r>
      <w:r w:rsidRPr="079A5BCF">
        <w:rPr>
          <w:rFonts w:ascii="Calibri" w:eastAsia="Calibri" w:hAnsi="Calibri" w:cs="Calibri"/>
          <w:lang w:val="en-GB"/>
        </w:rPr>
        <w:t>.</w:t>
      </w:r>
      <w:r w:rsidR="62F14186" w:rsidRPr="079A5BCF">
        <w:rPr>
          <w:rFonts w:ascii="Calibri" w:eastAsia="Calibri" w:hAnsi="Calibri" w:cs="Calibri"/>
          <w:lang w:val="en-GB"/>
        </w:rPr>
        <w:t xml:space="preserve"> In complex cases </w:t>
      </w:r>
      <w:r w:rsidR="10CBDEFE" w:rsidRPr="079A5BCF">
        <w:rPr>
          <w:rFonts w:ascii="Calibri" w:eastAsia="Calibri" w:hAnsi="Calibri" w:cs="Calibri"/>
          <w:lang w:val="en-GB"/>
        </w:rPr>
        <w:t>it</w:t>
      </w:r>
      <w:r w:rsidR="62F14186" w:rsidRPr="079A5BCF">
        <w:rPr>
          <w:rFonts w:ascii="Calibri" w:eastAsia="Calibri" w:hAnsi="Calibri" w:cs="Calibri"/>
          <w:lang w:val="en-GB"/>
        </w:rPr>
        <w:t xml:space="preserve"> may</w:t>
      </w:r>
      <w:r w:rsidR="697B3BBF" w:rsidRPr="079A5BCF">
        <w:rPr>
          <w:rFonts w:ascii="Calibri" w:eastAsia="Calibri" w:hAnsi="Calibri" w:cs="Calibri"/>
          <w:lang w:val="en-GB"/>
        </w:rPr>
        <w:t xml:space="preserve"> be necessary to</w:t>
      </w:r>
      <w:r w:rsidR="62F14186" w:rsidRPr="079A5BCF">
        <w:rPr>
          <w:rFonts w:ascii="Calibri" w:eastAsia="Calibri" w:hAnsi="Calibri" w:cs="Calibri"/>
          <w:lang w:val="en-GB"/>
        </w:rPr>
        <w:t xml:space="preserve"> consult the Dean or email </w:t>
      </w:r>
      <w:hyperlink r:id="rId93">
        <w:r w:rsidR="62F14186" w:rsidRPr="079A5BCF">
          <w:rPr>
            <w:rStyle w:val="Hyperlink"/>
            <w:rFonts w:ascii="Calibri" w:eastAsia="Calibri" w:hAnsi="Calibri" w:cs="Calibri"/>
            <w:lang w:val="en-GB"/>
          </w:rPr>
          <w:t>pgcases@tcd.ie</w:t>
        </w:r>
      </w:hyperlink>
      <w:r w:rsidR="62F14186" w:rsidRPr="079A5BCF">
        <w:rPr>
          <w:rFonts w:ascii="Calibri" w:eastAsia="Calibri" w:hAnsi="Calibri" w:cs="Calibri"/>
          <w:lang w:val="en-GB"/>
        </w:rPr>
        <w:t xml:space="preserve"> directly for advice.</w:t>
      </w:r>
      <w:r w:rsidRPr="079A5BCF">
        <w:rPr>
          <w:rFonts w:ascii="Calibri" w:eastAsia="Calibri" w:hAnsi="Calibri" w:cs="Calibri"/>
        </w:rPr>
        <w:t>  </w:t>
      </w:r>
    </w:p>
    <w:p w14:paraId="195000E0" w14:textId="775D04E7" w:rsidR="00B270B1" w:rsidRPr="00B270B1" w:rsidRDefault="470CBADF" w:rsidP="45CAC504">
      <w:pPr>
        <w:rPr>
          <w:rFonts w:ascii="Calibri" w:eastAsia="Calibri" w:hAnsi="Calibri" w:cs="Calibri"/>
        </w:rPr>
      </w:pPr>
      <w:r w:rsidRPr="079A5BCF">
        <w:rPr>
          <w:rFonts w:ascii="Calibri" w:eastAsia="Calibri" w:hAnsi="Calibri" w:cs="Calibri"/>
          <w:lang w:val="en-GB"/>
        </w:rPr>
        <w:t>For general inquiries you should contact the school</w:t>
      </w:r>
      <w:r w:rsidR="306EFFCE" w:rsidRPr="079A5BCF">
        <w:rPr>
          <w:rFonts w:ascii="Calibri" w:eastAsia="Calibri" w:hAnsi="Calibri" w:cs="Calibri"/>
          <w:lang w:val="en-GB"/>
        </w:rPr>
        <w:t>’</w:t>
      </w:r>
      <w:r w:rsidRPr="079A5BCF">
        <w:rPr>
          <w:rFonts w:ascii="Calibri" w:eastAsia="Calibri" w:hAnsi="Calibri" w:cs="Calibri"/>
          <w:lang w:val="en-GB"/>
        </w:rPr>
        <w:t xml:space="preserve">s DPTL or the GSO’s administrative officer in the first instance: </w:t>
      </w:r>
      <w:hyperlink r:id="rId94">
        <w:r w:rsidRPr="079A5BCF">
          <w:rPr>
            <w:rStyle w:val="Hyperlink"/>
            <w:rFonts w:ascii="Calibri" w:eastAsia="Calibri" w:hAnsi="Calibri" w:cs="Calibri"/>
            <w:lang w:val="en-GB"/>
          </w:rPr>
          <w:t>Genadgso@tcd.ie</w:t>
        </w:r>
      </w:hyperlink>
      <w:r w:rsidRPr="079A5BCF">
        <w:rPr>
          <w:rFonts w:ascii="Calibri" w:eastAsia="Calibri" w:hAnsi="Calibri" w:cs="Calibri"/>
          <w:lang w:val="en-GB"/>
        </w:rPr>
        <w:t> </w:t>
      </w:r>
      <w:r w:rsidRPr="079A5BCF">
        <w:rPr>
          <w:rFonts w:ascii="Calibri" w:eastAsia="Calibri" w:hAnsi="Calibri" w:cs="Calibri"/>
        </w:rPr>
        <w:t> </w:t>
      </w:r>
    </w:p>
    <w:p w14:paraId="2D3E5603"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4B767340" w14:textId="34717770" w:rsidR="00B270B1" w:rsidRPr="00B270B1" w:rsidRDefault="000B5A4C" w:rsidP="45CAC504">
      <w:pPr>
        <w:pStyle w:val="Heading2"/>
        <w:rPr>
          <w:rFonts w:ascii="Calibri" w:eastAsia="Calibri" w:hAnsi="Calibri" w:cs="Calibri"/>
        </w:rPr>
      </w:pPr>
      <w:bookmarkStart w:id="40" w:name="_Toc208835782"/>
      <w:r w:rsidRPr="40925750">
        <w:rPr>
          <w:rFonts w:ascii="Calibri" w:eastAsia="Calibri" w:hAnsi="Calibri" w:cs="Calibri"/>
          <w:lang w:val="en-GB"/>
        </w:rPr>
        <w:t>18</w:t>
      </w:r>
      <w:r w:rsidR="386D0D54" w:rsidRPr="40925750">
        <w:rPr>
          <w:rFonts w:ascii="Calibri" w:eastAsia="Calibri" w:hAnsi="Calibri" w:cs="Calibri"/>
          <w:lang w:val="en-GB"/>
        </w:rPr>
        <w:t>.</w:t>
      </w:r>
      <w:r w:rsidR="5BBD3AC4" w:rsidRPr="40925750">
        <w:rPr>
          <w:rFonts w:ascii="Calibri" w:eastAsia="Calibri" w:hAnsi="Calibri" w:cs="Calibri"/>
          <w:lang w:val="en-GB"/>
        </w:rPr>
        <w:t xml:space="preserve"> </w:t>
      </w:r>
      <w:r w:rsidR="470CBADF" w:rsidRPr="40925750">
        <w:rPr>
          <w:rFonts w:ascii="Calibri" w:eastAsia="Calibri" w:hAnsi="Calibri" w:cs="Calibri"/>
          <w:lang w:val="en-GB"/>
        </w:rPr>
        <w:t>The Postgraduate Advisory Service</w:t>
      </w:r>
      <w:bookmarkEnd w:id="40"/>
      <w:r w:rsidR="470CBADF" w:rsidRPr="40925750">
        <w:rPr>
          <w:rFonts w:ascii="Calibri" w:eastAsia="Calibri" w:hAnsi="Calibri" w:cs="Calibri"/>
        </w:rPr>
        <w:t> </w:t>
      </w:r>
    </w:p>
    <w:p w14:paraId="1A304701" w14:textId="77777777" w:rsidR="00B270B1" w:rsidRPr="00B270B1" w:rsidRDefault="470CBADF" w:rsidP="45CAC504">
      <w:pPr>
        <w:rPr>
          <w:rFonts w:ascii="Calibri" w:eastAsia="Calibri" w:hAnsi="Calibri" w:cs="Calibri"/>
        </w:rPr>
      </w:pPr>
      <w:r w:rsidRPr="45CAC504">
        <w:rPr>
          <w:rFonts w:ascii="Calibri" w:eastAsia="Calibri" w:hAnsi="Calibri" w:cs="Calibri"/>
        </w:rPr>
        <w:t>The Postgraduate Advisory Service (PAS) is a free and confidential service available to all registered postgraduate students in Trinity College. PAS offers a comprehensive range of academic, pastoral and professional supports including one-to-one appointments, workshops and trainings, and emergency financial assistance. </w:t>
      </w:r>
    </w:p>
    <w:p w14:paraId="4920A24B" w14:textId="77777777" w:rsidR="00B270B1" w:rsidRPr="00B270B1" w:rsidRDefault="470CBADF" w:rsidP="45CAC504">
      <w:pPr>
        <w:rPr>
          <w:rFonts w:ascii="Calibri" w:eastAsia="Calibri" w:hAnsi="Calibri" w:cs="Calibri"/>
        </w:rPr>
      </w:pPr>
      <w:r w:rsidRPr="45CAC504">
        <w:rPr>
          <w:rFonts w:ascii="Calibri" w:eastAsia="Calibri" w:hAnsi="Calibri" w:cs="Calibri"/>
        </w:rPr>
        <w:lastRenderedPageBreak/>
        <w:t xml:space="preserve">PAS exists to ensure that all postgraduates students have a dedicated, specialist service independent of the </w:t>
      </w:r>
      <w:proofErr w:type="gramStart"/>
      <w:r w:rsidRPr="45CAC504">
        <w:rPr>
          <w:rFonts w:ascii="Calibri" w:eastAsia="Calibri" w:hAnsi="Calibri" w:cs="Calibri"/>
        </w:rPr>
        <w:t>School</w:t>
      </w:r>
      <w:proofErr w:type="gramEnd"/>
      <w:r w:rsidRPr="45CAC504">
        <w:rPr>
          <w:rFonts w:ascii="Calibri" w:eastAsia="Calibri" w:hAnsi="Calibri" w:cs="Calibri"/>
        </w:rPr>
        <w:t>-system to whom they can turn for support and advice during their stay in College. Common concerns students present to PAS include stress; financial worries; queries about regulations or services available at Trinity; supervisor-relationship concerns; academic progression issues; academic appeals; and plagiarism hearings. </w:t>
      </w:r>
    </w:p>
    <w:p w14:paraId="03FEE22E" w14:textId="77777777" w:rsidR="00B270B1" w:rsidRPr="00B270B1" w:rsidRDefault="470CBADF" w:rsidP="45CAC504">
      <w:pPr>
        <w:rPr>
          <w:rFonts w:ascii="Calibri" w:eastAsia="Calibri" w:hAnsi="Calibri" w:cs="Calibri"/>
        </w:rPr>
      </w:pPr>
      <w:r w:rsidRPr="45CAC504">
        <w:rPr>
          <w:rFonts w:ascii="Calibri" w:eastAsia="Calibri" w:hAnsi="Calibri" w:cs="Calibri"/>
        </w:rPr>
        <w:t>The Postgraduate Advisory Service is led by the Postgraduate Student Support Officers who provide frontline support for all Postgraduate students in Trinity. These Support Officers will act as your first point of contact and a source of support and guidance; they can also put you in touch with or recommend other services, depending on your needs. </w:t>
      </w:r>
    </w:p>
    <w:p w14:paraId="0662473B" w14:textId="02A76CF5" w:rsidR="00B270B1" w:rsidRPr="00B270B1" w:rsidRDefault="470CBADF" w:rsidP="1AF50A1E">
      <w:pPr>
        <w:rPr>
          <w:rFonts w:ascii="Calibri" w:eastAsia="Calibri" w:hAnsi="Calibri" w:cs="Calibri"/>
        </w:rPr>
      </w:pPr>
      <w:r w:rsidRPr="079A5BCF">
        <w:rPr>
          <w:rFonts w:ascii="Calibri" w:eastAsia="Calibri" w:hAnsi="Calibri" w:cs="Calibri"/>
          <w:b/>
          <w:bCs/>
        </w:rPr>
        <w:t xml:space="preserve">For an appointment, please e-mail postgrad.support@tcd.ie </w:t>
      </w:r>
    </w:p>
    <w:p w14:paraId="6437A466" w14:textId="05070875" w:rsidR="00B270B1" w:rsidRPr="00B270B1" w:rsidRDefault="470CBADF" w:rsidP="45CAC504">
      <w:pPr>
        <w:rPr>
          <w:rFonts w:ascii="Calibri" w:eastAsia="Calibri" w:hAnsi="Calibri" w:cs="Calibri"/>
        </w:rPr>
      </w:pPr>
      <w:r w:rsidRPr="079A5BCF">
        <w:rPr>
          <w:rFonts w:ascii="Calibri" w:eastAsia="Calibri" w:hAnsi="Calibri" w:cs="Calibri"/>
        </w:rPr>
        <w:t>Website:</w:t>
      </w:r>
      <w:r w:rsidR="7740CDD4" w:rsidRPr="079A5BCF">
        <w:rPr>
          <w:rFonts w:ascii="Calibri" w:eastAsia="Calibri" w:hAnsi="Calibri" w:cs="Calibri"/>
        </w:rPr>
        <w:t xml:space="preserve"> https://www.tcd.ie/seniortutor/students/postgraduate/</w:t>
      </w:r>
      <w:r w:rsidRPr="079A5BCF">
        <w:rPr>
          <w:rFonts w:ascii="Calibri" w:eastAsia="Calibri" w:hAnsi="Calibri" w:cs="Calibri"/>
        </w:rPr>
        <w:t xml:space="preserve"> </w:t>
      </w:r>
    </w:p>
    <w:p w14:paraId="45AAC4E8" w14:textId="77777777" w:rsidR="00B270B1" w:rsidRPr="00B270B1" w:rsidRDefault="470CBADF" w:rsidP="45CAC504">
      <w:pPr>
        <w:rPr>
          <w:rFonts w:ascii="Calibri" w:eastAsia="Calibri" w:hAnsi="Calibri" w:cs="Calibri"/>
        </w:rPr>
      </w:pPr>
      <w:r w:rsidRPr="45CAC504">
        <w:rPr>
          <w:rFonts w:ascii="Calibri" w:eastAsia="Calibri" w:hAnsi="Calibri" w:cs="Calibri"/>
        </w:rPr>
        <w:t>To keep up to date with the supports and events for postgraduate please check out the monthly PAS newsletter sent to all postgraduates via email or follow PAS on Instagram or Twitter: @TCDPGAdvisory </w:t>
      </w:r>
    </w:p>
    <w:p w14:paraId="4350C8AE"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0D2F913B" w14:textId="339A005D" w:rsidR="00B270B1" w:rsidRPr="00B270B1" w:rsidRDefault="000B5A4C" w:rsidP="45CAC504">
      <w:pPr>
        <w:pStyle w:val="Heading2"/>
        <w:rPr>
          <w:rFonts w:ascii="Calibri" w:eastAsia="Calibri" w:hAnsi="Calibri" w:cs="Calibri"/>
        </w:rPr>
      </w:pPr>
      <w:bookmarkStart w:id="41" w:name="_Toc208835783"/>
      <w:r w:rsidRPr="40925750">
        <w:rPr>
          <w:rFonts w:ascii="Calibri" w:eastAsia="Calibri" w:hAnsi="Calibri" w:cs="Calibri"/>
          <w:lang w:val="en-GB"/>
        </w:rPr>
        <w:t>19</w:t>
      </w:r>
      <w:r w:rsidR="5EC58BD1" w:rsidRPr="40925750">
        <w:rPr>
          <w:rFonts w:ascii="Calibri" w:eastAsia="Calibri" w:hAnsi="Calibri" w:cs="Calibri"/>
          <w:lang w:val="en-GB"/>
        </w:rPr>
        <w:t>.</w:t>
      </w:r>
      <w:r w:rsidR="5BBD3AC4" w:rsidRPr="40925750">
        <w:rPr>
          <w:rFonts w:ascii="Calibri" w:eastAsia="Calibri" w:hAnsi="Calibri" w:cs="Calibri"/>
          <w:lang w:val="en-GB"/>
        </w:rPr>
        <w:t xml:space="preserve"> </w:t>
      </w:r>
      <w:r w:rsidR="470CBADF" w:rsidRPr="40925750">
        <w:rPr>
          <w:rFonts w:ascii="Calibri" w:eastAsia="Calibri" w:hAnsi="Calibri" w:cs="Calibri"/>
          <w:lang w:val="en-GB"/>
        </w:rPr>
        <w:t>Useful College Services</w:t>
      </w:r>
      <w:bookmarkEnd w:id="41"/>
      <w:r w:rsidR="470CBADF" w:rsidRPr="40925750">
        <w:rPr>
          <w:rFonts w:ascii="Calibri" w:eastAsia="Calibri" w:hAnsi="Calibri" w:cs="Calibri"/>
        </w:rPr>
        <w:t> </w:t>
      </w:r>
    </w:p>
    <w:p w14:paraId="74E34BFD"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4EE714A8" w14:textId="77777777" w:rsidR="00B270B1" w:rsidRPr="00B270B1" w:rsidRDefault="470CBADF" w:rsidP="45CAC504">
      <w:pPr>
        <w:pStyle w:val="Heading3"/>
        <w:rPr>
          <w:rFonts w:ascii="Calibri" w:eastAsia="Calibri" w:hAnsi="Calibri" w:cs="Calibri"/>
        </w:rPr>
      </w:pPr>
      <w:bookmarkStart w:id="42" w:name="_Toc208835784"/>
      <w:r w:rsidRPr="45CAC504">
        <w:rPr>
          <w:rFonts w:ascii="Calibri" w:eastAsia="Calibri" w:hAnsi="Calibri" w:cs="Calibri"/>
          <w:lang w:val="en-GB"/>
        </w:rPr>
        <w:t>Accommodation Office</w:t>
      </w:r>
      <w:bookmarkEnd w:id="42"/>
      <w:r w:rsidRPr="45CAC504">
        <w:rPr>
          <w:rFonts w:ascii="Calibri" w:eastAsia="Calibri" w:hAnsi="Calibri" w:cs="Calibri"/>
        </w:rPr>
        <w:t> </w:t>
      </w:r>
    </w:p>
    <w:p w14:paraId="121052AA" w14:textId="77777777" w:rsidR="00B270B1" w:rsidRPr="00B270B1" w:rsidRDefault="470CBADF" w:rsidP="45CAC504">
      <w:pPr>
        <w:rPr>
          <w:rFonts w:ascii="Calibri" w:eastAsia="Calibri" w:hAnsi="Calibri" w:cs="Calibri"/>
        </w:rPr>
      </w:pPr>
      <w:hyperlink r:id="rId95">
        <w:r w:rsidRPr="45CAC504">
          <w:rPr>
            <w:rStyle w:val="Hyperlink"/>
            <w:rFonts w:ascii="Calibri" w:eastAsia="Calibri" w:hAnsi="Calibri" w:cs="Calibri"/>
            <w:lang w:val="en-GB"/>
          </w:rPr>
          <w:t>http://www.tcd.ie/accommodation</w:t>
        </w:r>
      </w:hyperlink>
      <w:r w:rsidRPr="45CAC504">
        <w:rPr>
          <w:rFonts w:ascii="Calibri" w:eastAsia="Calibri" w:hAnsi="Calibri" w:cs="Calibri"/>
          <w:lang w:val="en-GB"/>
        </w:rPr>
        <w:t> </w:t>
      </w:r>
      <w:r w:rsidRPr="45CAC504">
        <w:rPr>
          <w:rFonts w:ascii="Calibri" w:eastAsia="Calibri" w:hAnsi="Calibri" w:cs="Calibri"/>
        </w:rPr>
        <w:t> </w:t>
      </w:r>
    </w:p>
    <w:p w14:paraId="1740113D"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West Chapel, Front Square.</w:t>
      </w:r>
      <w:r w:rsidRPr="45CAC504">
        <w:rPr>
          <w:rFonts w:ascii="Calibri" w:eastAsia="Calibri" w:hAnsi="Calibri" w:cs="Calibri"/>
        </w:rPr>
        <w:t> </w:t>
      </w:r>
    </w:p>
    <w:p w14:paraId="0FE1FD99"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Ext. 1177</w:t>
      </w:r>
      <w:r w:rsidRPr="45CAC504">
        <w:rPr>
          <w:rFonts w:ascii="Calibri" w:eastAsia="Calibri" w:hAnsi="Calibri" w:cs="Calibri"/>
        </w:rPr>
        <w:t> </w:t>
      </w:r>
    </w:p>
    <w:p w14:paraId="5278A622" w14:textId="1D62556D"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Email: </w:t>
      </w:r>
      <w:hyperlink r:id="rId96">
        <w:r w:rsidRPr="45CAC504">
          <w:rPr>
            <w:rStyle w:val="Hyperlink"/>
            <w:rFonts w:ascii="Calibri" w:eastAsia="Calibri" w:hAnsi="Calibri" w:cs="Calibri"/>
            <w:lang w:val="en-GB"/>
          </w:rPr>
          <w:t>residences@tcd.ie</w:t>
        </w:r>
      </w:hyperlink>
      <w:r w:rsidRPr="45CAC504">
        <w:rPr>
          <w:rFonts w:ascii="Calibri" w:eastAsia="Calibri" w:hAnsi="Calibri" w:cs="Calibri"/>
          <w:lang w:val="en-GB"/>
        </w:rPr>
        <w:t> </w:t>
      </w:r>
      <w:r w:rsidRPr="45CAC504">
        <w:rPr>
          <w:rFonts w:ascii="Calibri" w:eastAsia="Calibri" w:hAnsi="Calibri" w:cs="Calibri"/>
        </w:rPr>
        <w:t> </w:t>
      </w:r>
    </w:p>
    <w:p w14:paraId="798A37CC"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College accommodation is extremely </w:t>
      </w:r>
      <w:proofErr w:type="gramStart"/>
      <w:r w:rsidRPr="45CAC504">
        <w:rPr>
          <w:rFonts w:ascii="Calibri" w:eastAsia="Calibri" w:hAnsi="Calibri" w:cs="Calibri"/>
          <w:lang w:val="en-GB"/>
        </w:rPr>
        <w:t>limited, and</w:t>
      </w:r>
      <w:proofErr w:type="gramEnd"/>
      <w:r w:rsidRPr="45CAC504">
        <w:rPr>
          <w:rFonts w:ascii="Calibri" w:eastAsia="Calibri" w:hAnsi="Calibri" w:cs="Calibri"/>
          <w:lang w:val="en-GB"/>
        </w:rPr>
        <w:t xml:space="preserve"> cannot be guaranteed to any student.  The Accommodation Office does, however, offer advice on renting, and from August until Freshers’ Week offers a service to assist students in finding rented accommodation. A number of property websites in Dublin are worth checking, notably </w:t>
      </w:r>
      <w:hyperlink r:id="rId97">
        <w:r w:rsidRPr="45CAC504">
          <w:rPr>
            <w:rStyle w:val="Hyperlink"/>
            <w:rFonts w:ascii="Calibri" w:eastAsia="Calibri" w:hAnsi="Calibri" w:cs="Calibri"/>
            <w:lang w:val="en-GB"/>
          </w:rPr>
          <w:t>www.daft.ie</w:t>
        </w:r>
      </w:hyperlink>
      <w:r w:rsidRPr="45CAC504">
        <w:rPr>
          <w:rFonts w:ascii="Calibri" w:eastAsia="Calibri" w:hAnsi="Calibri" w:cs="Calibri"/>
          <w:lang w:val="en-GB"/>
        </w:rPr>
        <w:t xml:space="preserve"> and </w:t>
      </w:r>
      <w:hyperlink r:id="rId98">
        <w:r w:rsidRPr="45CAC504">
          <w:rPr>
            <w:rStyle w:val="Hyperlink"/>
            <w:rFonts w:ascii="Calibri" w:eastAsia="Calibri" w:hAnsi="Calibri" w:cs="Calibri"/>
            <w:lang w:val="en-GB"/>
          </w:rPr>
          <w:t>www.myhome.ie</w:t>
        </w:r>
      </w:hyperlink>
      <w:r w:rsidRPr="45CAC504">
        <w:rPr>
          <w:rFonts w:ascii="Calibri" w:eastAsia="Calibri" w:hAnsi="Calibri" w:cs="Calibri"/>
          <w:lang w:val="en-GB"/>
        </w:rPr>
        <w:t>. </w:t>
      </w:r>
      <w:r w:rsidRPr="45CAC504">
        <w:rPr>
          <w:rFonts w:ascii="Calibri" w:eastAsia="Calibri" w:hAnsi="Calibri" w:cs="Calibri"/>
        </w:rPr>
        <w:t> </w:t>
      </w:r>
    </w:p>
    <w:p w14:paraId="468B77F5" w14:textId="77777777" w:rsidR="00B270B1" w:rsidRPr="009763E3" w:rsidRDefault="470CBADF" w:rsidP="45CAC504">
      <w:pPr>
        <w:pStyle w:val="Heading3"/>
        <w:rPr>
          <w:rFonts w:ascii="Calibri" w:eastAsia="Calibri" w:hAnsi="Calibri" w:cs="Calibri"/>
        </w:rPr>
      </w:pPr>
      <w:r w:rsidRPr="45CAC504">
        <w:rPr>
          <w:rFonts w:ascii="Calibri" w:eastAsia="Calibri" w:hAnsi="Calibri" w:cs="Calibri"/>
        </w:rPr>
        <w:t> </w:t>
      </w:r>
    </w:p>
    <w:p w14:paraId="6F85CCBD" w14:textId="77777777" w:rsidR="00B270B1" w:rsidRPr="00B270B1" w:rsidRDefault="470CBADF" w:rsidP="45CAC504">
      <w:pPr>
        <w:pStyle w:val="Heading3"/>
        <w:rPr>
          <w:rFonts w:ascii="Calibri" w:eastAsia="Calibri" w:hAnsi="Calibri" w:cs="Calibri"/>
        </w:rPr>
      </w:pPr>
      <w:bookmarkStart w:id="43" w:name="_Toc208835785"/>
      <w:r w:rsidRPr="45CAC504">
        <w:rPr>
          <w:rFonts w:ascii="Calibri" w:eastAsia="Calibri" w:hAnsi="Calibri" w:cs="Calibri"/>
          <w:lang w:val="en-GB"/>
        </w:rPr>
        <w:t>Health Centre</w:t>
      </w:r>
      <w:bookmarkEnd w:id="43"/>
      <w:r w:rsidRPr="45CAC504">
        <w:rPr>
          <w:rFonts w:ascii="Calibri" w:eastAsia="Calibri" w:hAnsi="Calibri" w:cs="Calibri"/>
        </w:rPr>
        <w:t> </w:t>
      </w:r>
    </w:p>
    <w:p w14:paraId="7B0C6D96" w14:textId="77777777" w:rsidR="00B270B1" w:rsidRPr="00B270B1" w:rsidRDefault="470CBADF" w:rsidP="45CAC504">
      <w:pPr>
        <w:rPr>
          <w:rFonts w:ascii="Calibri" w:eastAsia="Calibri" w:hAnsi="Calibri" w:cs="Calibri"/>
        </w:rPr>
      </w:pPr>
      <w:hyperlink r:id="rId99">
        <w:r w:rsidRPr="45CAC504">
          <w:rPr>
            <w:rStyle w:val="Hyperlink"/>
            <w:rFonts w:ascii="Calibri" w:eastAsia="Calibri" w:hAnsi="Calibri" w:cs="Calibri"/>
            <w:lang w:val="en-GB"/>
          </w:rPr>
          <w:t>http://www.tcd.ie/College_Health/</w:t>
        </w:r>
      </w:hyperlink>
      <w:r w:rsidRPr="45CAC504">
        <w:rPr>
          <w:rFonts w:ascii="Calibri" w:eastAsia="Calibri" w:hAnsi="Calibri" w:cs="Calibri"/>
        </w:rPr>
        <w:t> </w:t>
      </w:r>
    </w:p>
    <w:p w14:paraId="26D5084F" w14:textId="44B6A64A" w:rsidR="00B270B1" w:rsidRPr="00B270B1" w:rsidRDefault="470CBADF" w:rsidP="6C6E50E7">
      <w:pPr>
        <w:rPr>
          <w:rFonts w:ascii="Calibri" w:eastAsia="Calibri" w:hAnsi="Calibri" w:cs="Calibri"/>
        </w:rPr>
      </w:pPr>
      <w:r w:rsidRPr="079A5BCF">
        <w:rPr>
          <w:rFonts w:ascii="Calibri" w:eastAsia="Calibri" w:hAnsi="Calibri" w:cs="Calibri"/>
          <w:lang w:val="en-GB"/>
        </w:rPr>
        <w:t xml:space="preserve">The Health Centre is </w:t>
      </w:r>
      <w:r w:rsidR="3151F418" w:rsidRPr="079A5BCF">
        <w:rPr>
          <w:rFonts w:ascii="Calibri" w:eastAsia="Calibri" w:hAnsi="Calibri" w:cs="Calibri"/>
          <w:lang w:val="en-GB"/>
        </w:rPr>
        <w:t xml:space="preserve">now located in Printing House Square, having moved from its old location in House 47. </w:t>
      </w:r>
      <w:r w:rsidRPr="079A5BCF">
        <w:rPr>
          <w:rFonts w:ascii="Calibri" w:eastAsia="Calibri" w:hAnsi="Calibri" w:cs="Calibri"/>
        </w:rPr>
        <w:t> </w:t>
      </w:r>
      <w:r w:rsidR="201C204F" w:rsidRPr="079A5BCF">
        <w:rPr>
          <w:rFonts w:ascii="Calibri" w:eastAsia="Calibri" w:hAnsi="Calibri" w:cs="Calibri"/>
          <w:color w:val="545454"/>
        </w:rPr>
        <w:t xml:space="preserve"> GP Clinics are booked by phone on 01 896 1591/01 896 8555/01 896 1556. Phonelines are open 9am-5pm.</w:t>
      </w:r>
    </w:p>
    <w:p w14:paraId="55AC7911"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54AD6E1F" w14:textId="77777777" w:rsidR="00B270B1" w:rsidRPr="00B270B1" w:rsidRDefault="470CBADF" w:rsidP="45CAC504">
      <w:pPr>
        <w:pStyle w:val="Heading3"/>
        <w:rPr>
          <w:rFonts w:ascii="Calibri" w:eastAsia="Calibri" w:hAnsi="Calibri" w:cs="Calibri"/>
        </w:rPr>
      </w:pPr>
      <w:bookmarkStart w:id="44" w:name="_Toc208835786"/>
      <w:r w:rsidRPr="45CAC504">
        <w:rPr>
          <w:rFonts w:ascii="Calibri" w:eastAsia="Calibri" w:hAnsi="Calibri" w:cs="Calibri"/>
          <w:lang w:val="en-GB"/>
        </w:rPr>
        <w:t>Student Counselling Service</w:t>
      </w:r>
      <w:bookmarkEnd w:id="44"/>
      <w:r w:rsidRPr="45CAC504">
        <w:rPr>
          <w:rFonts w:ascii="Calibri" w:eastAsia="Calibri" w:hAnsi="Calibri" w:cs="Calibri"/>
        </w:rPr>
        <w:t> </w:t>
      </w:r>
    </w:p>
    <w:p w14:paraId="1C667926" w14:textId="77777777" w:rsidR="00B270B1" w:rsidRPr="00B270B1" w:rsidRDefault="470CBADF" w:rsidP="45CAC504">
      <w:pPr>
        <w:rPr>
          <w:rFonts w:ascii="Calibri" w:eastAsia="Calibri" w:hAnsi="Calibri" w:cs="Calibri"/>
        </w:rPr>
      </w:pPr>
      <w:hyperlink r:id="rId100">
        <w:r w:rsidRPr="45CAC504">
          <w:rPr>
            <w:rStyle w:val="Hyperlink"/>
            <w:rFonts w:ascii="Calibri" w:eastAsia="Calibri" w:hAnsi="Calibri" w:cs="Calibri"/>
            <w:lang w:val="en-GB"/>
          </w:rPr>
          <w:t>http://www.tcd.ie/Student_Counselling/</w:t>
        </w:r>
      </w:hyperlink>
      <w:r w:rsidRPr="45CAC504">
        <w:rPr>
          <w:rFonts w:ascii="Calibri" w:eastAsia="Calibri" w:hAnsi="Calibri" w:cs="Calibri"/>
        </w:rPr>
        <w:t> </w:t>
      </w:r>
    </w:p>
    <w:p w14:paraId="22427123" w14:textId="77777777" w:rsidR="00B270B1" w:rsidRPr="00B270B1" w:rsidRDefault="470CBADF" w:rsidP="45CAC504">
      <w:pPr>
        <w:rPr>
          <w:rFonts w:ascii="Calibri" w:eastAsia="Calibri" w:hAnsi="Calibri" w:cs="Calibri"/>
        </w:rPr>
      </w:pPr>
      <w:r w:rsidRPr="45CAC504">
        <w:rPr>
          <w:rFonts w:ascii="Calibri" w:eastAsia="Calibri" w:hAnsi="Calibri" w:cs="Calibri"/>
        </w:rPr>
        <w:lastRenderedPageBreak/>
        <w:t>3rd floor </w:t>
      </w:r>
      <w:r w:rsidR="00B270B1">
        <w:br/>
      </w:r>
      <w:r w:rsidRPr="45CAC504">
        <w:rPr>
          <w:rFonts w:ascii="Calibri" w:eastAsia="Calibri" w:hAnsi="Calibri" w:cs="Calibri"/>
        </w:rPr>
        <w:t>7-9 South Leinster Street </w:t>
      </w:r>
      <w:r w:rsidR="00B270B1">
        <w:br/>
      </w:r>
      <w:r w:rsidRPr="45CAC504">
        <w:rPr>
          <w:rFonts w:ascii="Calibri" w:eastAsia="Calibri" w:hAnsi="Calibri" w:cs="Calibri"/>
        </w:rPr>
        <w:t>Trinity College </w:t>
      </w:r>
      <w:r w:rsidR="00B270B1">
        <w:br/>
      </w:r>
      <w:r w:rsidRPr="45CAC504">
        <w:rPr>
          <w:rFonts w:ascii="Calibri" w:eastAsia="Calibri" w:hAnsi="Calibri" w:cs="Calibri"/>
        </w:rPr>
        <w:t>Dublin 2 </w:t>
      </w:r>
      <w:r w:rsidR="00B270B1">
        <w:br/>
      </w:r>
      <w:r w:rsidRPr="45CAC504">
        <w:rPr>
          <w:rFonts w:ascii="Calibri" w:eastAsia="Calibri" w:hAnsi="Calibri" w:cs="Calibri"/>
        </w:rPr>
        <w:t>Ireland </w:t>
      </w:r>
    </w:p>
    <w:p w14:paraId="69FB0662" w14:textId="77777777" w:rsidR="00B270B1" w:rsidRPr="00B270B1" w:rsidRDefault="470CBADF" w:rsidP="45CAC504">
      <w:pPr>
        <w:rPr>
          <w:rFonts w:ascii="Calibri" w:eastAsia="Calibri" w:hAnsi="Calibri" w:cs="Calibri"/>
        </w:rPr>
      </w:pPr>
      <w:hyperlink r:id="rId101">
        <w:r w:rsidRPr="45CAC504">
          <w:rPr>
            <w:rStyle w:val="Hyperlink"/>
            <w:rFonts w:ascii="Calibri" w:eastAsia="Calibri" w:hAnsi="Calibri" w:cs="Calibri"/>
            <w:lang w:val="en-GB"/>
          </w:rPr>
          <w:t>+353 1 896 1407</w:t>
        </w:r>
      </w:hyperlink>
      <w:r w:rsidRPr="45CAC504">
        <w:rPr>
          <w:rFonts w:ascii="Calibri" w:eastAsia="Calibri" w:hAnsi="Calibri" w:cs="Calibri"/>
        </w:rPr>
        <w:t> </w:t>
      </w:r>
    </w:p>
    <w:p w14:paraId="5E30C00E"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Email: </w:t>
      </w:r>
      <w:hyperlink r:id="rId102">
        <w:r w:rsidRPr="45CAC504">
          <w:rPr>
            <w:rStyle w:val="Hyperlink"/>
            <w:rFonts w:ascii="Calibri" w:eastAsia="Calibri" w:hAnsi="Calibri" w:cs="Calibri"/>
            <w:lang w:val="en-GB"/>
          </w:rPr>
          <w:t>student-counselling@tcd.ie</w:t>
        </w:r>
      </w:hyperlink>
      <w:r w:rsidRPr="45CAC504">
        <w:rPr>
          <w:rFonts w:ascii="Calibri" w:eastAsia="Calibri" w:hAnsi="Calibri" w:cs="Calibri"/>
        </w:rPr>
        <w:t> </w:t>
      </w:r>
    </w:p>
    <w:p w14:paraId="0F44CCDA"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5D739305" w14:textId="231B34DA" w:rsidR="00B270B1" w:rsidRPr="00B270B1" w:rsidRDefault="470CBADF" w:rsidP="45CAC504">
      <w:pPr>
        <w:pStyle w:val="Heading3"/>
        <w:rPr>
          <w:rFonts w:ascii="Calibri" w:eastAsia="Calibri" w:hAnsi="Calibri" w:cs="Calibri"/>
        </w:rPr>
      </w:pPr>
      <w:bookmarkStart w:id="45" w:name="_Toc208835787"/>
      <w:r w:rsidRPr="61A168FE">
        <w:rPr>
          <w:rFonts w:ascii="Calibri" w:eastAsia="Calibri" w:hAnsi="Calibri" w:cs="Calibri"/>
          <w:lang w:val="en-GB"/>
        </w:rPr>
        <w:t>Centre for Academic Practice</w:t>
      </w:r>
      <w:r w:rsidR="677C3D6C" w:rsidRPr="61A168FE">
        <w:rPr>
          <w:rFonts w:ascii="Calibri" w:eastAsia="Calibri" w:hAnsi="Calibri" w:cs="Calibri"/>
          <w:lang w:val="en-GB"/>
        </w:rPr>
        <w:t>, Trinity Teaching</w:t>
      </w:r>
      <w:r w:rsidRPr="61A168FE">
        <w:rPr>
          <w:rFonts w:ascii="Calibri" w:eastAsia="Calibri" w:hAnsi="Calibri" w:cs="Calibri"/>
          <w:lang w:val="en-GB"/>
        </w:rPr>
        <w:t xml:space="preserve"> and Learning</w:t>
      </w:r>
      <w:bookmarkEnd w:id="45"/>
    </w:p>
    <w:p w14:paraId="562DF074" w14:textId="50718805" w:rsidR="470CBADF" w:rsidRDefault="3DD57733" w:rsidP="5EACEC8E">
      <w:pPr>
        <w:rPr>
          <w:rFonts w:ascii="Calibri" w:eastAsia="Calibri" w:hAnsi="Calibri" w:cs="Calibri"/>
        </w:rPr>
      </w:pPr>
      <w:r w:rsidRPr="61A168FE">
        <w:rPr>
          <w:rFonts w:ascii="Calibri" w:eastAsia="Calibri" w:hAnsi="Calibri" w:cs="Calibri"/>
          <w:lang w:val="en-GB"/>
        </w:rPr>
        <w:t xml:space="preserve"> </w:t>
      </w:r>
      <w:hyperlink r:id="rId103">
        <w:r w:rsidRPr="61A168FE">
          <w:rPr>
            <w:rStyle w:val="Hyperlink"/>
            <w:rFonts w:ascii="Calibri" w:eastAsia="Calibri" w:hAnsi="Calibri" w:cs="Calibri"/>
            <w:lang w:val="en-GB"/>
          </w:rPr>
          <w:t>https://www.tcd.ie/academicpractice/</w:t>
        </w:r>
      </w:hyperlink>
      <w:r w:rsidRPr="61A168FE">
        <w:rPr>
          <w:rFonts w:ascii="Calibri" w:eastAsia="Calibri" w:hAnsi="Calibri" w:cs="Calibri"/>
          <w:lang w:val="en-GB"/>
        </w:rPr>
        <w:t xml:space="preserve"> </w:t>
      </w:r>
    </w:p>
    <w:p w14:paraId="58C94863" w14:textId="22D9DE5B" w:rsidR="00B270B1" w:rsidRPr="00B270B1" w:rsidRDefault="470CBADF" w:rsidP="45CAC504">
      <w:pPr>
        <w:rPr>
          <w:rFonts w:ascii="Calibri" w:eastAsia="Calibri" w:hAnsi="Calibri" w:cs="Calibri"/>
        </w:rPr>
      </w:pPr>
      <w:r w:rsidRPr="61A168FE">
        <w:rPr>
          <w:rFonts w:ascii="Calibri" w:eastAsia="Calibri" w:hAnsi="Calibri" w:cs="Calibri"/>
          <w:lang w:val="en-GB"/>
        </w:rPr>
        <w:t>Ext. 3</w:t>
      </w:r>
      <w:r w:rsidR="59B813E2" w:rsidRPr="61A168FE">
        <w:rPr>
          <w:rFonts w:ascii="Calibri" w:eastAsia="Calibri" w:hAnsi="Calibri" w:cs="Calibri"/>
          <w:lang w:val="en-GB"/>
        </w:rPr>
        <w:t>601</w:t>
      </w:r>
      <w:r w:rsidRPr="61A168FE">
        <w:rPr>
          <w:rFonts w:ascii="Calibri" w:eastAsia="Calibri" w:hAnsi="Calibri" w:cs="Calibri"/>
        </w:rPr>
        <w:t> </w:t>
      </w:r>
    </w:p>
    <w:p w14:paraId="17A8140C" w14:textId="06826A63" w:rsidR="00B270B1" w:rsidRPr="00B270B1" w:rsidRDefault="470CBADF" w:rsidP="45CAC504">
      <w:pPr>
        <w:rPr>
          <w:rFonts w:ascii="Calibri" w:eastAsia="Calibri" w:hAnsi="Calibri" w:cs="Calibri"/>
        </w:rPr>
      </w:pPr>
      <w:r w:rsidRPr="61A168FE">
        <w:rPr>
          <w:rFonts w:ascii="Calibri" w:eastAsia="Calibri" w:hAnsi="Calibri" w:cs="Calibri"/>
          <w:lang w:val="en-GB"/>
        </w:rPr>
        <w:t xml:space="preserve">Email: </w:t>
      </w:r>
      <w:hyperlink r:id="rId104">
        <w:r w:rsidR="2D0A99A4" w:rsidRPr="61A168FE">
          <w:rPr>
            <w:rStyle w:val="Hyperlink"/>
            <w:rFonts w:ascii="Calibri" w:eastAsia="Calibri" w:hAnsi="Calibri" w:cs="Calibri"/>
            <w:lang w:val="en-GB"/>
          </w:rPr>
          <w:t>academicpractice@tcd.ie</w:t>
        </w:r>
      </w:hyperlink>
      <w:r w:rsidR="2D0A99A4" w:rsidRPr="61A168FE">
        <w:rPr>
          <w:rFonts w:ascii="Calibri" w:eastAsia="Calibri" w:hAnsi="Calibri" w:cs="Calibri"/>
          <w:lang w:val="en-GB"/>
        </w:rPr>
        <w:t xml:space="preserve"> </w:t>
      </w:r>
      <w:r w:rsidRPr="61A168FE">
        <w:rPr>
          <w:rFonts w:ascii="Calibri" w:eastAsia="Calibri" w:hAnsi="Calibri" w:cs="Calibri"/>
        </w:rPr>
        <w:t> </w:t>
      </w:r>
    </w:p>
    <w:p w14:paraId="2615C6D6" w14:textId="240060F1" w:rsidR="00B270B1" w:rsidRPr="00B270B1" w:rsidRDefault="470CBADF" w:rsidP="45CAC504">
      <w:pPr>
        <w:rPr>
          <w:rFonts w:ascii="Calibri" w:eastAsia="Calibri" w:hAnsi="Calibri" w:cs="Calibri"/>
        </w:rPr>
      </w:pPr>
      <w:r w:rsidRPr="61A168FE">
        <w:rPr>
          <w:rFonts w:ascii="Calibri" w:eastAsia="Calibri" w:hAnsi="Calibri" w:cs="Calibri"/>
          <w:lang w:val="en-GB"/>
        </w:rPr>
        <w:t xml:space="preserve">CAPSL provides advice to staff and graduate students on academic best practice and career </w:t>
      </w:r>
      <w:proofErr w:type="gramStart"/>
      <w:r w:rsidRPr="61A168FE">
        <w:rPr>
          <w:rFonts w:ascii="Calibri" w:eastAsia="Calibri" w:hAnsi="Calibri" w:cs="Calibri"/>
          <w:lang w:val="en-GB"/>
        </w:rPr>
        <w:t>development, and</w:t>
      </w:r>
      <w:proofErr w:type="gramEnd"/>
      <w:r w:rsidRPr="61A168FE">
        <w:rPr>
          <w:rFonts w:ascii="Calibri" w:eastAsia="Calibri" w:hAnsi="Calibri" w:cs="Calibri"/>
          <w:lang w:val="en-GB"/>
        </w:rPr>
        <w:t xml:space="preserve"> runs a number of programmes and services to assist postgraduate students and Teaching Assistants.  These include regular workshops and seminars, and </w:t>
      </w:r>
      <w:r w:rsidR="7C766D57" w:rsidRPr="61A168FE">
        <w:rPr>
          <w:rFonts w:ascii="Calibri" w:eastAsia="Calibri" w:hAnsi="Calibri" w:cs="Calibri"/>
          <w:lang w:val="en-GB"/>
        </w:rPr>
        <w:t>for-credit modules in teaching and assessment</w:t>
      </w:r>
      <w:r w:rsidRPr="61A168FE">
        <w:rPr>
          <w:rFonts w:ascii="Calibri" w:eastAsia="Calibri" w:hAnsi="Calibri" w:cs="Calibri"/>
          <w:lang w:val="en-GB"/>
        </w:rPr>
        <w:t xml:space="preserve">.  </w:t>
      </w:r>
      <w:r w:rsidRPr="61A168FE">
        <w:rPr>
          <w:rFonts w:ascii="Calibri" w:eastAsia="Calibri" w:hAnsi="Calibri" w:cs="Calibri"/>
        </w:rPr>
        <w:t> </w:t>
      </w:r>
    </w:p>
    <w:p w14:paraId="542AD986" w14:textId="3F7DE34B" w:rsidR="00B270B1" w:rsidRPr="00B270B1" w:rsidRDefault="470CBADF" w:rsidP="45CAC504">
      <w:pPr>
        <w:rPr>
          <w:rFonts w:ascii="Calibri" w:eastAsia="Calibri" w:hAnsi="Calibri" w:cs="Calibri"/>
        </w:rPr>
      </w:pPr>
      <w:r w:rsidRPr="45CAC504">
        <w:rPr>
          <w:rFonts w:ascii="Calibri" w:eastAsia="Calibri" w:hAnsi="Calibri" w:cs="Calibri"/>
        </w:rPr>
        <w:t> </w:t>
      </w:r>
    </w:p>
    <w:p w14:paraId="0AE7C6E5" w14:textId="77777777" w:rsidR="00B270B1" w:rsidRPr="00B270B1" w:rsidRDefault="470CBADF" w:rsidP="45CAC504">
      <w:pPr>
        <w:pStyle w:val="Heading3"/>
        <w:rPr>
          <w:rFonts w:ascii="Calibri" w:eastAsia="Calibri" w:hAnsi="Calibri" w:cs="Calibri"/>
        </w:rPr>
      </w:pPr>
      <w:bookmarkStart w:id="46" w:name="_Toc208835788"/>
      <w:r w:rsidRPr="45CAC504">
        <w:rPr>
          <w:rFonts w:ascii="Calibri" w:eastAsia="Calibri" w:hAnsi="Calibri" w:cs="Calibri"/>
          <w:lang w:val="en-GB"/>
        </w:rPr>
        <w:t>Thesis Binding</w:t>
      </w:r>
      <w:bookmarkEnd w:id="46"/>
      <w:r w:rsidRPr="45CAC504">
        <w:rPr>
          <w:rFonts w:ascii="Calibri" w:eastAsia="Calibri" w:hAnsi="Calibri" w:cs="Calibri"/>
        </w:rPr>
        <w:t> </w:t>
      </w:r>
    </w:p>
    <w:p w14:paraId="78C5F12A" w14:textId="6A61F3C6" w:rsidR="00B270B1" w:rsidRPr="00B270B1" w:rsidRDefault="470CBADF" w:rsidP="3202A408">
      <w:pPr>
        <w:rPr>
          <w:rFonts w:ascii="Calibri" w:eastAsia="Calibri" w:hAnsi="Calibri" w:cs="Calibri"/>
        </w:rPr>
      </w:pPr>
      <w:r w:rsidRPr="61A168FE">
        <w:rPr>
          <w:rFonts w:ascii="Calibri" w:eastAsia="Calibri" w:hAnsi="Calibri" w:cs="Calibri"/>
          <w:lang w:val="en-GB"/>
        </w:rPr>
        <w:t xml:space="preserve">You can get your thesis bound at The Thesis Centre, 65 Lower Camden St, Dublin 2, tel. 01-4753616, email: </w:t>
      </w:r>
      <w:hyperlink r:id="rId105" w:history="1">
        <w:r w:rsidR="241A12E5" w:rsidRPr="61A168FE">
          <w:rPr>
            <w:rStyle w:val="Hyperlink"/>
            <w:rFonts w:ascii="Calibri" w:eastAsia="Calibri" w:hAnsi="Calibri" w:cs="Calibri"/>
            <w:lang w:val="en-GB"/>
          </w:rPr>
          <w:t>info@thesiscentre.ie</w:t>
        </w:r>
      </w:hyperlink>
      <w:r w:rsidR="294F6933" w:rsidRPr="61A168FE">
        <w:rPr>
          <w:rFonts w:ascii="Calibri" w:eastAsia="Calibri" w:hAnsi="Calibri" w:cs="Calibri"/>
          <w:lang w:val="en-GB"/>
        </w:rPr>
        <w:t xml:space="preserve"> </w:t>
      </w:r>
      <w:r w:rsidRPr="61A168FE">
        <w:rPr>
          <w:rFonts w:ascii="Calibri" w:eastAsia="Calibri" w:hAnsi="Calibri" w:cs="Calibri"/>
        </w:rPr>
        <w:t> </w:t>
      </w:r>
    </w:p>
    <w:p w14:paraId="5CC1DE61" w14:textId="77777777" w:rsidR="00B270B1" w:rsidRPr="00B270B1" w:rsidRDefault="470CBADF" w:rsidP="45CAC504">
      <w:pPr>
        <w:rPr>
          <w:rFonts w:ascii="Calibri" w:eastAsia="Calibri" w:hAnsi="Calibri" w:cs="Calibri"/>
        </w:rPr>
      </w:pPr>
      <w:hyperlink r:id="rId106">
        <w:r w:rsidRPr="45CAC504">
          <w:rPr>
            <w:rStyle w:val="Hyperlink"/>
            <w:rFonts w:ascii="Calibri" w:eastAsia="Calibri" w:hAnsi="Calibri" w:cs="Calibri"/>
            <w:lang w:val="en-GB"/>
          </w:rPr>
          <w:t>http://www.thesiscentre.ie/</w:t>
        </w:r>
      </w:hyperlink>
      <w:r w:rsidRPr="45CAC504">
        <w:rPr>
          <w:rFonts w:ascii="Calibri" w:eastAsia="Calibri" w:hAnsi="Calibri" w:cs="Calibri"/>
        </w:rPr>
        <w:t> </w:t>
      </w:r>
    </w:p>
    <w:p w14:paraId="1CA10CA1" w14:textId="630B374A" w:rsidR="00B270B1" w:rsidRPr="00B270B1" w:rsidRDefault="470CBADF" w:rsidP="45CAC504">
      <w:pPr>
        <w:rPr>
          <w:rFonts w:ascii="Calibri" w:eastAsia="Calibri" w:hAnsi="Calibri" w:cs="Calibri"/>
        </w:rPr>
      </w:pPr>
      <w:r w:rsidRPr="45CAC504">
        <w:rPr>
          <w:rFonts w:ascii="Calibri" w:eastAsia="Calibri" w:hAnsi="Calibri" w:cs="Calibri"/>
        </w:rPr>
        <w:t> </w:t>
      </w:r>
    </w:p>
    <w:p w14:paraId="44A89797" w14:textId="7AA555E4" w:rsidR="00B270B1" w:rsidRPr="00B270B1" w:rsidRDefault="470CBADF" w:rsidP="45CAC504">
      <w:pPr>
        <w:pStyle w:val="Heading3"/>
        <w:rPr>
          <w:rFonts w:ascii="Calibri" w:eastAsia="Calibri" w:hAnsi="Calibri" w:cs="Calibri"/>
        </w:rPr>
      </w:pPr>
      <w:bookmarkStart w:id="47" w:name="_Toc208835789"/>
      <w:r w:rsidRPr="45CAC504">
        <w:rPr>
          <w:rFonts w:ascii="Calibri" w:eastAsia="Calibri" w:hAnsi="Calibri" w:cs="Calibri"/>
          <w:lang w:val="en-GB"/>
        </w:rPr>
        <w:t>Disability Awareness and Support</w:t>
      </w:r>
      <w:bookmarkEnd w:id="47"/>
      <w:r w:rsidRPr="45CAC504">
        <w:rPr>
          <w:rFonts w:ascii="Calibri" w:eastAsia="Calibri" w:hAnsi="Calibri" w:cs="Calibri"/>
        </w:rPr>
        <w:t> </w:t>
      </w:r>
    </w:p>
    <w:p w14:paraId="12CC5699" w14:textId="77777777" w:rsidR="00B270B1" w:rsidRPr="00B270B1" w:rsidRDefault="470CBADF" w:rsidP="45CAC504">
      <w:pPr>
        <w:rPr>
          <w:rFonts w:ascii="Calibri" w:eastAsia="Calibri" w:hAnsi="Calibri" w:cs="Calibri"/>
        </w:rPr>
      </w:pPr>
      <w:r w:rsidRPr="45CAC504">
        <w:rPr>
          <w:rFonts w:ascii="Calibri" w:eastAsia="Calibri" w:hAnsi="Calibri" w:cs="Calibri"/>
          <w:lang w:val="en-GB"/>
        </w:rPr>
        <w:t>In the School of English, we are committed to providing and maintaining an inclusive learning environment for all our students. One of the ways we do this is through working closely with the Trinity Disability Service. If you have a disability, a mental health condition, or an ongoing illness or medical condition, the Disability Service is there to support you. Postgraduate students (both taught and research) who have a disability are encouraged to apply to the Disability Service for reasonable accommodation. Supports for Postgraduate Students include:</w:t>
      </w:r>
      <w:r w:rsidRPr="45CAC504">
        <w:rPr>
          <w:rFonts w:ascii="Calibri" w:eastAsia="Calibri" w:hAnsi="Calibri" w:cs="Calibri"/>
        </w:rPr>
        <w:t> </w:t>
      </w:r>
    </w:p>
    <w:p w14:paraId="4422DDC9"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08A33653" w14:textId="77777777" w:rsidR="00B270B1" w:rsidRPr="00B270B1" w:rsidRDefault="470CBADF" w:rsidP="45CAC504">
      <w:pPr>
        <w:numPr>
          <w:ilvl w:val="0"/>
          <w:numId w:val="64"/>
        </w:numPr>
        <w:rPr>
          <w:rFonts w:ascii="Calibri" w:eastAsia="Calibri" w:hAnsi="Calibri" w:cs="Calibri"/>
        </w:rPr>
      </w:pPr>
      <w:r w:rsidRPr="45CAC504">
        <w:rPr>
          <w:rFonts w:ascii="Calibri" w:eastAsia="Calibri" w:hAnsi="Calibri" w:cs="Calibri"/>
          <w:lang w:val="en-GB"/>
        </w:rPr>
        <w:t>Academic Support</w:t>
      </w:r>
      <w:r w:rsidRPr="45CAC504">
        <w:rPr>
          <w:rFonts w:ascii="Calibri" w:eastAsia="Calibri" w:hAnsi="Calibri" w:cs="Calibri"/>
        </w:rPr>
        <w:t> </w:t>
      </w:r>
    </w:p>
    <w:p w14:paraId="7867BA82" w14:textId="77777777" w:rsidR="00B270B1" w:rsidRPr="00B270B1" w:rsidRDefault="470CBADF" w:rsidP="45CAC504">
      <w:pPr>
        <w:numPr>
          <w:ilvl w:val="0"/>
          <w:numId w:val="65"/>
        </w:numPr>
        <w:rPr>
          <w:rFonts w:ascii="Calibri" w:eastAsia="Calibri" w:hAnsi="Calibri" w:cs="Calibri"/>
        </w:rPr>
      </w:pPr>
      <w:r w:rsidRPr="45CAC504">
        <w:rPr>
          <w:rFonts w:ascii="Calibri" w:eastAsia="Calibri" w:hAnsi="Calibri" w:cs="Calibri"/>
          <w:lang w:val="en-GB"/>
        </w:rPr>
        <w:t>Assistive Technology</w:t>
      </w:r>
      <w:r w:rsidRPr="45CAC504">
        <w:rPr>
          <w:rFonts w:ascii="Calibri" w:eastAsia="Calibri" w:hAnsi="Calibri" w:cs="Calibri"/>
        </w:rPr>
        <w:t> </w:t>
      </w:r>
    </w:p>
    <w:p w14:paraId="3E6AFB72" w14:textId="77777777" w:rsidR="00B270B1" w:rsidRPr="00B270B1" w:rsidRDefault="470CBADF" w:rsidP="45CAC504">
      <w:pPr>
        <w:numPr>
          <w:ilvl w:val="0"/>
          <w:numId w:val="66"/>
        </w:numPr>
        <w:rPr>
          <w:rFonts w:ascii="Calibri" w:eastAsia="Calibri" w:hAnsi="Calibri" w:cs="Calibri"/>
        </w:rPr>
      </w:pPr>
      <w:r w:rsidRPr="45CAC504">
        <w:rPr>
          <w:rFonts w:ascii="Calibri" w:eastAsia="Calibri" w:hAnsi="Calibri" w:cs="Calibri"/>
          <w:lang w:val="en-GB"/>
        </w:rPr>
        <w:t>Occupational Therapy</w:t>
      </w:r>
      <w:r w:rsidRPr="45CAC504">
        <w:rPr>
          <w:rFonts w:ascii="Calibri" w:eastAsia="Calibri" w:hAnsi="Calibri" w:cs="Calibri"/>
        </w:rPr>
        <w:t> </w:t>
      </w:r>
    </w:p>
    <w:p w14:paraId="293D25BF" w14:textId="77777777" w:rsidR="00B270B1" w:rsidRPr="00B270B1" w:rsidRDefault="470CBADF" w:rsidP="45CAC504">
      <w:pPr>
        <w:numPr>
          <w:ilvl w:val="0"/>
          <w:numId w:val="67"/>
        </w:numPr>
        <w:rPr>
          <w:rFonts w:ascii="Calibri" w:eastAsia="Calibri" w:hAnsi="Calibri" w:cs="Calibri"/>
        </w:rPr>
      </w:pPr>
      <w:r w:rsidRPr="45CAC504">
        <w:rPr>
          <w:rFonts w:ascii="Calibri" w:eastAsia="Calibri" w:hAnsi="Calibri" w:cs="Calibri"/>
          <w:lang w:val="en-GB"/>
        </w:rPr>
        <w:t>Support on Placements and Internships</w:t>
      </w:r>
      <w:r w:rsidRPr="45CAC504">
        <w:rPr>
          <w:rFonts w:ascii="Calibri" w:eastAsia="Calibri" w:hAnsi="Calibri" w:cs="Calibri"/>
        </w:rPr>
        <w:t> </w:t>
      </w:r>
    </w:p>
    <w:p w14:paraId="29DDE85B" w14:textId="77777777" w:rsidR="00B270B1" w:rsidRPr="00B270B1" w:rsidRDefault="470CBADF" w:rsidP="45CAC504">
      <w:pPr>
        <w:numPr>
          <w:ilvl w:val="0"/>
          <w:numId w:val="68"/>
        </w:numPr>
        <w:rPr>
          <w:rFonts w:ascii="Calibri" w:eastAsia="Calibri" w:hAnsi="Calibri" w:cs="Calibri"/>
        </w:rPr>
      </w:pPr>
      <w:r w:rsidRPr="45CAC504">
        <w:rPr>
          <w:rFonts w:ascii="Calibri" w:eastAsia="Calibri" w:hAnsi="Calibri" w:cs="Calibri"/>
          <w:lang w:val="en-GB"/>
        </w:rPr>
        <w:t>Preparation for Viva Voce examinations</w:t>
      </w:r>
      <w:r w:rsidRPr="45CAC504">
        <w:rPr>
          <w:rFonts w:ascii="Calibri" w:eastAsia="Calibri" w:hAnsi="Calibri" w:cs="Calibri"/>
        </w:rPr>
        <w:t> </w:t>
      </w:r>
    </w:p>
    <w:p w14:paraId="4127A7FA"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79DA49A9" w14:textId="70C56BD1" w:rsidR="00B270B1" w:rsidRPr="00B270B1" w:rsidRDefault="470CBADF" w:rsidP="45CAC504">
      <w:pPr>
        <w:rPr>
          <w:rFonts w:ascii="Calibri" w:eastAsia="Calibri" w:hAnsi="Calibri" w:cs="Calibri"/>
        </w:rPr>
      </w:pPr>
      <w:r w:rsidRPr="45CAC504">
        <w:rPr>
          <w:rFonts w:ascii="Calibri" w:eastAsia="Calibri" w:hAnsi="Calibri" w:cs="Calibri"/>
          <w:lang w:val="en-GB"/>
        </w:rPr>
        <w:lastRenderedPageBreak/>
        <w:t xml:space="preserve">An application can be made through my.tcd.ie via the ‘My Disability Service’ tab. Additional information is available in a step-by-step </w:t>
      </w:r>
      <w:hyperlink r:id="rId107">
        <w:r w:rsidRPr="45CAC504">
          <w:rPr>
            <w:rStyle w:val="Hyperlink"/>
            <w:rFonts w:ascii="Calibri" w:eastAsia="Calibri" w:hAnsi="Calibri" w:cs="Calibri"/>
            <w:lang w:val="en-GB"/>
          </w:rPr>
          <w:t>How to apply for Reasonable Accommodations guide</w:t>
        </w:r>
      </w:hyperlink>
      <w:r w:rsidRPr="45CAC504">
        <w:rPr>
          <w:rFonts w:ascii="Calibri" w:eastAsia="Calibri" w:hAnsi="Calibri" w:cs="Calibri"/>
          <w:lang w:val="en-GB"/>
        </w:rPr>
        <w:t>.</w:t>
      </w:r>
      <w:r w:rsidRPr="45CAC504">
        <w:rPr>
          <w:rFonts w:ascii="Calibri" w:eastAsia="Calibri" w:hAnsi="Calibri" w:cs="Calibri"/>
        </w:rPr>
        <w:t> </w:t>
      </w:r>
    </w:p>
    <w:p w14:paraId="733FDC30" w14:textId="31A25FD3"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Any postgraduate student in Trinity (or prospective student) is welcome to contact the Disability Service to informally discuss their needs prior to making a formal application. Please email </w:t>
      </w:r>
      <w:hyperlink r:id="rId108">
        <w:r w:rsidRPr="45CAC504">
          <w:rPr>
            <w:rStyle w:val="Hyperlink"/>
            <w:rFonts w:ascii="Calibri" w:eastAsia="Calibri" w:hAnsi="Calibri" w:cs="Calibri"/>
            <w:lang w:val="en-GB"/>
          </w:rPr>
          <w:t>askds@tcd.ie</w:t>
        </w:r>
      </w:hyperlink>
      <w:r w:rsidRPr="45CAC504">
        <w:rPr>
          <w:rFonts w:ascii="Calibri" w:eastAsia="Calibri" w:hAnsi="Calibri" w:cs="Calibri"/>
          <w:lang w:val="en-GB"/>
        </w:rPr>
        <w:t xml:space="preserve"> or visit the Disability Service </w:t>
      </w:r>
      <w:hyperlink r:id="rId109">
        <w:r w:rsidRPr="45CAC504">
          <w:rPr>
            <w:rStyle w:val="Hyperlink"/>
            <w:rFonts w:ascii="Calibri" w:eastAsia="Calibri" w:hAnsi="Calibri" w:cs="Calibri"/>
            <w:lang w:val="en-GB"/>
          </w:rPr>
          <w:t>Contact page</w:t>
        </w:r>
      </w:hyperlink>
      <w:r w:rsidRPr="45CAC504">
        <w:rPr>
          <w:rFonts w:ascii="Calibri" w:eastAsia="Calibri" w:hAnsi="Calibri" w:cs="Calibri"/>
          <w:lang w:val="en-GB"/>
        </w:rPr>
        <w:t>.</w:t>
      </w:r>
      <w:r w:rsidRPr="45CAC504">
        <w:rPr>
          <w:rFonts w:ascii="Calibri" w:eastAsia="Calibri" w:hAnsi="Calibri" w:cs="Calibri"/>
        </w:rPr>
        <w:t> </w:t>
      </w:r>
    </w:p>
    <w:p w14:paraId="19F1F22E" w14:textId="15F3A1FE" w:rsidR="00B270B1" w:rsidRPr="00B270B1" w:rsidRDefault="470CBADF" w:rsidP="00A433B8">
      <w:pPr>
        <w:numPr>
          <w:ilvl w:val="0"/>
          <w:numId w:val="69"/>
        </w:numPr>
        <w:rPr>
          <w:rFonts w:ascii="Calibri" w:eastAsia="Calibri" w:hAnsi="Calibri" w:cs="Calibri"/>
        </w:rPr>
      </w:pPr>
      <w:hyperlink r:id="rId110">
        <w:r w:rsidRPr="45CAC504">
          <w:rPr>
            <w:rStyle w:val="Hyperlink"/>
            <w:rFonts w:ascii="Calibri" w:eastAsia="Calibri" w:hAnsi="Calibri" w:cs="Calibri"/>
            <w:lang w:val="en-GB"/>
          </w:rPr>
          <w:t>https://www.tcd.ie/disability/contact</w:t>
        </w:r>
      </w:hyperlink>
      <w:hyperlink r:id="rId111">
        <w:r w:rsidRPr="45CAC504">
          <w:rPr>
            <w:rStyle w:val="Hyperlink"/>
            <w:rFonts w:ascii="Calibri" w:eastAsia="Calibri" w:hAnsi="Calibri" w:cs="Calibri"/>
            <w:lang w:val="en-GB"/>
          </w:rPr>
          <w:t>/</w:t>
        </w:r>
      </w:hyperlink>
      <w:r w:rsidRPr="45CAC504">
        <w:rPr>
          <w:rFonts w:ascii="Calibri" w:eastAsia="Calibri" w:hAnsi="Calibri" w:cs="Calibri"/>
        </w:rPr>
        <w:t>  </w:t>
      </w:r>
    </w:p>
    <w:p w14:paraId="13B4AA21" w14:textId="4B7FCBCB" w:rsidR="00B270B1" w:rsidRPr="00B270B1" w:rsidRDefault="470CBADF" w:rsidP="00A433B8">
      <w:pPr>
        <w:numPr>
          <w:ilvl w:val="0"/>
          <w:numId w:val="70"/>
        </w:numPr>
        <w:rPr>
          <w:rFonts w:ascii="Calibri" w:eastAsia="Calibri" w:hAnsi="Calibri" w:cs="Calibri"/>
        </w:rPr>
      </w:pPr>
      <w:hyperlink r:id="rId112" w:history="1">
        <w:r w:rsidR="2225F0C7" w:rsidRPr="61A168FE">
          <w:rPr>
            <w:rStyle w:val="Hyperlink"/>
            <w:rFonts w:ascii="Calibri" w:eastAsia="Calibri" w:hAnsi="Calibri" w:cs="Calibri"/>
            <w:lang w:val="en-GB"/>
          </w:rPr>
          <w:t>https://www.tcd.ie/disability/current/postgraduate-students/</w:t>
        </w:r>
      </w:hyperlink>
      <w:r w:rsidR="7998CA44" w:rsidRPr="61A168FE">
        <w:rPr>
          <w:rFonts w:ascii="Calibri" w:eastAsia="Calibri" w:hAnsi="Calibri" w:cs="Calibri"/>
          <w:lang w:val="en-GB"/>
        </w:rPr>
        <w:t xml:space="preserve"> </w:t>
      </w:r>
      <w:r w:rsidRPr="61A168FE">
        <w:rPr>
          <w:rFonts w:ascii="Calibri" w:eastAsia="Calibri" w:hAnsi="Calibri" w:cs="Calibri"/>
        </w:rPr>
        <w:t> </w:t>
      </w:r>
    </w:p>
    <w:p w14:paraId="14EF7507"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41695A7F" w14:textId="07720D15" w:rsidR="00B270B1" w:rsidRPr="009763E3" w:rsidRDefault="5BBD3AC4" w:rsidP="45CAC504">
      <w:pPr>
        <w:pStyle w:val="Heading2"/>
        <w:rPr>
          <w:rFonts w:ascii="Calibri" w:eastAsia="Calibri" w:hAnsi="Calibri" w:cs="Calibri"/>
        </w:rPr>
      </w:pPr>
      <w:bookmarkStart w:id="48" w:name="_Toc208835790"/>
      <w:r w:rsidRPr="40925750">
        <w:rPr>
          <w:rFonts w:ascii="Calibri" w:eastAsia="Calibri" w:hAnsi="Calibri" w:cs="Calibri"/>
          <w:lang w:val="en-GB"/>
        </w:rPr>
        <w:t>2</w:t>
      </w:r>
      <w:r w:rsidR="000B5A4C" w:rsidRPr="40925750">
        <w:rPr>
          <w:rFonts w:ascii="Calibri" w:eastAsia="Calibri" w:hAnsi="Calibri" w:cs="Calibri"/>
          <w:lang w:val="en-GB"/>
        </w:rPr>
        <w:t>0</w:t>
      </w:r>
      <w:r w:rsidR="0259F896" w:rsidRPr="40925750">
        <w:rPr>
          <w:rFonts w:ascii="Calibri" w:eastAsia="Calibri" w:hAnsi="Calibri" w:cs="Calibri"/>
          <w:lang w:val="en-GB"/>
        </w:rPr>
        <w:t>.</w:t>
      </w:r>
      <w:r w:rsidRPr="40925750">
        <w:rPr>
          <w:rFonts w:ascii="Calibri" w:eastAsia="Calibri" w:hAnsi="Calibri" w:cs="Calibri"/>
          <w:lang w:val="en-GB"/>
        </w:rPr>
        <w:t xml:space="preserve"> </w:t>
      </w:r>
      <w:r w:rsidR="470CBADF" w:rsidRPr="40925750">
        <w:rPr>
          <w:rFonts w:ascii="Calibri" w:eastAsia="Calibri" w:hAnsi="Calibri" w:cs="Calibri"/>
          <w:lang w:val="en-GB"/>
        </w:rPr>
        <w:t>Literary Dublin</w:t>
      </w:r>
      <w:bookmarkEnd w:id="48"/>
      <w:r w:rsidR="470CBADF" w:rsidRPr="40925750">
        <w:rPr>
          <w:rFonts w:ascii="Calibri" w:eastAsia="Calibri" w:hAnsi="Calibri" w:cs="Calibri"/>
        </w:rPr>
        <w:t> </w:t>
      </w:r>
    </w:p>
    <w:p w14:paraId="77B8ED9F" w14:textId="2AD0BD92" w:rsidR="00B270B1" w:rsidRPr="00B270B1" w:rsidRDefault="470CBADF" w:rsidP="45CAC504">
      <w:pPr>
        <w:rPr>
          <w:rFonts w:ascii="Calibri" w:eastAsia="Calibri" w:hAnsi="Calibri" w:cs="Calibri"/>
        </w:rPr>
      </w:pPr>
      <w:r w:rsidRPr="45CAC504">
        <w:rPr>
          <w:rFonts w:ascii="Calibri" w:eastAsia="Calibri" w:hAnsi="Calibri" w:cs="Calibri"/>
          <w:lang w:val="en-GB"/>
        </w:rPr>
        <w:t xml:space="preserve">Dublin is a city with an extraordinary literary heritage and the </w:t>
      </w:r>
      <w:proofErr w:type="gramStart"/>
      <w:r w:rsidRPr="45CAC504">
        <w:rPr>
          <w:rFonts w:ascii="Calibri" w:eastAsia="Calibri" w:hAnsi="Calibri" w:cs="Calibri"/>
          <w:lang w:val="en-GB"/>
        </w:rPr>
        <w:t>School</w:t>
      </w:r>
      <w:proofErr w:type="gramEnd"/>
      <w:r w:rsidRPr="45CAC504">
        <w:rPr>
          <w:rFonts w:ascii="Calibri" w:eastAsia="Calibri" w:hAnsi="Calibri" w:cs="Calibri"/>
          <w:lang w:val="en-GB"/>
        </w:rPr>
        <w:t xml:space="preserve"> hopes you take full advantage of Trinity’s geographical proximity and spiritual links to the literary metropolis. Here are some useful links to web resources that will help you begin to explore some of Dublin’s literary avenues.</w:t>
      </w:r>
      <w:r w:rsidRPr="45CAC504">
        <w:rPr>
          <w:rFonts w:ascii="Calibri" w:eastAsia="Calibri" w:hAnsi="Calibri" w:cs="Calibri"/>
        </w:rPr>
        <w:t> </w:t>
      </w:r>
    </w:p>
    <w:p w14:paraId="7BCE0C92" w14:textId="79AC1E95" w:rsidR="00B270B1" w:rsidRPr="00B270B1" w:rsidRDefault="470CBADF" w:rsidP="079A5BCF">
      <w:pPr>
        <w:rPr>
          <w:rFonts w:ascii="Calibri" w:eastAsia="Calibri" w:hAnsi="Calibri" w:cs="Calibri"/>
        </w:rPr>
      </w:pPr>
      <w:r w:rsidRPr="61A168FE">
        <w:rPr>
          <w:rFonts w:ascii="Calibri" w:eastAsia="Calibri" w:hAnsi="Calibri" w:cs="Calibri"/>
          <w:b/>
          <w:bCs/>
          <w:lang w:val="en-GB"/>
        </w:rPr>
        <w:t>National Library of Ireland.</w:t>
      </w:r>
      <w:r w:rsidRPr="61A168FE">
        <w:rPr>
          <w:rFonts w:ascii="Calibri" w:eastAsia="Calibri" w:hAnsi="Calibri" w:cs="Calibri"/>
          <w:lang w:val="en-GB"/>
        </w:rPr>
        <w:t xml:space="preserve"> Spectacular reading room open to all. The online version of the National Library of Ireland’s Yeats exhibition. </w:t>
      </w:r>
      <w:r w:rsidR="4ADBCB5A" w:rsidRPr="61A168FE">
        <w:rPr>
          <w:rFonts w:ascii="Calibri" w:eastAsia="Calibri" w:hAnsi="Calibri" w:cs="Calibri"/>
          <w:lang w:val="en-GB"/>
        </w:rPr>
        <w:t xml:space="preserve"> </w:t>
      </w:r>
      <w:hyperlink r:id="rId113" w:history="1">
        <w:r w:rsidR="7099BE99" w:rsidRPr="61A168FE">
          <w:rPr>
            <w:rStyle w:val="Hyperlink"/>
            <w:rFonts w:ascii="Calibri" w:eastAsia="Calibri" w:hAnsi="Calibri" w:cs="Calibri"/>
            <w:lang w:val="en-GB"/>
          </w:rPr>
          <w:t>https://www.nli.ie/exhibitions-events/online-exhibition-yeats-life-and-works-william-butler-yeats</w:t>
        </w:r>
      </w:hyperlink>
      <w:r w:rsidR="7099BE99" w:rsidRPr="61A168FE">
        <w:rPr>
          <w:rFonts w:ascii="Calibri" w:eastAsia="Calibri" w:hAnsi="Calibri" w:cs="Calibri"/>
          <w:lang w:val="en-GB"/>
        </w:rPr>
        <w:t xml:space="preserve"> </w:t>
      </w:r>
      <w:r w:rsidR="027D4E8A" w:rsidRPr="61A168FE">
        <w:rPr>
          <w:rFonts w:ascii="Calibri" w:eastAsia="Calibri" w:hAnsi="Calibri" w:cs="Calibri"/>
          <w:lang w:val="en-GB"/>
        </w:rPr>
        <w:t xml:space="preserve"> </w:t>
      </w:r>
      <w:r w:rsidRPr="61A168FE">
        <w:rPr>
          <w:rFonts w:ascii="Calibri" w:eastAsia="Calibri" w:hAnsi="Calibri" w:cs="Calibri"/>
        </w:rPr>
        <w:t> </w:t>
      </w:r>
    </w:p>
    <w:p w14:paraId="6ABA317B" w14:textId="123F8A41" w:rsidR="00B270B1" w:rsidRPr="00B270B1" w:rsidRDefault="470CBADF" w:rsidP="45CAC504">
      <w:pPr>
        <w:rPr>
          <w:rFonts w:ascii="Calibri" w:eastAsia="Calibri" w:hAnsi="Calibri" w:cs="Calibri"/>
        </w:rPr>
      </w:pPr>
      <w:r w:rsidRPr="45CAC504">
        <w:rPr>
          <w:rFonts w:ascii="Calibri" w:eastAsia="Calibri" w:hAnsi="Calibri" w:cs="Calibri"/>
          <w:b/>
          <w:bCs/>
          <w:lang w:val="en-GB"/>
        </w:rPr>
        <w:t>Marsh’s Library</w:t>
      </w:r>
      <w:r w:rsidRPr="45CAC504">
        <w:rPr>
          <w:rFonts w:ascii="Calibri" w:eastAsia="Calibri" w:hAnsi="Calibri" w:cs="Calibri"/>
          <w:lang w:val="en-GB"/>
        </w:rPr>
        <w:t xml:space="preserve"> Unchanged for three centuries, this perfectly preserved library of the early Enlightenment, with its original oak bookcases, houses more than 25,000 rare and fascinating books. </w:t>
      </w:r>
      <w:hyperlink r:id="rId114">
        <w:r w:rsidRPr="45CAC504">
          <w:rPr>
            <w:rStyle w:val="Hyperlink"/>
            <w:rFonts w:ascii="Calibri" w:eastAsia="Calibri" w:hAnsi="Calibri" w:cs="Calibri"/>
            <w:lang w:val="en-GB"/>
          </w:rPr>
          <w:t>http://www.marshlibrary.ie/</w:t>
        </w:r>
      </w:hyperlink>
      <w:r w:rsidRPr="45CAC504">
        <w:rPr>
          <w:rFonts w:ascii="Calibri" w:eastAsia="Calibri" w:hAnsi="Calibri" w:cs="Calibri"/>
        </w:rPr>
        <w:t> </w:t>
      </w:r>
    </w:p>
    <w:p w14:paraId="080F5444" w14:textId="769A69FC" w:rsidR="00B270B1" w:rsidRPr="00B270B1" w:rsidRDefault="470CBADF" w:rsidP="45CAC504">
      <w:pPr>
        <w:rPr>
          <w:rFonts w:ascii="Calibri" w:eastAsia="Calibri" w:hAnsi="Calibri" w:cs="Calibri"/>
        </w:rPr>
      </w:pPr>
      <w:r w:rsidRPr="079A5BCF">
        <w:rPr>
          <w:rFonts w:ascii="Calibri" w:eastAsia="Calibri" w:hAnsi="Calibri" w:cs="Calibri"/>
          <w:b/>
          <w:bCs/>
          <w:lang w:val="en-GB"/>
        </w:rPr>
        <w:t>Chester Beatty’s</w:t>
      </w:r>
      <w:r w:rsidRPr="079A5BCF">
        <w:rPr>
          <w:rFonts w:ascii="Calibri" w:eastAsia="Calibri" w:hAnsi="Calibri" w:cs="Calibri"/>
          <w:lang w:val="en-GB"/>
        </w:rPr>
        <w:t xml:space="preserve"> </w:t>
      </w:r>
      <w:r w:rsidRPr="079A5BCF">
        <w:rPr>
          <w:rFonts w:ascii="Calibri" w:eastAsia="Calibri" w:hAnsi="Calibri" w:cs="Calibri"/>
          <w:b/>
          <w:bCs/>
          <w:lang w:val="en-GB"/>
        </w:rPr>
        <w:t>library</w:t>
      </w:r>
      <w:r w:rsidRPr="079A5BCF">
        <w:rPr>
          <w:rFonts w:ascii="Calibri" w:eastAsia="Calibri" w:hAnsi="Calibri" w:cs="Calibri"/>
          <w:lang w:val="en-GB"/>
        </w:rPr>
        <w:t xml:space="preserve"> has been described as the finest collection of manuscripts and books made by a private collector in the 20th century. It includes representative samples of the world’s heritage (artistic, religious and secular) from about 2700 BC to the present century. </w:t>
      </w:r>
      <w:r w:rsidR="7AF9A440" w:rsidRPr="079A5BCF">
        <w:rPr>
          <w:rStyle w:val="Hyperlink"/>
          <w:rFonts w:ascii="Calibri" w:eastAsia="Calibri" w:hAnsi="Calibri" w:cs="Calibri"/>
          <w:lang w:val="en-GB"/>
        </w:rPr>
        <w:t xml:space="preserve"> https://chesterbeatty.ie/</w:t>
      </w:r>
      <w:r w:rsidRPr="079A5BCF">
        <w:rPr>
          <w:rFonts w:ascii="Calibri" w:eastAsia="Calibri" w:hAnsi="Calibri" w:cs="Calibri"/>
        </w:rPr>
        <w:t> </w:t>
      </w:r>
    </w:p>
    <w:p w14:paraId="275B14A1" w14:textId="1FB6BD48" w:rsidR="00B270B1" w:rsidRPr="00B270B1" w:rsidRDefault="470CBADF" w:rsidP="45CAC504">
      <w:pPr>
        <w:rPr>
          <w:rFonts w:ascii="Calibri" w:eastAsia="Calibri" w:hAnsi="Calibri" w:cs="Calibri"/>
        </w:rPr>
      </w:pPr>
      <w:r w:rsidRPr="45CAC504">
        <w:rPr>
          <w:rFonts w:ascii="Calibri" w:eastAsia="Calibri" w:hAnsi="Calibri" w:cs="Calibri"/>
          <w:b/>
          <w:bCs/>
          <w:lang w:val="en-GB"/>
        </w:rPr>
        <w:t>Poetry Ireland</w:t>
      </w:r>
      <w:r w:rsidRPr="45CAC504">
        <w:rPr>
          <w:rFonts w:ascii="Calibri" w:eastAsia="Calibri" w:hAnsi="Calibri" w:cs="Calibri"/>
          <w:lang w:val="en-GB"/>
        </w:rPr>
        <w:t xml:space="preserve"> An organization dedicated to developing, supporting and promoting poetry through Ireland. </w:t>
      </w:r>
      <w:hyperlink r:id="rId115">
        <w:r w:rsidRPr="45CAC504">
          <w:rPr>
            <w:rStyle w:val="Hyperlink"/>
            <w:rFonts w:ascii="Calibri" w:eastAsia="Calibri" w:hAnsi="Calibri" w:cs="Calibri"/>
            <w:lang w:val="en-GB"/>
          </w:rPr>
          <w:t>http://www.poetryireland.ie/</w:t>
        </w:r>
      </w:hyperlink>
      <w:r w:rsidRPr="45CAC504">
        <w:rPr>
          <w:rFonts w:ascii="Calibri" w:eastAsia="Calibri" w:hAnsi="Calibri" w:cs="Calibri"/>
          <w:lang w:val="en-GB"/>
        </w:rPr>
        <w:t> </w:t>
      </w:r>
      <w:r w:rsidRPr="45CAC504">
        <w:rPr>
          <w:rFonts w:ascii="Calibri" w:eastAsia="Calibri" w:hAnsi="Calibri" w:cs="Calibri"/>
        </w:rPr>
        <w:t> </w:t>
      </w:r>
    </w:p>
    <w:p w14:paraId="01D751A0" w14:textId="3BAA7A21" w:rsidR="00B270B1" w:rsidRPr="00B270B1" w:rsidRDefault="470CBADF" w:rsidP="45CAC504">
      <w:pPr>
        <w:rPr>
          <w:rFonts w:ascii="Calibri" w:eastAsia="Calibri" w:hAnsi="Calibri" w:cs="Calibri"/>
        </w:rPr>
      </w:pPr>
      <w:r w:rsidRPr="45CAC504">
        <w:rPr>
          <w:rFonts w:ascii="Calibri" w:eastAsia="Calibri" w:hAnsi="Calibri" w:cs="Calibri"/>
          <w:b/>
          <w:bCs/>
          <w:lang w:val="en-GB"/>
        </w:rPr>
        <w:t>Stinging Fly</w:t>
      </w:r>
      <w:r w:rsidRPr="45CAC504">
        <w:rPr>
          <w:rFonts w:ascii="Calibri" w:eastAsia="Calibri" w:hAnsi="Calibri" w:cs="Calibri"/>
          <w:lang w:val="en-GB"/>
        </w:rPr>
        <w:t xml:space="preserve"> A magazine dedicated to new and emerging writers an opportunity to get their work out into the world. </w:t>
      </w:r>
      <w:hyperlink r:id="rId116">
        <w:r w:rsidRPr="45CAC504">
          <w:rPr>
            <w:rStyle w:val="Hyperlink"/>
            <w:rFonts w:ascii="Calibri" w:eastAsia="Calibri" w:hAnsi="Calibri" w:cs="Calibri"/>
            <w:lang w:val="en-GB"/>
          </w:rPr>
          <w:t>http://www.stingingfly.org/</w:t>
        </w:r>
      </w:hyperlink>
      <w:r w:rsidRPr="45CAC504">
        <w:rPr>
          <w:rFonts w:ascii="Calibri" w:eastAsia="Calibri" w:hAnsi="Calibri" w:cs="Calibri"/>
        </w:rPr>
        <w:t> </w:t>
      </w:r>
    </w:p>
    <w:p w14:paraId="436D3BAF" w14:textId="1C3B8EB2" w:rsidR="00B270B1" w:rsidRPr="00B270B1" w:rsidRDefault="470CBADF" w:rsidP="45CAC504">
      <w:pPr>
        <w:rPr>
          <w:rFonts w:ascii="Calibri" w:eastAsia="Calibri" w:hAnsi="Calibri" w:cs="Calibri"/>
        </w:rPr>
      </w:pPr>
      <w:r w:rsidRPr="45CAC504">
        <w:rPr>
          <w:rFonts w:ascii="Calibri" w:eastAsia="Calibri" w:hAnsi="Calibri" w:cs="Calibri"/>
          <w:b/>
          <w:bCs/>
          <w:lang w:val="en-GB"/>
        </w:rPr>
        <w:t xml:space="preserve">The </w:t>
      </w:r>
      <w:r w:rsidRPr="45CAC504">
        <w:rPr>
          <w:rFonts w:ascii="Calibri" w:eastAsia="Calibri" w:hAnsi="Calibri" w:cs="Calibri"/>
          <w:b/>
          <w:bCs/>
          <w:i/>
          <w:iCs/>
          <w:lang w:val="en-GB"/>
        </w:rPr>
        <w:t>Dublin Review of Books</w:t>
      </w:r>
      <w:r w:rsidRPr="45CAC504">
        <w:rPr>
          <w:rFonts w:ascii="Calibri" w:eastAsia="Calibri" w:hAnsi="Calibri" w:cs="Calibri"/>
          <w:lang w:val="en-GB"/>
        </w:rPr>
        <w:t xml:space="preserve"> publishes essays chiefly in the fields of literature, history, arts, culture and the human sciences on a regular basis. </w:t>
      </w:r>
      <w:hyperlink r:id="rId117">
        <w:r w:rsidRPr="45CAC504">
          <w:rPr>
            <w:rStyle w:val="Hyperlink"/>
            <w:rFonts w:ascii="Calibri" w:eastAsia="Calibri" w:hAnsi="Calibri" w:cs="Calibri"/>
            <w:lang w:val="en-GB"/>
          </w:rPr>
          <w:t>http://drb.ie</w:t>
        </w:r>
      </w:hyperlink>
      <w:r w:rsidRPr="45CAC504">
        <w:rPr>
          <w:rFonts w:ascii="Calibri" w:eastAsia="Calibri" w:hAnsi="Calibri" w:cs="Calibri"/>
          <w:lang w:val="en-GB"/>
        </w:rPr>
        <w:t> </w:t>
      </w:r>
      <w:r w:rsidRPr="45CAC504">
        <w:rPr>
          <w:rFonts w:ascii="Calibri" w:eastAsia="Calibri" w:hAnsi="Calibri" w:cs="Calibri"/>
        </w:rPr>
        <w:t> </w:t>
      </w:r>
    </w:p>
    <w:p w14:paraId="61A934B3" w14:textId="5B70EA13" w:rsidR="00B270B1" w:rsidRPr="00B270B1" w:rsidRDefault="470CBADF" w:rsidP="45CAC504">
      <w:pPr>
        <w:rPr>
          <w:rFonts w:ascii="Calibri" w:eastAsia="Calibri" w:hAnsi="Calibri" w:cs="Calibri"/>
        </w:rPr>
      </w:pPr>
      <w:r w:rsidRPr="45CAC504">
        <w:rPr>
          <w:rFonts w:ascii="Calibri" w:eastAsia="Calibri" w:hAnsi="Calibri" w:cs="Calibri"/>
          <w:b/>
          <w:bCs/>
          <w:lang w:val="en-GB"/>
        </w:rPr>
        <w:t xml:space="preserve">Literature Ireland, </w:t>
      </w:r>
      <w:r w:rsidRPr="45CAC504">
        <w:rPr>
          <w:rFonts w:ascii="Calibri" w:eastAsia="Calibri" w:hAnsi="Calibri" w:cs="Calibri"/>
          <w:lang w:val="en-GB"/>
        </w:rPr>
        <w:t xml:space="preserve">formerly known as Ireland Literature Exchange, promotes Irish writers and writing internationally. </w:t>
      </w:r>
      <w:hyperlink r:id="rId118">
        <w:r w:rsidRPr="45CAC504">
          <w:rPr>
            <w:rStyle w:val="Hyperlink"/>
            <w:rFonts w:ascii="Calibri" w:eastAsia="Calibri" w:hAnsi="Calibri" w:cs="Calibri"/>
            <w:lang w:val="en-GB"/>
          </w:rPr>
          <w:t>http://www.literatureireland.com/</w:t>
        </w:r>
      </w:hyperlink>
      <w:r w:rsidRPr="45CAC504">
        <w:rPr>
          <w:rFonts w:ascii="Calibri" w:eastAsia="Calibri" w:hAnsi="Calibri" w:cs="Calibri"/>
        </w:rPr>
        <w:t> </w:t>
      </w:r>
    </w:p>
    <w:p w14:paraId="3357B090" w14:textId="77777777" w:rsidR="00B270B1" w:rsidRPr="00B270B1" w:rsidRDefault="470CBADF" w:rsidP="45CAC504">
      <w:pPr>
        <w:rPr>
          <w:rFonts w:ascii="Calibri" w:eastAsia="Calibri" w:hAnsi="Calibri" w:cs="Calibri"/>
        </w:rPr>
      </w:pPr>
      <w:r w:rsidRPr="45CAC504">
        <w:rPr>
          <w:rFonts w:ascii="Calibri" w:eastAsia="Calibri" w:hAnsi="Calibri" w:cs="Calibri"/>
          <w:b/>
          <w:bCs/>
          <w:i/>
          <w:iCs/>
          <w:lang w:val="en-GB"/>
        </w:rPr>
        <w:t>Paper Lanterns</w:t>
      </w:r>
      <w:r w:rsidRPr="45CAC504">
        <w:rPr>
          <w:rFonts w:ascii="Calibri" w:eastAsia="Calibri" w:hAnsi="Calibri" w:cs="Calibri"/>
          <w:b/>
          <w:bCs/>
          <w:lang w:val="en-GB"/>
        </w:rPr>
        <w:t xml:space="preserve"> </w:t>
      </w:r>
      <w:r w:rsidRPr="45CAC504">
        <w:rPr>
          <w:rFonts w:ascii="Calibri" w:eastAsia="Calibri" w:hAnsi="Calibri" w:cs="Calibri"/>
          <w:lang w:val="en-GB"/>
        </w:rPr>
        <w:t>A literary journal for all things to do with Teen and Young Adult Literature</w:t>
      </w:r>
      <w:r w:rsidRPr="45CAC504">
        <w:rPr>
          <w:rFonts w:ascii="Calibri" w:eastAsia="Calibri" w:hAnsi="Calibri" w:cs="Calibri"/>
        </w:rPr>
        <w:t> </w:t>
      </w:r>
    </w:p>
    <w:p w14:paraId="6D8428ED" w14:textId="0C27892E" w:rsidR="00B270B1" w:rsidRPr="00B270B1" w:rsidRDefault="470CBADF" w:rsidP="45CAC504">
      <w:pPr>
        <w:rPr>
          <w:rFonts w:ascii="Calibri" w:eastAsia="Calibri" w:hAnsi="Calibri" w:cs="Calibri"/>
        </w:rPr>
      </w:pPr>
      <w:hyperlink r:id="rId119">
        <w:r w:rsidRPr="45CAC504">
          <w:rPr>
            <w:rStyle w:val="Hyperlink"/>
            <w:rFonts w:ascii="Calibri" w:eastAsia="Calibri" w:hAnsi="Calibri" w:cs="Calibri"/>
            <w:lang w:val="en-GB"/>
          </w:rPr>
          <w:t>Welcome to Paper Lanterns - Paper Lanterns Teen and YA Journal (paperlanternslit.com)</w:t>
        </w:r>
      </w:hyperlink>
      <w:r w:rsidRPr="45CAC504">
        <w:rPr>
          <w:rFonts w:ascii="Calibri" w:eastAsia="Calibri" w:hAnsi="Calibri" w:cs="Calibri"/>
        </w:rPr>
        <w:t> </w:t>
      </w:r>
    </w:p>
    <w:p w14:paraId="149EC31A" w14:textId="244A0B17" w:rsidR="00B270B1" w:rsidRPr="00B270B1" w:rsidRDefault="470CBADF" w:rsidP="45CAC504">
      <w:pPr>
        <w:rPr>
          <w:rFonts w:ascii="Calibri" w:eastAsia="Calibri" w:hAnsi="Calibri" w:cs="Calibri"/>
        </w:rPr>
      </w:pPr>
      <w:r w:rsidRPr="45CAC504">
        <w:rPr>
          <w:rFonts w:ascii="Calibri" w:eastAsia="Calibri" w:hAnsi="Calibri" w:cs="Calibri"/>
          <w:b/>
          <w:bCs/>
          <w:lang w:val="en-GB"/>
        </w:rPr>
        <w:t>Dublin City Library and Archive</w:t>
      </w:r>
      <w:r w:rsidRPr="45CAC504">
        <w:rPr>
          <w:rFonts w:ascii="Calibri" w:eastAsia="Calibri" w:hAnsi="Calibri" w:cs="Calibri"/>
          <w:lang w:val="en-GB"/>
        </w:rPr>
        <w:t xml:space="preserve"> Beautiful public library on Pearse Street with an excellent (and quiet) reading room. </w:t>
      </w:r>
      <w:hyperlink r:id="rId120">
        <w:r w:rsidRPr="45CAC504">
          <w:rPr>
            <w:rStyle w:val="Hyperlink"/>
            <w:rFonts w:ascii="Calibri" w:eastAsia="Calibri" w:hAnsi="Calibri" w:cs="Calibri"/>
            <w:lang w:val="en-GB"/>
          </w:rPr>
          <w:t>Dublin City Library and Archive | Dublin City Council</w:t>
        </w:r>
      </w:hyperlink>
      <w:r w:rsidRPr="45CAC504">
        <w:rPr>
          <w:rFonts w:ascii="Calibri" w:eastAsia="Calibri" w:hAnsi="Calibri" w:cs="Calibri"/>
        </w:rPr>
        <w:t> </w:t>
      </w:r>
    </w:p>
    <w:p w14:paraId="29AF87D4" w14:textId="77777777" w:rsidR="00B270B1" w:rsidRPr="00B270B1" w:rsidRDefault="470CBADF" w:rsidP="45CAC504">
      <w:pPr>
        <w:rPr>
          <w:rFonts w:ascii="Calibri" w:eastAsia="Calibri" w:hAnsi="Calibri" w:cs="Calibri"/>
        </w:rPr>
      </w:pPr>
      <w:r w:rsidRPr="45CAC504">
        <w:rPr>
          <w:rFonts w:ascii="Calibri" w:eastAsia="Calibri" w:hAnsi="Calibri" w:cs="Calibri"/>
          <w:b/>
          <w:bCs/>
          <w:lang w:val="en-GB"/>
        </w:rPr>
        <w:t>Dublin City Libraries</w:t>
      </w:r>
      <w:r w:rsidRPr="45CAC504">
        <w:rPr>
          <w:rFonts w:ascii="Calibri" w:eastAsia="Calibri" w:hAnsi="Calibri" w:cs="Calibri"/>
          <w:lang w:val="en-GB"/>
        </w:rPr>
        <w:t xml:space="preserve"> </w:t>
      </w:r>
      <w:hyperlink r:id="rId121">
        <w:r w:rsidRPr="45CAC504">
          <w:rPr>
            <w:rStyle w:val="Hyperlink"/>
            <w:rFonts w:ascii="Calibri" w:eastAsia="Calibri" w:hAnsi="Calibri" w:cs="Calibri"/>
            <w:lang w:val="en-GB"/>
          </w:rPr>
          <w:t>Find a Library | Dublin City Council</w:t>
        </w:r>
      </w:hyperlink>
      <w:r w:rsidRPr="45CAC504">
        <w:rPr>
          <w:rFonts w:ascii="Calibri" w:eastAsia="Calibri" w:hAnsi="Calibri" w:cs="Calibri"/>
          <w:lang w:val="en-GB"/>
        </w:rPr>
        <w:t> </w:t>
      </w:r>
      <w:r w:rsidRPr="45CAC504">
        <w:rPr>
          <w:rFonts w:ascii="Calibri" w:eastAsia="Calibri" w:hAnsi="Calibri" w:cs="Calibri"/>
        </w:rPr>
        <w:t> </w:t>
      </w:r>
    </w:p>
    <w:p w14:paraId="4DFA9027" w14:textId="77777777" w:rsidR="00B270B1" w:rsidRPr="00B270B1" w:rsidRDefault="470CBADF" w:rsidP="45CAC504">
      <w:pPr>
        <w:rPr>
          <w:rFonts w:ascii="Calibri" w:eastAsia="Calibri" w:hAnsi="Calibri" w:cs="Calibri"/>
        </w:rPr>
      </w:pPr>
      <w:r w:rsidRPr="45CAC504">
        <w:rPr>
          <w:rFonts w:ascii="Calibri" w:eastAsia="Calibri" w:hAnsi="Calibri" w:cs="Calibri"/>
        </w:rPr>
        <w:t> </w:t>
      </w:r>
    </w:p>
    <w:p w14:paraId="27197050" w14:textId="1EB960AD" w:rsidR="45CAC504" w:rsidRDefault="45CAC504">
      <w:r>
        <w:br w:type="page"/>
      </w:r>
    </w:p>
    <w:p w14:paraId="6E640504" w14:textId="037C74EA" w:rsidR="45CAC504" w:rsidRDefault="45CAC504" w:rsidP="45CAC504">
      <w:pPr>
        <w:rPr>
          <w:rFonts w:ascii="Calibri" w:eastAsia="Calibri" w:hAnsi="Calibri" w:cs="Calibri"/>
        </w:rPr>
      </w:pPr>
    </w:p>
    <w:p w14:paraId="29BA3767" w14:textId="03279C3F" w:rsidR="73DCBD1E" w:rsidRDefault="73DCBD1E" w:rsidP="45CAC504">
      <w:pPr>
        <w:pStyle w:val="Heading2"/>
      </w:pPr>
      <w:bookmarkStart w:id="49" w:name="_Appendix_One:_Structured"/>
      <w:bookmarkStart w:id="50" w:name="_Toc208835791"/>
      <w:r>
        <w:t>Appendix</w:t>
      </w:r>
      <w:r w:rsidR="154FEEA6">
        <w:t xml:space="preserve"> One: Structured PhD Modules</w:t>
      </w:r>
      <w:bookmarkEnd w:id="49"/>
      <w:bookmarkEnd w:id="50"/>
    </w:p>
    <w:p w14:paraId="18E7B528" w14:textId="7B1B153E" w:rsidR="154FEEA6" w:rsidRDefault="154FEEA6" w:rsidP="45CAC504">
      <w:pPr>
        <w:rPr>
          <w:rFonts w:ascii="Calibri" w:eastAsia="Calibri" w:hAnsi="Calibri" w:cs="Calibri"/>
          <w:b/>
          <w:bCs/>
        </w:rPr>
      </w:pPr>
      <w:r w:rsidRPr="079A5BCF">
        <w:rPr>
          <w:rFonts w:ascii="Calibri" w:eastAsia="Calibri" w:hAnsi="Calibri" w:cs="Calibri"/>
          <w:b/>
          <w:bCs/>
          <w:lang w:val="en-GB"/>
        </w:rPr>
        <w:t>Structured PhD Modules Available in 2024/25</w:t>
      </w:r>
    </w:p>
    <w:p w14:paraId="79FFC1AB" w14:textId="4E0005F2" w:rsidR="154FEEA6" w:rsidRDefault="154FEEA6" w:rsidP="61A168FE">
      <w:pPr>
        <w:rPr>
          <w:rFonts w:ascii="Calibri" w:eastAsia="Calibri" w:hAnsi="Calibri" w:cs="Calibri"/>
        </w:rPr>
      </w:pPr>
      <w:r w:rsidRPr="61A168FE">
        <w:rPr>
          <w:rFonts w:ascii="Calibri" w:eastAsia="Calibri" w:hAnsi="Calibri" w:cs="Calibri"/>
          <w:b/>
          <w:bCs/>
          <w:lang w:val="en-GB"/>
        </w:rPr>
        <w:t>CA7000:</w:t>
      </w:r>
      <w:r w:rsidRPr="61A168FE">
        <w:rPr>
          <w:rFonts w:ascii="Calibri" w:eastAsia="Calibri" w:hAnsi="Calibri" w:cs="Calibri"/>
          <w:lang w:val="en-GB"/>
        </w:rPr>
        <w:t xml:space="preserve"> </w:t>
      </w:r>
      <w:r w:rsidRPr="61A168FE">
        <w:rPr>
          <w:rFonts w:ascii="Calibri" w:eastAsia="Calibri" w:hAnsi="Calibri" w:cs="Calibri"/>
          <w:b/>
          <w:bCs/>
          <w:lang w:val="en-GB"/>
        </w:rPr>
        <w:t>Research Integrity and Impact in an Open Scholarship Era (Mandatory, 5 ECTS)</w:t>
      </w:r>
      <w:r w:rsidRPr="61A168FE">
        <w:rPr>
          <w:rFonts w:ascii="Calibri" w:eastAsia="Calibri" w:hAnsi="Calibri" w:cs="Calibri"/>
        </w:rPr>
        <w:t> </w:t>
      </w:r>
    </w:p>
    <w:p w14:paraId="1CD15140" w14:textId="32A01B68" w:rsidR="154FEEA6" w:rsidRDefault="154FEEA6" w:rsidP="45CAC504">
      <w:pPr>
        <w:ind w:left="720"/>
        <w:rPr>
          <w:rFonts w:ascii="Calibri" w:eastAsia="Calibri" w:hAnsi="Calibri" w:cs="Calibri"/>
        </w:rPr>
      </w:pPr>
      <w:r w:rsidRPr="079A5BCF">
        <w:rPr>
          <w:rFonts w:ascii="Calibri" w:eastAsia="Calibri" w:hAnsi="Calibri" w:cs="Calibri"/>
          <w:lang w:val="en-GB"/>
        </w:rPr>
        <w:t xml:space="preserve">From 2018, Trinity College Dublin requires </w:t>
      </w:r>
      <w:r w:rsidRPr="079A5BCF">
        <w:rPr>
          <w:rFonts w:ascii="Calibri" w:eastAsia="Calibri" w:hAnsi="Calibri" w:cs="Calibri"/>
          <w:b/>
          <w:bCs/>
          <w:lang w:val="en-GB"/>
        </w:rPr>
        <w:t xml:space="preserve">all </w:t>
      </w:r>
      <w:r w:rsidRPr="079A5BCF">
        <w:rPr>
          <w:rFonts w:ascii="Calibri" w:eastAsia="Calibri" w:hAnsi="Calibri" w:cs="Calibri"/>
          <w:lang w:val="en-GB"/>
        </w:rPr>
        <w:t>postgraduate research students to complete a 5 ECTS module in Research Ethics as part of their structured PhD programme. All incoming PhD students are required take this module prior to being confirmed on the PhD register as part of the official confirmation process. The module will be made available through Blackboard to all registered PGR students. </w:t>
      </w:r>
      <w:r w:rsidRPr="079A5BCF">
        <w:rPr>
          <w:rFonts w:ascii="Calibri" w:eastAsia="Calibri" w:hAnsi="Calibri" w:cs="Calibri"/>
        </w:rPr>
        <w:t> </w:t>
      </w:r>
    </w:p>
    <w:p w14:paraId="43BCCA67" w14:textId="4D3963D0" w:rsidR="3FF298DB" w:rsidRDefault="3FF298DB" w:rsidP="1AF50A1E">
      <w:pPr>
        <w:rPr>
          <w:rFonts w:ascii="Calibri" w:eastAsia="Calibri" w:hAnsi="Calibri" w:cs="Calibri"/>
          <w:lang w:val="en-GB"/>
        </w:rPr>
      </w:pPr>
      <w:r w:rsidRPr="079A5BCF">
        <w:rPr>
          <w:rFonts w:ascii="Calibri" w:eastAsia="Calibri" w:hAnsi="Calibri" w:cs="Calibri"/>
        </w:rPr>
        <w:t>For additional modules, please</w:t>
      </w:r>
      <w:r w:rsidRPr="079A5BCF">
        <w:rPr>
          <w:rFonts w:ascii="Calibri" w:eastAsia="Calibri" w:hAnsi="Calibri" w:cs="Calibri"/>
          <w:lang w:val="en-GB"/>
        </w:rPr>
        <w:t xml:space="preserve"> consult the list provided by Graduate Studies at </w:t>
      </w:r>
      <w:hyperlink r:id="rId122">
        <w:r w:rsidRPr="079A5BCF">
          <w:rPr>
            <w:rStyle w:val="Hyperlink"/>
            <w:rFonts w:ascii="Calibri" w:eastAsia="Calibri" w:hAnsi="Calibri" w:cs="Calibri"/>
            <w:lang w:val="en-GB"/>
          </w:rPr>
          <w:t>https://www.tcd.ie/graduatestudies/current-students/postgraduate-research-students/structured-phd-modules/</w:t>
        </w:r>
      </w:hyperlink>
    </w:p>
    <w:p w14:paraId="771E8F5E" w14:textId="44584FD1" w:rsidR="3FF298DB" w:rsidRDefault="3FF298DB" w:rsidP="1AF50A1E">
      <w:pPr>
        <w:rPr>
          <w:rFonts w:ascii="Calibri" w:eastAsia="Calibri" w:hAnsi="Calibri" w:cs="Calibri"/>
          <w:lang w:val="en-GB"/>
        </w:rPr>
      </w:pPr>
      <w:r w:rsidRPr="079A5BCF">
        <w:rPr>
          <w:rFonts w:ascii="Calibri" w:eastAsia="Calibri" w:hAnsi="Calibri" w:cs="Calibri"/>
          <w:lang w:val="en-GB"/>
        </w:rPr>
        <w:t>The following may be of particular interest:</w:t>
      </w:r>
    </w:p>
    <w:p w14:paraId="31C8B9D6" w14:textId="77777777" w:rsidR="154FEEA6" w:rsidRDefault="154FEEA6" w:rsidP="45CAC504">
      <w:pPr>
        <w:rPr>
          <w:rFonts w:ascii="Calibri" w:eastAsia="Calibri" w:hAnsi="Calibri" w:cs="Calibri"/>
        </w:rPr>
      </w:pPr>
      <w:r w:rsidRPr="45CAC504">
        <w:rPr>
          <w:rFonts w:ascii="Calibri" w:eastAsia="Calibri" w:hAnsi="Calibri" w:cs="Calibri"/>
          <w:b/>
          <w:bCs/>
          <w:lang w:val="en-GB"/>
        </w:rPr>
        <w:t>Careers and Employability Modules (5/10 ECTS): </w:t>
      </w:r>
      <w:r w:rsidRPr="45CAC504">
        <w:rPr>
          <w:rFonts w:ascii="Calibri" w:eastAsia="Calibri" w:hAnsi="Calibri" w:cs="Calibri"/>
        </w:rPr>
        <w:t> </w:t>
      </w:r>
    </w:p>
    <w:p w14:paraId="70E35F05" w14:textId="4CE05FF6" w:rsidR="154FEEA6" w:rsidRDefault="154FEEA6" w:rsidP="45CAC504">
      <w:pPr>
        <w:ind w:left="720"/>
        <w:rPr>
          <w:rFonts w:ascii="Calibri" w:eastAsia="Calibri" w:hAnsi="Calibri" w:cs="Calibri"/>
        </w:rPr>
      </w:pPr>
      <w:r w:rsidRPr="61A168FE">
        <w:rPr>
          <w:rFonts w:ascii="Calibri" w:eastAsia="Calibri" w:hAnsi="Calibri" w:cs="Calibri"/>
          <w:lang w:val="en-GB"/>
        </w:rPr>
        <w:t xml:space="preserve">Details about these modules (and their delivery format) will be forthcoming from the Careers Office during Michaelmas Term. </w:t>
      </w:r>
      <w:r w:rsidRPr="61A168FE">
        <w:rPr>
          <w:rFonts w:ascii="Calibri" w:eastAsia="Calibri" w:hAnsi="Calibri" w:cs="Calibri"/>
        </w:rPr>
        <w:t> </w:t>
      </w:r>
    </w:p>
    <w:p w14:paraId="1CF1F3F5" w14:textId="013B58D6" w:rsidR="03864CCB" w:rsidRDefault="03864CCB" w:rsidP="701CA374">
      <w:pPr>
        <w:rPr>
          <w:rFonts w:ascii="Calibri" w:eastAsia="Calibri" w:hAnsi="Calibri" w:cs="Calibri"/>
          <w:b/>
          <w:bCs/>
        </w:rPr>
      </w:pPr>
      <w:r w:rsidRPr="61A168FE">
        <w:rPr>
          <w:rFonts w:ascii="Calibri" w:eastAsia="Calibri" w:hAnsi="Calibri" w:cs="Calibri"/>
          <w:b/>
          <w:bCs/>
        </w:rPr>
        <w:t>PMRP1001 Planning and Managing your Research Process (5 ECTS)</w:t>
      </w:r>
    </w:p>
    <w:p w14:paraId="4598AE39" w14:textId="5B391977" w:rsidR="03864CCB" w:rsidRDefault="03864CCB" w:rsidP="61A168FE">
      <w:pPr>
        <w:spacing w:after="330"/>
        <w:ind w:left="720"/>
        <w:rPr>
          <w:rFonts w:ascii="Calibri" w:eastAsia="Calibri" w:hAnsi="Calibri" w:cs="Calibri"/>
          <w:b/>
          <w:bCs/>
        </w:rPr>
      </w:pPr>
      <w:r w:rsidRPr="61A168FE">
        <w:rPr>
          <w:rFonts w:ascii="Calibri" w:eastAsia="Calibri" w:hAnsi="Calibri" w:cs="Calibri"/>
          <w:color w:val="53565A"/>
        </w:rPr>
        <w:t>This module provides doctoral candidates with opportunities to develop and enhance their research practice and reflect on their process. I</w:t>
      </w:r>
      <w:r w:rsidR="0A4DA058" w:rsidRPr="61A168FE">
        <w:rPr>
          <w:rFonts w:ascii="Calibri" w:eastAsia="Calibri" w:hAnsi="Calibri" w:cs="Calibri"/>
          <w:color w:val="53565A"/>
        </w:rPr>
        <w:t>t takes a blended learning approach making it suitable for non-resident as well as resident PhD students. S</w:t>
      </w:r>
      <w:r w:rsidRPr="61A168FE">
        <w:rPr>
          <w:rFonts w:ascii="Calibri" w:eastAsia="Calibri" w:hAnsi="Calibri" w:cs="Calibri"/>
          <w:color w:val="53565A"/>
        </w:rPr>
        <w:t>tudents choose from a variety of sessions and topics provided by Student Learning Development, Student Counselling, Postgraduate Advisory Service and The Library.</w:t>
      </w:r>
      <w:r w:rsidR="41887F3C" w:rsidRPr="61A168FE">
        <w:rPr>
          <w:rFonts w:ascii="Calibri" w:eastAsia="Calibri" w:hAnsi="Calibri" w:cs="Calibri"/>
          <w:color w:val="53565A"/>
        </w:rPr>
        <w:t xml:space="preserve"> </w:t>
      </w:r>
      <w:r w:rsidRPr="61A168FE">
        <w:rPr>
          <w:rFonts w:ascii="Calibri" w:eastAsia="Calibri" w:hAnsi="Calibri" w:cs="Calibri"/>
          <w:color w:val="53565A"/>
        </w:rPr>
        <w:t>To complete the module students must undertake 12 topics from 3 themed areas: Self-Management and Self-Care Skills, Interpersonal and Leadership Skills and Academic Skills.</w:t>
      </w:r>
      <w:r w:rsidR="6D145E00" w:rsidRPr="61A168FE">
        <w:rPr>
          <w:rFonts w:ascii="Calibri" w:eastAsia="Calibri" w:hAnsi="Calibri" w:cs="Calibri"/>
          <w:color w:val="53565A"/>
        </w:rPr>
        <w:t xml:space="preserve"> Registration</w:t>
      </w:r>
      <w:r w:rsidR="196BC94D" w:rsidRPr="61A168FE">
        <w:rPr>
          <w:rFonts w:ascii="Calibri" w:eastAsia="Calibri" w:hAnsi="Calibri" w:cs="Calibri"/>
          <w:color w:val="53565A"/>
        </w:rPr>
        <w:t xml:space="preserve"> opens in MT and the module commences in January. </w:t>
      </w:r>
      <w:r w:rsidR="6D145E00" w:rsidRPr="61A168FE">
        <w:rPr>
          <w:rFonts w:ascii="Calibri" w:eastAsia="Calibri" w:hAnsi="Calibri" w:cs="Calibri"/>
          <w:color w:val="53565A"/>
        </w:rPr>
        <w:t xml:space="preserve">For further information see </w:t>
      </w:r>
      <w:hyperlink r:id="rId123">
        <w:r w:rsidR="6D145E00" w:rsidRPr="61A168FE">
          <w:rPr>
            <w:rStyle w:val="Hyperlink"/>
            <w:rFonts w:ascii="Calibri" w:eastAsia="Calibri" w:hAnsi="Calibri" w:cs="Calibri"/>
          </w:rPr>
          <w:t>https://www.tcd.ie/sld/your-student-journey/postgraduate-students/phd-module---5ects/</w:t>
        </w:r>
      </w:hyperlink>
      <w:r w:rsidRPr="61A168FE">
        <w:rPr>
          <w:rFonts w:ascii="Calibri" w:eastAsia="Calibri" w:hAnsi="Calibri" w:cs="Calibri"/>
          <w:b/>
          <w:bCs/>
        </w:rPr>
        <w:t xml:space="preserve"> </w:t>
      </w:r>
    </w:p>
    <w:p w14:paraId="2D817852" w14:textId="77777777" w:rsidR="154FEEA6" w:rsidRDefault="154FEEA6" w:rsidP="45CAC504">
      <w:pPr>
        <w:rPr>
          <w:rFonts w:ascii="Calibri" w:eastAsia="Calibri" w:hAnsi="Calibri" w:cs="Calibri"/>
        </w:rPr>
      </w:pPr>
      <w:r w:rsidRPr="45CAC504">
        <w:rPr>
          <w:rFonts w:ascii="Calibri" w:eastAsia="Calibri" w:hAnsi="Calibri" w:cs="Calibri"/>
          <w:b/>
          <w:bCs/>
          <w:lang w:val="en-GB"/>
        </w:rPr>
        <w:t>Innovation Academy Modules (5-10 ECTS)</w:t>
      </w:r>
      <w:r w:rsidRPr="45CAC504">
        <w:rPr>
          <w:rFonts w:ascii="Calibri" w:eastAsia="Calibri" w:hAnsi="Calibri" w:cs="Calibri"/>
        </w:rPr>
        <w:t> </w:t>
      </w:r>
    </w:p>
    <w:p w14:paraId="57361600" w14:textId="03287E97" w:rsidR="154FEEA6" w:rsidRDefault="154FEEA6" w:rsidP="45CAC504">
      <w:pPr>
        <w:ind w:left="720"/>
        <w:rPr>
          <w:rFonts w:ascii="Calibri" w:eastAsia="Calibri" w:hAnsi="Calibri" w:cs="Calibri"/>
        </w:rPr>
      </w:pPr>
      <w:r w:rsidRPr="61A168FE">
        <w:rPr>
          <w:rFonts w:ascii="Calibri" w:eastAsia="Calibri" w:hAnsi="Calibri" w:cs="Calibri"/>
          <w:lang w:val="en-GB"/>
        </w:rPr>
        <w:t>The Innovation Academy is an exciting intellectual space that promotes creativity and innovative thinking in postgraduate students. Their cohort is drawn from a community of PhD researchers, engaged in scholarship within and across disciplines, in areas of societal, cultural and economic relevance for Ireland and globally. More information can be found at:</w:t>
      </w:r>
      <w:r w:rsidRPr="61A168FE">
        <w:rPr>
          <w:rFonts w:ascii="Calibri" w:eastAsia="Calibri" w:hAnsi="Calibri" w:cs="Calibri"/>
        </w:rPr>
        <w:t> </w:t>
      </w:r>
      <w:r w:rsidR="359933EC" w:rsidRPr="61A168FE">
        <w:rPr>
          <w:rFonts w:ascii="Calibri" w:eastAsia="Calibri" w:hAnsi="Calibri" w:cs="Calibri"/>
        </w:rPr>
        <w:t xml:space="preserve"> </w:t>
      </w:r>
      <w:hyperlink r:id="rId124" w:history="1">
        <w:r w:rsidR="359933EC" w:rsidRPr="61A168FE">
          <w:rPr>
            <w:rStyle w:val="Hyperlink"/>
            <w:rFonts w:ascii="Calibri" w:eastAsia="Calibri" w:hAnsi="Calibri" w:cs="Calibri"/>
          </w:rPr>
          <w:t>https://www.tcd.ie/portal/education/researchers</w:t>
        </w:r>
      </w:hyperlink>
      <w:r w:rsidR="34D48DB2" w:rsidRPr="61A168FE">
        <w:rPr>
          <w:rFonts w:ascii="Calibri" w:eastAsia="Calibri" w:hAnsi="Calibri" w:cs="Calibri"/>
        </w:rPr>
        <w:t xml:space="preserve"> </w:t>
      </w:r>
      <w:r w:rsidR="359933EC" w:rsidRPr="61A168FE">
        <w:rPr>
          <w:rFonts w:ascii="Calibri" w:eastAsia="Calibri" w:hAnsi="Calibri" w:cs="Calibri"/>
        </w:rPr>
        <w:t>/</w:t>
      </w:r>
    </w:p>
    <w:p w14:paraId="75687CC1" w14:textId="457AA847" w:rsidR="154FEEA6" w:rsidRDefault="154FEEA6" w:rsidP="45CAC504">
      <w:pPr>
        <w:rPr>
          <w:rFonts w:ascii="Calibri" w:eastAsia="Calibri" w:hAnsi="Calibri" w:cs="Calibri"/>
        </w:rPr>
      </w:pPr>
      <w:r w:rsidRPr="079A5BCF">
        <w:rPr>
          <w:rFonts w:ascii="Calibri" w:eastAsia="Calibri" w:hAnsi="Calibri" w:cs="Calibri"/>
          <w:b/>
          <w:bCs/>
          <w:lang w:val="en-GB"/>
        </w:rPr>
        <w:t>Teaching and Supporting Learning as a Graduate Teaching Assistant (5 ECTS, Michaelmas 202</w:t>
      </w:r>
      <w:r w:rsidR="26601023" w:rsidRPr="079A5BCF">
        <w:rPr>
          <w:rFonts w:ascii="Calibri" w:eastAsia="Calibri" w:hAnsi="Calibri" w:cs="Calibri"/>
          <w:b/>
          <w:bCs/>
          <w:lang w:val="en-GB"/>
        </w:rPr>
        <w:t>5</w:t>
      </w:r>
      <w:r w:rsidRPr="079A5BCF">
        <w:rPr>
          <w:rFonts w:ascii="Calibri" w:eastAsia="Calibri" w:hAnsi="Calibri" w:cs="Calibri"/>
          <w:b/>
          <w:bCs/>
          <w:lang w:val="en-GB"/>
        </w:rPr>
        <w:t>).  Registration opens in September. </w:t>
      </w:r>
      <w:r w:rsidRPr="079A5BCF">
        <w:rPr>
          <w:rFonts w:ascii="Calibri" w:eastAsia="Calibri" w:hAnsi="Calibri" w:cs="Calibri"/>
        </w:rPr>
        <w:t> </w:t>
      </w:r>
    </w:p>
    <w:p w14:paraId="0CFA418D" w14:textId="3F5EF3A4" w:rsidR="154FEEA6" w:rsidRDefault="154FEEA6" w:rsidP="45CAC504">
      <w:pPr>
        <w:ind w:left="720"/>
        <w:rPr>
          <w:rFonts w:ascii="Calibri" w:eastAsia="Calibri" w:hAnsi="Calibri" w:cs="Calibri"/>
        </w:rPr>
      </w:pPr>
      <w:r w:rsidRPr="1AF50A1E">
        <w:rPr>
          <w:rFonts w:ascii="Calibri" w:eastAsia="Calibri" w:hAnsi="Calibri" w:cs="Calibri"/>
          <w:lang w:val="en-GB"/>
        </w:rPr>
        <w:t xml:space="preserve">This is a 5 ECTS module run by Academic Practice &amp; eLearning. The programme provides an opportunity for postgraduate tutors, demonstrators and graduate teaching assistants from across the disciplines to come together to critically reflect on their role as a Teaching Assistants. It is of invaluable assistance for those PhD students who will also work as teaching assistants or demonstrators and indeed for students who have ambitions towards pursuing a </w:t>
      </w:r>
      <w:r w:rsidRPr="1AF50A1E">
        <w:rPr>
          <w:rFonts w:ascii="Calibri" w:eastAsia="Calibri" w:hAnsi="Calibri" w:cs="Calibri"/>
          <w:lang w:val="en-GB"/>
        </w:rPr>
        <w:lastRenderedPageBreak/>
        <w:t xml:space="preserve">lecturing career. Further Information:  </w:t>
      </w:r>
      <w:hyperlink r:id="rId125">
        <w:r w:rsidRPr="1AF50A1E">
          <w:rPr>
            <w:rStyle w:val="Hyperlink"/>
            <w:rFonts w:ascii="Calibri" w:eastAsia="Calibri" w:hAnsi="Calibri" w:cs="Calibri"/>
            <w:lang w:val="en-GB"/>
          </w:rPr>
          <w:t>https://www.tcd.ie/academicpractice/professional-development/graduate-teaching/index.php</w:t>
        </w:r>
      </w:hyperlink>
      <w:r w:rsidRPr="1AF50A1E">
        <w:rPr>
          <w:rFonts w:ascii="Calibri" w:eastAsia="Calibri" w:hAnsi="Calibri" w:cs="Calibri"/>
          <w:lang w:val="en-GB"/>
        </w:rPr>
        <w:t> </w:t>
      </w:r>
      <w:r w:rsidRPr="1AF50A1E">
        <w:rPr>
          <w:rFonts w:ascii="Calibri" w:eastAsia="Calibri" w:hAnsi="Calibri" w:cs="Calibri"/>
        </w:rPr>
        <w:t> </w:t>
      </w:r>
    </w:p>
    <w:p w14:paraId="3ED09ADC" w14:textId="28028F9A" w:rsidR="154FEEA6" w:rsidRDefault="0DF64676" w:rsidP="61A168FE">
      <w:pPr>
        <w:rPr>
          <w:rFonts w:ascii="Calibri" w:eastAsia="Calibri" w:hAnsi="Calibri" w:cs="Calibri"/>
          <w:color w:val="000000" w:themeColor="text1"/>
          <w:lang w:val="en-GB"/>
        </w:rPr>
      </w:pPr>
      <w:r w:rsidRPr="61A168FE">
        <w:rPr>
          <w:rFonts w:ascii="Aptos" w:eastAsia="Aptos" w:hAnsi="Aptos" w:cs="Aptos"/>
          <w:b/>
          <w:bCs/>
          <w:color w:val="000000" w:themeColor="text1"/>
          <w:sz w:val="24"/>
          <w:szCs w:val="24"/>
          <w:lang w:val="en-GB"/>
        </w:rPr>
        <w:t xml:space="preserve"> </w:t>
      </w:r>
      <w:r w:rsidRPr="61A168FE">
        <w:rPr>
          <w:rFonts w:ascii="Calibri" w:eastAsia="Calibri" w:hAnsi="Calibri" w:cs="Calibri"/>
          <w:b/>
          <w:bCs/>
          <w:color w:val="000000" w:themeColor="text1"/>
          <w:lang w:val="en-GB"/>
        </w:rPr>
        <w:t>DHP 11061 and 11052: Programming for the Humanities I (10 ECTS) and II (5 ECTS)</w:t>
      </w:r>
      <w:r w:rsidRPr="61A168FE">
        <w:rPr>
          <w:rFonts w:ascii="Calibri" w:eastAsia="Calibri" w:hAnsi="Calibri" w:cs="Calibri"/>
          <w:color w:val="000000" w:themeColor="text1"/>
          <w:lang w:val="en-GB"/>
        </w:rPr>
        <w:t xml:space="preserve">  </w:t>
      </w:r>
    </w:p>
    <w:p w14:paraId="34127AC6" w14:textId="385DF459" w:rsidR="154FEEA6" w:rsidRDefault="0DF64676" w:rsidP="61A168FE">
      <w:pPr>
        <w:shd w:val="clear" w:color="auto" w:fill="FFFFFF" w:themeFill="background1"/>
        <w:ind w:left="720"/>
        <w:rPr>
          <w:rFonts w:ascii="Calibri" w:eastAsia="Calibri" w:hAnsi="Calibri" w:cs="Calibri"/>
          <w:color w:val="000000" w:themeColor="text1"/>
          <w:lang w:val="en-GB"/>
        </w:rPr>
      </w:pPr>
      <w:r w:rsidRPr="61A168FE">
        <w:rPr>
          <w:rFonts w:ascii="Calibri" w:eastAsia="Calibri" w:hAnsi="Calibri" w:cs="Calibri"/>
          <w:color w:val="000000" w:themeColor="text1"/>
          <w:lang w:val="en-GB"/>
        </w:rPr>
        <w:t>This two-part module is designed to impart basic Python programming skills with the aim of empowering the students to use these skills in a range of common humanities contexts. The Michaelmas Term module will provide a general, foundational introduction to computational thinking and to programming concepts and routines, such as calling functions, variable types, loops, conditionals etc. Students who complete Programming 1 are encouraged to continue their study in Hilary Term with the more personal project-based format of Programming II.</w:t>
      </w:r>
    </w:p>
    <w:p w14:paraId="1233B62C" w14:textId="13CE1654" w:rsidR="154FEEA6" w:rsidRDefault="0DF64676" w:rsidP="61A168FE">
      <w:pPr>
        <w:shd w:val="clear" w:color="auto" w:fill="FFFFFF" w:themeFill="background1"/>
        <w:rPr>
          <w:rFonts w:ascii="Calibri" w:eastAsia="Calibri" w:hAnsi="Calibri" w:cs="Calibri"/>
          <w:color w:val="000000" w:themeColor="text1"/>
          <w:lang w:val="en-GB"/>
        </w:rPr>
      </w:pPr>
      <w:r w:rsidRPr="61A168FE">
        <w:rPr>
          <w:rFonts w:ascii="Calibri" w:eastAsia="Calibri" w:hAnsi="Calibri" w:cs="Calibri"/>
          <w:b/>
          <w:bCs/>
          <w:color w:val="000000" w:themeColor="text1"/>
          <w:lang w:val="en-GB"/>
        </w:rPr>
        <w:t>DHP11041: Digital Scholarship and Skills Workshop Series (5 ECTS) </w:t>
      </w:r>
      <w:r w:rsidRPr="61A168FE">
        <w:rPr>
          <w:rFonts w:ascii="Calibri" w:eastAsia="Calibri" w:hAnsi="Calibri" w:cs="Calibri"/>
          <w:color w:val="000000" w:themeColor="text1"/>
          <w:lang w:val="en-GB"/>
        </w:rPr>
        <w:t xml:space="preserve">  </w:t>
      </w:r>
    </w:p>
    <w:p w14:paraId="69909B4C" w14:textId="2EC44156" w:rsidR="154FEEA6" w:rsidRDefault="0DF64676" w:rsidP="61A168FE">
      <w:pPr>
        <w:shd w:val="clear" w:color="auto" w:fill="FFFFFF" w:themeFill="background1"/>
        <w:ind w:left="720"/>
        <w:rPr>
          <w:rFonts w:ascii="Calibri" w:eastAsia="Calibri" w:hAnsi="Calibri" w:cs="Calibri"/>
          <w:color w:val="000000" w:themeColor="text1"/>
          <w:lang w:val="en-GB"/>
        </w:rPr>
      </w:pPr>
      <w:r w:rsidRPr="61A168FE">
        <w:rPr>
          <w:rFonts w:ascii="Calibri" w:eastAsia="Calibri" w:hAnsi="Calibri" w:cs="Calibri"/>
          <w:color w:val="000000" w:themeColor="text1"/>
          <w:lang w:val="en-GB"/>
        </w:rPr>
        <w:t>The Digital Scholarship Skills workshop series provides a basic overview of humanities research methodologies utilising digital research tools. It is designed to provide an intense introduction to issues of data and data modelling, markup, visualisation, and computational analysis, familiarising students with the tools they need to carry out corpus query, digital scholarly editing, geospatial analysis and social network analysis (exact tools and approaches covered may change from year to year). Class meetings are scheduled in the first half of the Michaelmas Term.</w:t>
      </w:r>
    </w:p>
    <w:p w14:paraId="45623579" w14:textId="0D8E63D6" w:rsidR="154FEEA6" w:rsidRDefault="0DF64676" w:rsidP="61A168FE">
      <w:pPr>
        <w:shd w:val="clear" w:color="auto" w:fill="FFFFFF" w:themeFill="background1"/>
        <w:ind w:left="720"/>
        <w:rPr>
          <w:rFonts w:ascii="Calibri" w:eastAsia="Calibri" w:hAnsi="Calibri" w:cs="Calibri"/>
          <w:color w:val="000000" w:themeColor="text1"/>
          <w:lang w:val="en-GB"/>
        </w:rPr>
      </w:pPr>
      <w:r w:rsidRPr="61A168FE">
        <w:rPr>
          <w:rFonts w:ascii="Calibri" w:eastAsia="Calibri" w:hAnsi="Calibri" w:cs="Calibri"/>
          <w:b/>
          <w:bCs/>
          <w:color w:val="000000" w:themeColor="text1"/>
          <w:lang w:val="en-GB"/>
        </w:rPr>
        <w:t xml:space="preserve">For Further Information on these modules, contact Dr Nicole Basaraba: </w:t>
      </w:r>
      <w:hyperlink r:id="rId126">
        <w:r w:rsidRPr="61A168FE">
          <w:rPr>
            <w:rStyle w:val="Hyperlink"/>
            <w:rFonts w:ascii="Aptos" w:eastAsia="Aptos" w:hAnsi="Aptos" w:cs="Aptos"/>
            <w:sz w:val="24"/>
            <w:szCs w:val="24"/>
            <w:lang w:val="en-GB"/>
          </w:rPr>
          <w:t>n.basaraba@tcd.ie</w:t>
        </w:r>
      </w:hyperlink>
      <w:r w:rsidRPr="61A168FE">
        <w:rPr>
          <w:rFonts w:ascii="Calibri" w:eastAsia="Calibri" w:hAnsi="Calibri" w:cs="Calibri"/>
          <w:color w:val="000000" w:themeColor="text1"/>
          <w:lang w:val="en-GB"/>
        </w:rPr>
        <w:t xml:space="preserve">  </w:t>
      </w:r>
    </w:p>
    <w:p w14:paraId="58342D7D" w14:textId="4A9DFB85" w:rsidR="154FEEA6" w:rsidRDefault="154FEEA6" w:rsidP="40925750">
      <w:pPr>
        <w:ind w:left="720"/>
        <w:rPr>
          <w:rFonts w:ascii="Calibri" w:eastAsia="Calibri" w:hAnsi="Calibri" w:cs="Calibri"/>
        </w:rPr>
      </w:pPr>
      <w:r w:rsidRPr="40925750">
        <w:rPr>
          <w:rFonts w:ascii="Calibri" w:eastAsia="Calibri" w:hAnsi="Calibri" w:cs="Calibri"/>
          <w:b/>
          <w:bCs/>
          <w:lang w:val="en-GB"/>
        </w:rPr>
        <w:t>EN8010: Editorial Practice (5 ECTS).</w:t>
      </w:r>
      <w:r w:rsidRPr="40925750">
        <w:rPr>
          <w:rFonts w:ascii="Calibri" w:eastAsia="Calibri" w:hAnsi="Calibri" w:cs="Calibri"/>
        </w:rPr>
        <w:t> </w:t>
      </w:r>
    </w:p>
    <w:p w14:paraId="410329EB" w14:textId="77777777" w:rsidR="154FEEA6" w:rsidRDefault="154FEEA6" w:rsidP="45CAC504">
      <w:pPr>
        <w:ind w:left="720"/>
        <w:rPr>
          <w:rFonts w:ascii="Calibri" w:eastAsia="Calibri" w:hAnsi="Calibri" w:cs="Calibri"/>
        </w:rPr>
      </w:pPr>
      <w:r w:rsidRPr="45CAC504">
        <w:rPr>
          <w:rFonts w:ascii="Calibri" w:eastAsia="Calibri" w:hAnsi="Calibri" w:cs="Calibri"/>
          <w:lang w:val="en-GB"/>
        </w:rPr>
        <w:t xml:space="preserve">Editing has long been a core strength of the School of </w:t>
      </w:r>
      <w:proofErr w:type="gramStart"/>
      <w:r w:rsidRPr="45CAC504">
        <w:rPr>
          <w:rFonts w:ascii="Calibri" w:eastAsia="Calibri" w:hAnsi="Calibri" w:cs="Calibri"/>
          <w:lang w:val="en-GB"/>
        </w:rPr>
        <w:t>English</w:t>
      </w:r>
      <w:proofErr w:type="gramEnd"/>
      <w:r w:rsidRPr="45CAC504">
        <w:rPr>
          <w:rFonts w:ascii="Calibri" w:eastAsia="Calibri" w:hAnsi="Calibri" w:cs="Calibri"/>
          <w:lang w:val="en-GB"/>
        </w:rPr>
        <w:t xml:space="preserve"> and it is an essential skill for any graduate student in English, whether in relation to preparing their own work for publication or in teaching other students.  It is however not widely taught as such and is best learned in practice. This module is conceived as an opportunity for research students to practice editing on a major publication under the individual supervision of senior academics. </w:t>
      </w:r>
      <w:r w:rsidRPr="45CAC504">
        <w:rPr>
          <w:rFonts w:ascii="Calibri" w:eastAsia="Calibri" w:hAnsi="Calibri" w:cs="Calibri"/>
        </w:rPr>
        <w:t> </w:t>
      </w:r>
    </w:p>
    <w:p w14:paraId="47B04B94" w14:textId="05E9DCA5" w:rsidR="154FEEA6" w:rsidRDefault="154FEEA6" w:rsidP="45CAC504">
      <w:pPr>
        <w:ind w:left="720"/>
        <w:rPr>
          <w:rFonts w:ascii="Calibri" w:eastAsia="Calibri" w:hAnsi="Calibri" w:cs="Calibri"/>
        </w:rPr>
      </w:pPr>
      <w:r w:rsidRPr="079A5BCF">
        <w:rPr>
          <w:rFonts w:ascii="Calibri" w:eastAsia="Calibri" w:hAnsi="Calibri" w:cs="Calibri"/>
          <w:lang w:val="en-GB"/>
        </w:rPr>
        <w:t xml:space="preserve">Students undertaking this module may be asked to copyedit submissions to a collection of essays in conformity with the house-style of a major academic publisher and to negotiate with contributors on the copyedited texts.  They may also be given the responsibility for securing publishable versions of any illustrations required, securing the necessary permissions. They may be asked to prepare manuscript material for publication, work which might involve transcription and the development of appropriate editorial principles for that edition. The module will involve 4 hours per week through the four months of the module.   Module availability is conditional on suitable projects being undertaken in the </w:t>
      </w:r>
      <w:proofErr w:type="gramStart"/>
      <w:r w:rsidRPr="079A5BCF">
        <w:rPr>
          <w:rFonts w:ascii="Calibri" w:eastAsia="Calibri" w:hAnsi="Calibri" w:cs="Calibri"/>
          <w:lang w:val="en-GB"/>
        </w:rPr>
        <w:t>School</w:t>
      </w:r>
      <w:proofErr w:type="gramEnd"/>
      <w:r w:rsidRPr="079A5BCF">
        <w:rPr>
          <w:rFonts w:ascii="Calibri" w:eastAsia="Calibri" w:hAnsi="Calibri" w:cs="Calibri"/>
          <w:lang w:val="en-GB"/>
        </w:rPr>
        <w:t>, the scheduling of which may vary from year to year; for this reason, the module may not be available every year. </w:t>
      </w:r>
      <w:r w:rsidRPr="079A5BCF">
        <w:rPr>
          <w:rFonts w:ascii="Calibri" w:eastAsia="Calibri" w:hAnsi="Calibri" w:cs="Calibri"/>
          <w:b/>
          <w:bCs/>
          <w:lang w:val="en-GB"/>
        </w:rPr>
        <w:t>Descriptions of suitable projects – if any are available – will be circulated in December 202</w:t>
      </w:r>
      <w:r w:rsidR="08604B68" w:rsidRPr="079A5BCF">
        <w:rPr>
          <w:rFonts w:ascii="Calibri" w:eastAsia="Calibri" w:hAnsi="Calibri" w:cs="Calibri"/>
          <w:b/>
          <w:bCs/>
          <w:lang w:val="en-GB"/>
        </w:rPr>
        <w:t>5</w:t>
      </w:r>
      <w:r w:rsidRPr="079A5BCF">
        <w:rPr>
          <w:rFonts w:ascii="Calibri" w:eastAsia="Calibri" w:hAnsi="Calibri" w:cs="Calibri"/>
          <w:b/>
          <w:bCs/>
          <w:lang w:val="en-GB"/>
        </w:rPr>
        <w:t>.</w:t>
      </w:r>
      <w:r w:rsidRPr="079A5BCF">
        <w:rPr>
          <w:rFonts w:ascii="Calibri" w:eastAsia="Calibri" w:hAnsi="Calibri" w:cs="Calibri"/>
        </w:rPr>
        <w:t> </w:t>
      </w:r>
    </w:p>
    <w:p w14:paraId="55214DD3" w14:textId="77777777" w:rsidR="45CAC504" w:rsidRDefault="45CAC504" w:rsidP="45CAC504">
      <w:pPr>
        <w:rPr>
          <w:rFonts w:ascii="Calibri" w:eastAsia="Calibri" w:hAnsi="Calibri" w:cs="Calibri"/>
        </w:rPr>
      </w:pPr>
    </w:p>
    <w:p w14:paraId="46DF3358" w14:textId="77777777" w:rsidR="154FEEA6" w:rsidRDefault="154FEEA6" w:rsidP="45CAC504">
      <w:pPr>
        <w:rPr>
          <w:rFonts w:ascii="Calibri" w:eastAsia="Calibri" w:hAnsi="Calibri" w:cs="Calibri"/>
          <w:b/>
          <w:bCs/>
        </w:rPr>
      </w:pPr>
      <w:r w:rsidRPr="45CAC504">
        <w:rPr>
          <w:rFonts w:ascii="Calibri" w:eastAsia="Calibri" w:hAnsi="Calibri" w:cs="Calibri"/>
          <w:b/>
          <w:bCs/>
          <w:lang w:val="en-GB"/>
        </w:rPr>
        <w:t>Taught M.Phil. Modules (10-15 ECTS; 1 semester) </w:t>
      </w:r>
      <w:r w:rsidRPr="45CAC504">
        <w:rPr>
          <w:rFonts w:ascii="Calibri" w:eastAsia="Calibri" w:hAnsi="Calibri" w:cs="Calibri"/>
          <w:b/>
          <w:bCs/>
        </w:rPr>
        <w:t> </w:t>
      </w:r>
    </w:p>
    <w:p w14:paraId="2479628D" w14:textId="12679215" w:rsidR="154FEEA6" w:rsidRDefault="154FEEA6" w:rsidP="45CAC504">
      <w:pPr>
        <w:rPr>
          <w:rFonts w:ascii="Calibri" w:eastAsia="Calibri" w:hAnsi="Calibri" w:cs="Calibri"/>
        </w:rPr>
      </w:pPr>
      <w:proofErr w:type="gramStart"/>
      <w:r w:rsidRPr="45CAC504">
        <w:rPr>
          <w:rFonts w:ascii="Calibri" w:eastAsia="Calibri" w:hAnsi="Calibri" w:cs="Calibri"/>
          <w:lang w:val="en-GB"/>
        </w:rPr>
        <w:t>A number of</w:t>
      </w:r>
      <w:proofErr w:type="gramEnd"/>
      <w:r w:rsidRPr="45CAC504">
        <w:rPr>
          <w:rFonts w:ascii="Calibri" w:eastAsia="Calibri" w:hAnsi="Calibri" w:cs="Calibri"/>
          <w:lang w:val="en-GB"/>
        </w:rPr>
        <w:t xml:space="preserve"> M.Phil. programmes in the School of Creative Arts, the School of English, the School of Histories and Humanities, and the School of Languages, Literatures and Cultural Studies have limited spaces for PhD candidates. Modules should be related to your doctoral thesis and </w:t>
      </w:r>
      <w:r w:rsidRPr="45CAC504">
        <w:rPr>
          <w:rFonts w:ascii="Calibri" w:eastAsia="Calibri" w:hAnsi="Calibri" w:cs="Calibri"/>
          <w:b/>
          <w:bCs/>
          <w:lang w:val="en-GB"/>
        </w:rPr>
        <w:t xml:space="preserve">must be approved </w:t>
      </w:r>
      <w:r w:rsidRPr="45CAC504">
        <w:rPr>
          <w:rFonts w:ascii="Calibri" w:eastAsia="Calibri" w:hAnsi="Calibri" w:cs="Calibri"/>
          <w:b/>
          <w:bCs/>
          <w:lang w:val="en-GB"/>
        </w:rPr>
        <w:lastRenderedPageBreak/>
        <w:t>by your supervisor</w:t>
      </w:r>
      <w:r w:rsidRPr="45CAC504">
        <w:rPr>
          <w:rFonts w:ascii="Calibri" w:eastAsia="Calibri" w:hAnsi="Calibri" w:cs="Calibri"/>
          <w:lang w:val="en-GB"/>
        </w:rPr>
        <w:t>. As spaces for PhD students on these modules are limited, you should contact the relevant programme directors as soon as possible to discuss availability.</w:t>
      </w:r>
      <w:r w:rsidRPr="45CAC504">
        <w:rPr>
          <w:rFonts w:ascii="Calibri" w:eastAsia="Calibri" w:hAnsi="Calibri" w:cs="Calibri"/>
        </w:rPr>
        <w:t> </w:t>
      </w:r>
    </w:p>
    <w:p w14:paraId="5A22B5A3" w14:textId="73259662" w:rsidR="154FEEA6" w:rsidRDefault="154FEEA6" w:rsidP="45CAC504">
      <w:pPr>
        <w:rPr>
          <w:rFonts w:ascii="Calibri" w:eastAsia="Calibri" w:hAnsi="Calibri" w:cs="Calibri"/>
        </w:rPr>
      </w:pPr>
      <w:r w:rsidRPr="45CAC504">
        <w:rPr>
          <w:rFonts w:ascii="Calibri" w:eastAsia="Calibri" w:hAnsi="Calibri" w:cs="Calibri"/>
          <w:b/>
          <w:bCs/>
          <w:lang w:val="en-GB"/>
        </w:rPr>
        <w:t>Taught M.Phil. modules offered by The School of English (10 ECTS)</w:t>
      </w:r>
      <w:r w:rsidRPr="45CAC504">
        <w:rPr>
          <w:rFonts w:ascii="Calibri" w:eastAsia="Calibri" w:hAnsi="Calibri" w:cs="Calibri"/>
        </w:rPr>
        <w:t> </w:t>
      </w:r>
    </w:p>
    <w:p w14:paraId="011ECD53" w14:textId="602C169E" w:rsidR="154FEEA6" w:rsidRDefault="154FEEA6" w:rsidP="00A433B8">
      <w:pPr>
        <w:pStyle w:val="ListParagraph"/>
        <w:numPr>
          <w:ilvl w:val="0"/>
          <w:numId w:val="74"/>
        </w:numPr>
        <w:rPr>
          <w:rFonts w:ascii="Calibri" w:eastAsia="Calibri" w:hAnsi="Calibri" w:cs="Calibri"/>
          <w:u w:val="single"/>
          <w:lang w:val="en-GB"/>
        </w:rPr>
      </w:pPr>
      <w:r w:rsidRPr="61A168FE">
        <w:rPr>
          <w:rFonts w:ascii="Calibri" w:eastAsia="Calibri" w:hAnsi="Calibri" w:cs="Calibri"/>
          <w:b/>
          <w:bCs/>
          <w:lang w:val="en-GB"/>
        </w:rPr>
        <w:t>M.Phil. in Children’s Literature</w:t>
      </w:r>
      <w:r w:rsidRPr="61A168FE">
        <w:rPr>
          <w:rFonts w:ascii="Calibri" w:eastAsia="Calibri" w:hAnsi="Calibri" w:cs="Calibri"/>
          <w:lang w:val="en-GB"/>
        </w:rPr>
        <w:t xml:space="preserve">: Contact Dr Padraic Whyte </w:t>
      </w:r>
      <w:hyperlink r:id="rId127">
        <w:r w:rsidRPr="61A168FE">
          <w:rPr>
            <w:rStyle w:val="Hyperlink"/>
            <w:rFonts w:ascii="Calibri" w:eastAsia="Calibri" w:hAnsi="Calibri" w:cs="Calibri"/>
            <w:lang w:val="en-GB"/>
          </w:rPr>
          <w:t>whytepa@tcd.ie</w:t>
        </w:r>
      </w:hyperlink>
    </w:p>
    <w:p w14:paraId="05030D3F" w14:textId="52AD0BB8" w:rsidR="154FEEA6" w:rsidRDefault="154FEEA6" w:rsidP="00A433B8">
      <w:pPr>
        <w:pStyle w:val="ListParagraph"/>
        <w:numPr>
          <w:ilvl w:val="0"/>
          <w:numId w:val="74"/>
        </w:numPr>
        <w:rPr>
          <w:rFonts w:ascii="Calibri" w:eastAsia="Calibri" w:hAnsi="Calibri" w:cs="Calibri"/>
        </w:rPr>
      </w:pPr>
      <w:r w:rsidRPr="61A168FE">
        <w:rPr>
          <w:rFonts w:ascii="Calibri" w:eastAsia="Calibri" w:hAnsi="Calibri" w:cs="Calibri"/>
          <w:b/>
          <w:bCs/>
          <w:lang w:val="en-GB"/>
        </w:rPr>
        <w:t>M.Phil. in Irish Writing</w:t>
      </w:r>
      <w:r w:rsidRPr="61A168FE">
        <w:rPr>
          <w:rFonts w:ascii="Calibri" w:eastAsia="Calibri" w:hAnsi="Calibri" w:cs="Calibri"/>
          <w:lang w:val="en-GB"/>
        </w:rPr>
        <w:t xml:space="preserve">: Contact Dr </w:t>
      </w:r>
      <w:r w:rsidR="57E88C78" w:rsidRPr="61A168FE">
        <w:rPr>
          <w:rFonts w:ascii="Calibri" w:eastAsia="Calibri" w:hAnsi="Calibri" w:cs="Calibri"/>
          <w:lang w:val="en-GB"/>
        </w:rPr>
        <w:t xml:space="preserve">Rosie Lavan </w:t>
      </w:r>
      <w:hyperlink r:id="rId128">
        <w:r w:rsidR="4B75EA24" w:rsidRPr="61A168FE">
          <w:rPr>
            <w:rStyle w:val="Hyperlink"/>
          </w:rPr>
          <w:t>lavanro@tcd.ie</w:t>
        </w:r>
      </w:hyperlink>
    </w:p>
    <w:p w14:paraId="36F1A8F8" w14:textId="4610DE23" w:rsidR="154FEEA6" w:rsidRDefault="154FEEA6" w:rsidP="00A433B8">
      <w:pPr>
        <w:pStyle w:val="ListParagraph"/>
        <w:numPr>
          <w:ilvl w:val="0"/>
          <w:numId w:val="74"/>
        </w:numPr>
        <w:rPr>
          <w:rFonts w:ascii="Calibri" w:eastAsia="Calibri" w:hAnsi="Calibri" w:cs="Calibri"/>
        </w:rPr>
      </w:pPr>
      <w:r w:rsidRPr="61A168FE">
        <w:rPr>
          <w:rFonts w:ascii="Calibri" w:eastAsia="Calibri" w:hAnsi="Calibri" w:cs="Calibri"/>
          <w:b/>
          <w:bCs/>
          <w:lang w:val="en-GB"/>
        </w:rPr>
        <w:t>M.Phil. in Modern and Contemporary Literary Studies</w:t>
      </w:r>
      <w:r w:rsidRPr="61A168FE">
        <w:rPr>
          <w:rFonts w:ascii="Calibri" w:eastAsia="Calibri" w:hAnsi="Calibri" w:cs="Calibri"/>
          <w:lang w:val="en-GB"/>
        </w:rPr>
        <w:t xml:space="preserve">: </w:t>
      </w:r>
      <w:r w:rsidR="3DBCD97C" w:rsidRPr="61A168FE">
        <w:rPr>
          <w:rFonts w:ascii="Calibri" w:eastAsia="Calibri" w:hAnsi="Calibri" w:cs="Calibri"/>
          <w:lang w:val="en-GB"/>
        </w:rPr>
        <w:t>C</w:t>
      </w:r>
      <w:r w:rsidRPr="61A168FE">
        <w:rPr>
          <w:rFonts w:ascii="Calibri" w:eastAsia="Calibri" w:hAnsi="Calibri" w:cs="Calibri"/>
          <w:lang w:val="en-GB"/>
        </w:rPr>
        <w:t xml:space="preserve">ontact </w:t>
      </w:r>
      <w:r w:rsidR="50CC7D1D" w:rsidRPr="61A168FE">
        <w:rPr>
          <w:rFonts w:ascii="Calibri" w:eastAsia="Calibri" w:hAnsi="Calibri" w:cs="Calibri"/>
        </w:rPr>
        <w:t>Prof. Darryl Jones</w:t>
      </w:r>
      <w:r w:rsidR="64D31F76" w:rsidRPr="61A168FE">
        <w:rPr>
          <w:rFonts w:ascii="Calibri" w:eastAsia="Calibri" w:hAnsi="Calibri" w:cs="Calibri"/>
        </w:rPr>
        <w:t xml:space="preserve"> </w:t>
      </w:r>
      <w:hyperlink r:id="rId129">
        <w:r w:rsidR="64D31F76" w:rsidRPr="61A168FE">
          <w:rPr>
            <w:rStyle w:val="Hyperlink"/>
          </w:rPr>
          <w:t>drjones@tcd.ie</w:t>
        </w:r>
      </w:hyperlink>
    </w:p>
    <w:p w14:paraId="2C57BDF9" w14:textId="6967164B" w:rsidR="154FEEA6" w:rsidRDefault="643BCA06" w:rsidP="00A433B8">
      <w:pPr>
        <w:pStyle w:val="ListParagraph"/>
        <w:numPr>
          <w:ilvl w:val="0"/>
          <w:numId w:val="74"/>
        </w:numPr>
        <w:rPr>
          <w:rFonts w:ascii="Calibri" w:eastAsia="Calibri" w:hAnsi="Calibri" w:cs="Calibri"/>
        </w:rPr>
      </w:pPr>
      <w:r w:rsidRPr="61A168FE">
        <w:rPr>
          <w:rFonts w:ascii="Calibri" w:eastAsia="Calibri" w:hAnsi="Calibri" w:cs="Calibri"/>
          <w:b/>
          <w:bCs/>
        </w:rPr>
        <w:t>MPhil in Creative Writing</w:t>
      </w:r>
      <w:r w:rsidRPr="61A168FE">
        <w:rPr>
          <w:rFonts w:ascii="Calibri" w:eastAsia="Calibri" w:hAnsi="Calibri" w:cs="Calibri"/>
        </w:rPr>
        <w:t>: Contact Dr Kevin Power</w:t>
      </w:r>
      <w:r w:rsidR="2AF2D9E4" w:rsidRPr="61A168FE">
        <w:rPr>
          <w:rFonts w:ascii="Calibri" w:eastAsia="Calibri" w:hAnsi="Calibri" w:cs="Calibri"/>
        </w:rPr>
        <w:t xml:space="preserve"> </w:t>
      </w:r>
      <w:hyperlink r:id="rId130">
        <w:r w:rsidR="2AF2D9E4" w:rsidRPr="61A168FE">
          <w:rPr>
            <w:rStyle w:val="Hyperlink"/>
            <w:rFonts w:ascii="Calibri" w:eastAsia="Calibri" w:hAnsi="Calibri" w:cs="Calibri"/>
          </w:rPr>
          <w:t>powerk9@tcd.ie</w:t>
        </w:r>
      </w:hyperlink>
      <w:r w:rsidR="2AF2D9E4" w:rsidRPr="61A168FE">
        <w:rPr>
          <w:rFonts w:ascii="Calibri" w:eastAsia="Calibri" w:hAnsi="Calibri" w:cs="Calibri"/>
        </w:rPr>
        <w:t xml:space="preserve"> </w:t>
      </w:r>
    </w:p>
    <w:p w14:paraId="301A836C" w14:textId="2ACCDA34" w:rsidR="154FEEA6" w:rsidRDefault="643BCA06" w:rsidP="1AF50A1E">
      <w:pPr>
        <w:rPr>
          <w:rFonts w:ascii="Calibri" w:eastAsia="Calibri" w:hAnsi="Calibri" w:cs="Calibri"/>
        </w:rPr>
      </w:pPr>
      <w:r w:rsidRPr="079A5BCF">
        <w:rPr>
          <w:rFonts w:ascii="Calibri" w:eastAsia="Calibri" w:hAnsi="Calibri" w:cs="Calibri"/>
          <w:lang w:val="en-GB"/>
        </w:rPr>
        <w:t>Option modules on the first three of these MPhils are as follows in 2025-6</w:t>
      </w:r>
      <w:r w:rsidR="72E4F19E" w:rsidRPr="079A5BCF">
        <w:rPr>
          <w:rFonts w:ascii="Calibri" w:eastAsia="Calibri" w:hAnsi="Calibri" w:cs="Calibri"/>
          <w:lang w:val="en-GB"/>
        </w:rPr>
        <w:t>:</w:t>
      </w:r>
    </w:p>
    <w:tbl>
      <w:tblPr>
        <w:tblW w:w="0" w:type="auto"/>
        <w:tblLayout w:type="fixed"/>
        <w:tblLook w:val="06A0" w:firstRow="1" w:lastRow="0" w:firstColumn="1" w:lastColumn="0" w:noHBand="1" w:noVBand="1"/>
      </w:tblPr>
      <w:tblGrid>
        <w:gridCol w:w="1380"/>
        <w:gridCol w:w="6616"/>
        <w:gridCol w:w="1019"/>
      </w:tblGrid>
      <w:tr w:rsidR="1AF50A1E" w14:paraId="1FB0ED92" w14:textId="77777777" w:rsidTr="079A5BCF">
        <w:trPr>
          <w:trHeight w:val="300"/>
        </w:trPr>
        <w:tc>
          <w:tcPr>
            <w:tcW w:w="13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B3AC0F9" w14:textId="0E15EC8E" w:rsidR="1AF50A1E" w:rsidRDefault="1AF50A1E" w:rsidP="079A5BCF">
            <w:pPr>
              <w:spacing w:after="0"/>
              <w:rPr>
                <w:rFonts w:ascii="Aptos" w:eastAsia="Aptos" w:hAnsi="Aptos" w:cs="Aptos"/>
                <w:b/>
                <w:bCs/>
                <w:color w:val="242424"/>
              </w:rPr>
            </w:pPr>
            <w:r w:rsidRPr="079A5BCF">
              <w:rPr>
                <w:rFonts w:ascii="Aptos" w:eastAsia="Aptos" w:hAnsi="Aptos" w:cs="Aptos"/>
                <w:b/>
                <w:bCs/>
                <w:color w:val="242424"/>
              </w:rPr>
              <w:t>CODE</w:t>
            </w:r>
          </w:p>
        </w:tc>
        <w:tc>
          <w:tcPr>
            <w:tcW w:w="66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B439961" w14:textId="28245FD5" w:rsidR="1AF50A1E" w:rsidRDefault="1AF50A1E" w:rsidP="079A5BCF">
            <w:pPr>
              <w:spacing w:after="0"/>
              <w:rPr>
                <w:rFonts w:ascii="Aptos" w:eastAsia="Aptos" w:hAnsi="Aptos" w:cs="Aptos"/>
                <w:b/>
                <w:bCs/>
                <w:color w:val="242424"/>
              </w:rPr>
            </w:pPr>
            <w:r w:rsidRPr="079A5BCF">
              <w:rPr>
                <w:rFonts w:ascii="Aptos" w:eastAsia="Aptos" w:hAnsi="Aptos" w:cs="Aptos"/>
                <w:b/>
                <w:bCs/>
                <w:color w:val="242424"/>
              </w:rPr>
              <w:t>MODULE</w:t>
            </w:r>
          </w:p>
        </w:tc>
        <w:tc>
          <w:tcPr>
            <w:tcW w:w="101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E57C8F6" w14:textId="1EBE40FD" w:rsidR="1AF50A1E" w:rsidRDefault="1AF50A1E" w:rsidP="079A5BCF">
            <w:pPr>
              <w:spacing w:after="0"/>
              <w:rPr>
                <w:rFonts w:ascii="Aptos" w:eastAsia="Aptos" w:hAnsi="Aptos" w:cs="Aptos"/>
                <w:b/>
                <w:bCs/>
                <w:color w:val="242424"/>
              </w:rPr>
            </w:pPr>
            <w:r w:rsidRPr="079A5BCF">
              <w:rPr>
                <w:rFonts w:ascii="Aptos" w:eastAsia="Aptos" w:hAnsi="Aptos" w:cs="Aptos"/>
                <w:b/>
                <w:bCs/>
                <w:color w:val="242424"/>
              </w:rPr>
              <w:t>TERM</w:t>
            </w:r>
          </w:p>
        </w:tc>
      </w:tr>
      <w:tr w:rsidR="1AF50A1E" w14:paraId="75F5DCB3" w14:textId="77777777" w:rsidTr="079A5BCF">
        <w:trPr>
          <w:trHeight w:val="300"/>
        </w:trPr>
        <w:tc>
          <w:tcPr>
            <w:tcW w:w="9015" w:type="dxa"/>
            <w:gridSpan w:val="3"/>
            <w:tcBorders>
              <w:top w:val="single" w:sz="8" w:space="0" w:color="auto"/>
              <w:left w:val="single" w:sz="8" w:space="0" w:color="auto"/>
              <w:bottom w:val="single" w:sz="8" w:space="0" w:color="auto"/>
              <w:right w:val="single" w:sz="8" w:space="0" w:color="auto"/>
            </w:tcBorders>
            <w:shd w:val="clear" w:color="auto" w:fill="4EA72E" w:themeFill="accent6"/>
            <w:tcMar>
              <w:left w:w="108" w:type="dxa"/>
              <w:right w:w="108" w:type="dxa"/>
            </w:tcMar>
          </w:tcPr>
          <w:p w14:paraId="6D0310EA" w14:textId="35E30BFA"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Irish Writing</w:t>
            </w:r>
          </w:p>
        </w:tc>
      </w:tr>
      <w:tr w:rsidR="1AF50A1E" w14:paraId="2909E387" w14:textId="77777777" w:rsidTr="079A5BCF">
        <w:trPr>
          <w:trHeight w:val="300"/>
        </w:trPr>
        <w:tc>
          <w:tcPr>
            <w:tcW w:w="1380" w:type="dxa"/>
            <w:tcBorders>
              <w:top w:val="single" w:sz="8" w:space="0" w:color="auto"/>
              <w:left w:val="single" w:sz="8" w:space="0" w:color="auto"/>
              <w:bottom w:val="single" w:sz="8" w:space="0" w:color="auto"/>
              <w:right w:val="single" w:sz="8" w:space="0" w:color="auto"/>
            </w:tcBorders>
            <w:shd w:val="clear" w:color="auto" w:fill="4EA72E" w:themeFill="accent6"/>
            <w:tcMar>
              <w:left w:w="108" w:type="dxa"/>
              <w:right w:w="108" w:type="dxa"/>
            </w:tcMar>
          </w:tcPr>
          <w:p w14:paraId="3E50B197" w14:textId="6DF316F1"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ENP11008</w:t>
            </w:r>
          </w:p>
        </w:tc>
        <w:tc>
          <w:tcPr>
            <w:tcW w:w="6616" w:type="dxa"/>
            <w:tcBorders>
              <w:top w:val="nil"/>
              <w:left w:val="single" w:sz="8" w:space="0" w:color="auto"/>
              <w:bottom w:val="single" w:sz="8" w:space="0" w:color="auto"/>
              <w:right w:val="single" w:sz="8" w:space="0" w:color="auto"/>
            </w:tcBorders>
            <w:shd w:val="clear" w:color="auto" w:fill="4EA72E" w:themeFill="accent6"/>
            <w:tcMar>
              <w:left w:w="108" w:type="dxa"/>
              <w:right w:w="108" w:type="dxa"/>
            </w:tcMar>
          </w:tcPr>
          <w:p w14:paraId="5FF2E1E6" w14:textId="4C507BD2"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Joyce: Ulysses</w:t>
            </w:r>
          </w:p>
        </w:tc>
        <w:tc>
          <w:tcPr>
            <w:tcW w:w="1019" w:type="dxa"/>
            <w:tcBorders>
              <w:top w:val="nil"/>
              <w:left w:val="single" w:sz="8" w:space="0" w:color="auto"/>
              <w:bottom w:val="single" w:sz="8" w:space="0" w:color="auto"/>
              <w:right w:val="single" w:sz="8" w:space="0" w:color="auto"/>
            </w:tcBorders>
            <w:shd w:val="clear" w:color="auto" w:fill="4EA72E" w:themeFill="accent6"/>
            <w:tcMar>
              <w:left w:w="108" w:type="dxa"/>
              <w:right w:w="108" w:type="dxa"/>
            </w:tcMar>
          </w:tcPr>
          <w:p w14:paraId="6F157BC8" w14:textId="3A82E676"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MT</w:t>
            </w:r>
          </w:p>
        </w:tc>
      </w:tr>
      <w:tr w:rsidR="1AF50A1E" w14:paraId="5435AD11" w14:textId="77777777" w:rsidTr="079A5BCF">
        <w:trPr>
          <w:trHeight w:val="300"/>
        </w:trPr>
        <w:tc>
          <w:tcPr>
            <w:tcW w:w="1380" w:type="dxa"/>
            <w:tcBorders>
              <w:top w:val="single" w:sz="8" w:space="0" w:color="auto"/>
              <w:left w:val="single" w:sz="8" w:space="0" w:color="auto"/>
              <w:bottom w:val="single" w:sz="8" w:space="0" w:color="auto"/>
              <w:right w:val="single" w:sz="8" w:space="0" w:color="auto"/>
            </w:tcBorders>
            <w:shd w:val="clear" w:color="auto" w:fill="4EA72E" w:themeFill="accent6"/>
            <w:tcMar>
              <w:left w:w="108" w:type="dxa"/>
              <w:right w:w="108" w:type="dxa"/>
            </w:tcMar>
          </w:tcPr>
          <w:p w14:paraId="4CEE2AE4" w14:textId="2CE07533"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ENP11009</w:t>
            </w:r>
          </w:p>
        </w:tc>
        <w:tc>
          <w:tcPr>
            <w:tcW w:w="6616" w:type="dxa"/>
            <w:tcBorders>
              <w:top w:val="single" w:sz="8" w:space="0" w:color="auto"/>
              <w:left w:val="single" w:sz="8" w:space="0" w:color="auto"/>
              <w:bottom w:val="single" w:sz="8" w:space="0" w:color="auto"/>
              <w:right w:val="single" w:sz="8" w:space="0" w:color="auto"/>
            </w:tcBorders>
            <w:shd w:val="clear" w:color="auto" w:fill="4EA72E" w:themeFill="accent6"/>
            <w:tcMar>
              <w:left w:w="108" w:type="dxa"/>
              <w:right w:w="108" w:type="dxa"/>
            </w:tcMar>
          </w:tcPr>
          <w:p w14:paraId="5CCA734C" w14:textId="44E15595"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Maria Edgeworth</w:t>
            </w:r>
          </w:p>
        </w:tc>
        <w:tc>
          <w:tcPr>
            <w:tcW w:w="1019" w:type="dxa"/>
            <w:tcBorders>
              <w:top w:val="single" w:sz="8" w:space="0" w:color="auto"/>
              <w:left w:val="single" w:sz="8" w:space="0" w:color="auto"/>
              <w:bottom w:val="single" w:sz="8" w:space="0" w:color="auto"/>
              <w:right w:val="single" w:sz="8" w:space="0" w:color="auto"/>
            </w:tcBorders>
            <w:shd w:val="clear" w:color="auto" w:fill="4EA72E" w:themeFill="accent6"/>
            <w:tcMar>
              <w:left w:w="108" w:type="dxa"/>
              <w:right w:w="108" w:type="dxa"/>
            </w:tcMar>
          </w:tcPr>
          <w:p w14:paraId="0740498A" w14:textId="777C580A"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MT</w:t>
            </w:r>
          </w:p>
        </w:tc>
      </w:tr>
      <w:tr w:rsidR="1AF50A1E" w14:paraId="4009597A" w14:textId="77777777" w:rsidTr="079A5BCF">
        <w:trPr>
          <w:trHeight w:val="300"/>
        </w:trPr>
        <w:tc>
          <w:tcPr>
            <w:tcW w:w="1380" w:type="dxa"/>
            <w:tcBorders>
              <w:top w:val="single" w:sz="8" w:space="0" w:color="auto"/>
              <w:left w:val="single" w:sz="8" w:space="0" w:color="auto"/>
              <w:bottom w:val="single" w:sz="8" w:space="0" w:color="auto"/>
              <w:right w:val="single" w:sz="8" w:space="0" w:color="auto"/>
            </w:tcBorders>
            <w:shd w:val="clear" w:color="auto" w:fill="4EA72E" w:themeFill="accent6"/>
            <w:tcMar>
              <w:left w:w="108" w:type="dxa"/>
              <w:right w:w="108" w:type="dxa"/>
            </w:tcMar>
          </w:tcPr>
          <w:p w14:paraId="61C2565A" w14:textId="6A750619"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ENP11042</w:t>
            </w:r>
          </w:p>
        </w:tc>
        <w:tc>
          <w:tcPr>
            <w:tcW w:w="6616" w:type="dxa"/>
            <w:tcBorders>
              <w:top w:val="single" w:sz="8" w:space="0" w:color="auto"/>
              <w:left w:val="single" w:sz="8" w:space="0" w:color="auto"/>
              <w:bottom w:val="single" w:sz="8" w:space="0" w:color="auto"/>
              <w:right w:val="single" w:sz="8" w:space="0" w:color="auto"/>
            </w:tcBorders>
            <w:shd w:val="clear" w:color="auto" w:fill="4EA72E" w:themeFill="accent6"/>
            <w:tcMar>
              <w:left w:w="108" w:type="dxa"/>
              <w:right w:w="108" w:type="dxa"/>
            </w:tcMar>
          </w:tcPr>
          <w:p w14:paraId="65CB21FD" w14:textId="1277DB70"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Contemporary Irish Short Fiction</w:t>
            </w:r>
          </w:p>
        </w:tc>
        <w:tc>
          <w:tcPr>
            <w:tcW w:w="1019" w:type="dxa"/>
            <w:tcBorders>
              <w:top w:val="single" w:sz="8" w:space="0" w:color="auto"/>
              <w:left w:val="single" w:sz="8" w:space="0" w:color="auto"/>
              <w:bottom w:val="single" w:sz="8" w:space="0" w:color="auto"/>
              <w:right w:val="single" w:sz="8" w:space="0" w:color="auto"/>
            </w:tcBorders>
            <w:shd w:val="clear" w:color="auto" w:fill="4EA72E" w:themeFill="accent6"/>
            <w:tcMar>
              <w:left w:w="108" w:type="dxa"/>
              <w:right w:w="108" w:type="dxa"/>
            </w:tcMar>
          </w:tcPr>
          <w:p w14:paraId="677E721D" w14:textId="70E7FAEC"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MT</w:t>
            </w:r>
          </w:p>
        </w:tc>
      </w:tr>
      <w:tr w:rsidR="1AF50A1E" w14:paraId="1AEF991E" w14:textId="77777777" w:rsidTr="079A5BCF">
        <w:trPr>
          <w:trHeight w:val="300"/>
        </w:trPr>
        <w:tc>
          <w:tcPr>
            <w:tcW w:w="1380" w:type="dxa"/>
            <w:tcBorders>
              <w:top w:val="single" w:sz="8" w:space="0" w:color="auto"/>
              <w:left w:val="single" w:sz="8" w:space="0" w:color="auto"/>
              <w:bottom w:val="single" w:sz="8" w:space="0" w:color="auto"/>
              <w:right w:val="single" w:sz="8" w:space="0" w:color="auto"/>
            </w:tcBorders>
            <w:shd w:val="clear" w:color="auto" w:fill="4EA72E" w:themeFill="accent6"/>
            <w:tcMar>
              <w:left w:w="108" w:type="dxa"/>
              <w:right w:w="108" w:type="dxa"/>
            </w:tcMar>
          </w:tcPr>
          <w:p w14:paraId="684CC01F" w14:textId="013D9D26"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ENP11011</w:t>
            </w:r>
          </w:p>
        </w:tc>
        <w:tc>
          <w:tcPr>
            <w:tcW w:w="6616" w:type="dxa"/>
            <w:tcBorders>
              <w:top w:val="single" w:sz="8" w:space="0" w:color="auto"/>
              <w:left w:val="single" w:sz="8" w:space="0" w:color="auto"/>
              <w:bottom w:val="single" w:sz="8" w:space="0" w:color="auto"/>
              <w:right w:val="single" w:sz="8" w:space="0" w:color="auto"/>
            </w:tcBorders>
            <w:shd w:val="clear" w:color="auto" w:fill="4EA72E" w:themeFill="accent6"/>
            <w:tcMar>
              <w:left w:w="108" w:type="dxa"/>
              <w:right w:w="108" w:type="dxa"/>
            </w:tcMar>
          </w:tcPr>
          <w:p w14:paraId="2D933C89" w14:textId="6AAC079C"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Eavan Boland &amp; Modern Irish Poetry</w:t>
            </w:r>
          </w:p>
        </w:tc>
        <w:tc>
          <w:tcPr>
            <w:tcW w:w="1019" w:type="dxa"/>
            <w:tcBorders>
              <w:top w:val="single" w:sz="8" w:space="0" w:color="auto"/>
              <w:left w:val="single" w:sz="8" w:space="0" w:color="auto"/>
              <w:bottom w:val="single" w:sz="8" w:space="0" w:color="auto"/>
              <w:right w:val="single" w:sz="8" w:space="0" w:color="auto"/>
            </w:tcBorders>
            <w:shd w:val="clear" w:color="auto" w:fill="4EA72E" w:themeFill="accent6"/>
            <w:tcMar>
              <w:left w:w="108" w:type="dxa"/>
              <w:right w:w="108" w:type="dxa"/>
            </w:tcMar>
          </w:tcPr>
          <w:p w14:paraId="1589CE83" w14:textId="348F2E7E"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HT</w:t>
            </w:r>
          </w:p>
        </w:tc>
      </w:tr>
      <w:tr w:rsidR="1AF50A1E" w14:paraId="0D3994B0" w14:textId="77777777" w:rsidTr="079A5BCF">
        <w:trPr>
          <w:trHeight w:val="300"/>
        </w:trPr>
        <w:tc>
          <w:tcPr>
            <w:tcW w:w="1380" w:type="dxa"/>
            <w:tcBorders>
              <w:top w:val="single" w:sz="8" w:space="0" w:color="auto"/>
              <w:left w:val="single" w:sz="8" w:space="0" w:color="auto"/>
              <w:bottom w:val="single" w:sz="8" w:space="0" w:color="auto"/>
              <w:right w:val="single" w:sz="8" w:space="0" w:color="auto"/>
            </w:tcBorders>
            <w:shd w:val="clear" w:color="auto" w:fill="4EA72E" w:themeFill="accent6"/>
            <w:tcMar>
              <w:left w:w="108" w:type="dxa"/>
              <w:right w:w="108" w:type="dxa"/>
            </w:tcMar>
          </w:tcPr>
          <w:p w14:paraId="01C68658" w14:textId="0DCBB676"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ENP11041</w:t>
            </w:r>
          </w:p>
        </w:tc>
        <w:tc>
          <w:tcPr>
            <w:tcW w:w="6616" w:type="dxa"/>
            <w:tcBorders>
              <w:top w:val="single" w:sz="8" w:space="0" w:color="auto"/>
              <w:left w:val="single" w:sz="8" w:space="0" w:color="auto"/>
              <w:bottom w:val="single" w:sz="8" w:space="0" w:color="auto"/>
              <w:right w:val="single" w:sz="8" w:space="0" w:color="auto"/>
            </w:tcBorders>
            <w:shd w:val="clear" w:color="auto" w:fill="4EA72E" w:themeFill="accent6"/>
            <w:tcMar>
              <w:left w:w="108" w:type="dxa"/>
              <w:right w:w="108" w:type="dxa"/>
            </w:tcMar>
          </w:tcPr>
          <w:p w14:paraId="7F64AAA2" w14:textId="51FD2604"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Samuel Beckett’s Worlds</w:t>
            </w:r>
          </w:p>
        </w:tc>
        <w:tc>
          <w:tcPr>
            <w:tcW w:w="1019" w:type="dxa"/>
            <w:tcBorders>
              <w:top w:val="single" w:sz="8" w:space="0" w:color="auto"/>
              <w:left w:val="single" w:sz="8" w:space="0" w:color="auto"/>
              <w:bottom w:val="single" w:sz="8" w:space="0" w:color="auto"/>
              <w:right w:val="single" w:sz="8" w:space="0" w:color="auto"/>
            </w:tcBorders>
            <w:shd w:val="clear" w:color="auto" w:fill="4EA72E" w:themeFill="accent6"/>
            <w:tcMar>
              <w:left w:w="108" w:type="dxa"/>
              <w:right w:w="108" w:type="dxa"/>
            </w:tcMar>
          </w:tcPr>
          <w:p w14:paraId="68870254" w14:textId="4A28750A"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HT</w:t>
            </w:r>
          </w:p>
        </w:tc>
      </w:tr>
      <w:tr w:rsidR="1AF50A1E" w14:paraId="58673C9F" w14:textId="77777777" w:rsidTr="079A5BCF">
        <w:trPr>
          <w:trHeight w:val="300"/>
        </w:trPr>
        <w:tc>
          <w:tcPr>
            <w:tcW w:w="9015" w:type="dxa"/>
            <w:gridSpan w:val="3"/>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tcPr>
          <w:p w14:paraId="1EF8D39A" w14:textId="595E5454"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Children’s Literature</w:t>
            </w:r>
          </w:p>
        </w:tc>
      </w:tr>
      <w:tr w:rsidR="1AF50A1E" w14:paraId="54AF0404" w14:textId="77777777" w:rsidTr="079A5BCF">
        <w:trPr>
          <w:trHeight w:val="300"/>
        </w:trPr>
        <w:tc>
          <w:tcPr>
            <w:tcW w:w="1380"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tcPr>
          <w:p w14:paraId="4AC4B812" w14:textId="1D203673"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ENP11016</w:t>
            </w:r>
          </w:p>
        </w:tc>
        <w:tc>
          <w:tcPr>
            <w:tcW w:w="6616" w:type="dxa"/>
            <w:tcBorders>
              <w:top w:val="nil"/>
              <w:left w:val="single" w:sz="8" w:space="0" w:color="auto"/>
              <w:bottom w:val="single" w:sz="8" w:space="0" w:color="auto"/>
              <w:right w:val="single" w:sz="8" w:space="0" w:color="auto"/>
            </w:tcBorders>
            <w:shd w:val="clear" w:color="auto" w:fill="FCE4D6"/>
            <w:tcMar>
              <w:left w:w="108" w:type="dxa"/>
              <w:right w:w="108" w:type="dxa"/>
            </w:tcMar>
          </w:tcPr>
          <w:p w14:paraId="44EA2303" w14:textId="01366D4B"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The City and Children's Literature</w:t>
            </w:r>
          </w:p>
        </w:tc>
        <w:tc>
          <w:tcPr>
            <w:tcW w:w="1019" w:type="dxa"/>
            <w:tcBorders>
              <w:top w:val="nil"/>
              <w:left w:val="single" w:sz="8" w:space="0" w:color="auto"/>
              <w:bottom w:val="single" w:sz="8" w:space="0" w:color="auto"/>
              <w:right w:val="single" w:sz="8" w:space="0" w:color="auto"/>
            </w:tcBorders>
            <w:shd w:val="clear" w:color="auto" w:fill="FCE4D6"/>
            <w:tcMar>
              <w:left w:w="108" w:type="dxa"/>
              <w:right w:w="108" w:type="dxa"/>
            </w:tcMar>
          </w:tcPr>
          <w:p w14:paraId="41FCB3C0" w14:textId="6C243301"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MT</w:t>
            </w:r>
          </w:p>
        </w:tc>
      </w:tr>
      <w:tr w:rsidR="1AF50A1E" w14:paraId="2B3D1950" w14:textId="77777777" w:rsidTr="079A5BCF">
        <w:trPr>
          <w:trHeight w:val="300"/>
        </w:trPr>
        <w:tc>
          <w:tcPr>
            <w:tcW w:w="1380"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tcPr>
          <w:p w14:paraId="1AF8FF1B" w14:textId="1928C4F4"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ENP11037</w:t>
            </w:r>
          </w:p>
        </w:tc>
        <w:tc>
          <w:tcPr>
            <w:tcW w:w="6616"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tcPr>
          <w:p w14:paraId="25469B2B" w14:textId="087DAE54"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How do we tell the children? Death and Trauma in Children's Literature</w:t>
            </w:r>
          </w:p>
        </w:tc>
        <w:tc>
          <w:tcPr>
            <w:tcW w:w="1019"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tcPr>
          <w:p w14:paraId="6373209E" w14:textId="65B2575C"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MT</w:t>
            </w:r>
          </w:p>
        </w:tc>
      </w:tr>
      <w:tr w:rsidR="1AF50A1E" w14:paraId="4273037C" w14:textId="77777777" w:rsidTr="079A5BCF">
        <w:trPr>
          <w:trHeight w:val="300"/>
        </w:trPr>
        <w:tc>
          <w:tcPr>
            <w:tcW w:w="1380"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tcPr>
          <w:p w14:paraId="0102974C" w14:textId="3DDDF939"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ENP11014</w:t>
            </w:r>
          </w:p>
        </w:tc>
        <w:tc>
          <w:tcPr>
            <w:tcW w:w="6616"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tcPr>
          <w:p w14:paraId="3129A2E4" w14:textId="35019236"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The Victorian Child</w:t>
            </w:r>
          </w:p>
        </w:tc>
        <w:tc>
          <w:tcPr>
            <w:tcW w:w="1019"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tcPr>
          <w:p w14:paraId="6BFC4C6A" w14:textId="66733630"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HT</w:t>
            </w:r>
          </w:p>
        </w:tc>
      </w:tr>
      <w:tr w:rsidR="1AF50A1E" w14:paraId="40772852" w14:textId="77777777" w:rsidTr="079A5BCF">
        <w:trPr>
          <w:trHeight w:val="300"/>
        </w:trPr>
        <w:tc>
          <w:tcPr>
            <w:tcW w:w="1380"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tcPr>
          <w:p w14:paraId="12B24D92" w14:textId="5624718B"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ENP11034</w:t>
            </w:r>
          </w:p>
        </w:tc>
        <w:tc>
          <w:tcPr>
            <w:tcW w:w="6616"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tcPr>
          <w:p w14:paraId="330927B0" w14:textId="2006596B"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This and Other Worlds: Global Children's Fantasy</w:t>
            </w:r>
          </w:p>
        </w:tc>
        <w:tc>
          <w:tcPr>
            <w:tcW w:w="1019"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tcPr>
          <w:p w14:paraId="2D590BA6" w14:textId="6FF9117E"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HT</w:t>
            </w:r>
          </w:p>
        </w:tc>
      </w:tr>
      <w:tr w:rsidR="1AF50A1E" w14:paraId="7F0E26FA" w14:textId="77777777" w:rsidTr="079A5BCF">
        <w:trPr>
          <w:trHeight w:val="300"/>
        </w:trPr>
        <w:tc>
          <w:tcPr>
            <w:tcW w:w="9015" w:type="dxa"/>
            <w:gridSpan w:val="3"/>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67C2C1C2" w14:textId="720B7C66"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Modern &amp; Contemporary Literary Studies</w:t>
            </w:r>
          </w:p>
        </w:tc>
      </w:tr>
      <w:tr w:rsidR="1AF50A1E" w14:paraId="38D35D0F" w14:textId="77777777" w:rsidTr="079A5BCF">
        <w:trPr>
          <w:trHeight w:val="300"/>
        </w:trPr>
        <w:tc>
          <w:tcPr>
            <w:tcW w:w="138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4BC36DD1" w14:textId="4AD87657"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ENP11020</w:t>
            </w:r>
          </w:p>
        </w:tc>
        <w:tc>
          <w:tcPr>
            <w:tcW w:w="6616" w:type="dxa"/>
            <w:tcBorders>
              <w:top w:val="nil"/>
              <w:left w:val="single" w:sz="8" w:space="0" w:color="auto"/>
              <w:bottom w:val="single" w:sz="8" w:space="0" w:color="auto"/>
              <w:right w:val="single" w:sz="8" w:space="0" w:color="auto"/>
            </w:tcBorders>
            <w:shd w:val="clear" w:color="auto" w:fill="FFC000"/>
            <w:tcMar>
              <w:left w:w="108" w:type="dxa"/>
              <w:right w:w="108" w:type="dxa"/>
            </w:tcMar>
          </w:tcPr>
          <w:p w14:paraId="16390144" w14:textId="479B24AE"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Caribbean Literature</w:t>
            </w:r>
          </w:p>
        </w:tc>
        <w:tc>
          <w:tcPr>
            <w:tcW w:w="1019" w:type="dxa"/>
            <w:tcBorders>
              <w:top w:val="nil"/>
              <w:left w:val="single" w:sz="8" w:space="0" w:color="auto"/>
              <w:bottom w:val="single" w:sz="8" w:space="0" w:color="auto"/>
              <w:right w:val="single" w:sz="8" w:space="0" w:color="auto"/>
            </w:tcBorders>
            <w:shd w:val="clear" w:color="auto" w:fill="FFC000"/>
            <w:tcMar>
              <w:left w:w="108" w:type="dxa"/>
              <w:right w:w="108" w:type="dxa"/>
            </w:tcMar>
          </w:tcPr>
          <w:p w14:paraId="25702C3D" w14:textId="63C9C120"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MT</w:t>
            </w:r>
          </w:p>
        </w:tc>
      </w:tr>
      <w:tr w:rsidR="1AF50A1E" w14:paraId="44253608" w14:textId="77777777" w:rsidTr="079A5BCF">
        <w:trPr>
          <w:trHeight w:val="300"/>
        </w:trPr>
        <w:tc>
          <w:tcPr>
            <w:tcW w:w="138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54F80DD2" w14:textId="1E57944D"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ENP11028</w:t>
            </w:r>
          </w:p>
        </w:tc>
        <w:tc>
          <w:tcPr>
            <w:tcW w:w="6616"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094A085C" w14:textId="50F8F4B3" w:rsidR="1AF50A1E" w:rsidRDefault="1AF50A1E" w:rsidP="079A5BCF">
            <w:pPr>
              <w:spacing w:after="0"/>
              <w:rPr>
                <w:rFonts w:ascii="Aptos" w:eastAsia="Aptos" w:hAnsi="Aptos" w:cs="Aptos"/>
                <w:b/>
                <w:bCs/>
                <w:color w:val="000000" w:themeColor="text1"/>
              </w:rPr>
            </w:pPr>
            <w:proofErr w:type="spellStart"/>
            <w:r w:rsidRPr="079A5BCF">
              <w:rPr>
                <w:rFonts w:ascii="Aptos" w:eastAsia="Aptos" w:hAnsi="Aptos" w:cs="Aptos"/>
                <w:b/>
                <w:bCs/>
                <w:color w:val="000000" w:themeColor="text1"/>
              </w:rPr>
              <w:t>Shedunnit</w:t>
            </w:r>
            <w:proofErr w:type="spellEnd"/>
            <w:r w:rsidRPr="079A5BCF">
              <w:rPr>
                <w:rFonts w:ascii="Aptos" w:eastAsia="Aptos" w:hAnsi="Aptos" w:cs="Aptos"/>
                <w:b/>
                <w:bCs/>
                <w:color w:val="000000" w:themeColor="text1"/>
              </w:rPr>
              <w:t>: Women's Crime Fiction from the 19th to 21st century</w:t>
            </w:r>
          </w:p>
        </w:tc>
        <w:tc>
          <w:tcPr>
            <w:tcW w:w="1019"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6DA9B147" w14:textId="5809E3B6"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MT</w:t>
            </w:r>
          </w:p>
        </w:tc>
      </w:tr>
      <w:tr w:rsidR="1AF50A1E" w14:paraId="76150915" w14:textId="77777777" w:rsidTr="079A5BCF">
        <w:trPr>
          <w:trHeight w:val="300"/>
        </w:trPr>
        <w:tc>
          <w:tcPr>
            <w:tcW w:w="138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092786BE" w14:textId="45C698D6"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ENP11035</w:t>
            </w:r>
          </w:p>
        </w:tc>
        <w:tc>
          <w:tcPr>
            <w:tcW w:w="6616"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716DA7DB" w14:textId="5D5E20FC"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Deleuze and Literature: Conceptualizing the Creative Process</w:t>
            </w:r>
          </w:p>
        </w:tc>
        <w:tc>
          <w:tcPr>
            <w:tcW w:w="1019"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61E9CB5F" w14:textId="4310AFF3"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MT</w:t>
            </w:r>
          </w:p>
        </w:tc>
      </w:tr>
      <w:tr w:rsidR="1AF50A1E" w14:paraId="6E0D30B8" w14:textId="77777777" w:rsidTr="079A5BCF">
        <w:trPr>
          <w:trHeight w:val="300"/>
        </w:trPr>
        <w:tc>
          <w:tcPr>
            <w:tcW w:w="138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4C2E9A67" w14:textId="6F2A5638"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ENP11026</w:t>
            </w:r>
          </w:p>
        </w:tc>
        <w:tc>
          <w:tcPr>
            <w:tcW w:w="6616"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12183AC2" w14:textId="506779AE"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Experiments with Time</w:t>
            </w:r>
          </w:p>
        </w:tc>
        <w:tc>
          <w:tcPr>
            <w:tcW w:w="1019"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51B93A27" w14:textId="611E1D2D"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HT</w:t>
            </w:r>
          </w:p>
        </w:tc>
      </w:tr>
      <w:tr w:rsidR="1AF50A1E" w14:paraId="666017FD" w14:textId="77777777" w:rsidTr="079A5BCF">
        <w:trPr>
          <w:trHeight w:val="300"/>
        </w:trPr>
        <w:tc>
          <w:tcPr>
            <w:tcW w:w="138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654ABD0A" w14:textId="1AB028C8"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ENP11043</w:t>
            </w:r>
          </w:p>
        </w:tc>
        <w:tc>
          <w:tcPr>
            <w:tcW w:w="6616"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33F98408" w14:textId="675590BE"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Poems of Protest</w:t>
            </w:r>
          </w:p>
        </w:tc>
        <w:tc>
          <w:tcPr>
            <w:tcW w:w="1019"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4C9C739A" w14:textId="78497820" w:rsidR="1AF50A1E" w:rsidRDefault="1AF50A1E" w:rsidP="079A5BCF">
            <w:pPr>
              <w:spacing w:after="0"/>
              <w:rPr>
                <w:rFonts w:ascii="Aptos" w:eastAsia="Aptos" w:hAnsi="Aptos" w:cs="Aptos"/>
                <w:b/>
                <w:bCs/>
                <w:color w:val="000000" w:themeColor="text1"/>
              </w:rPr>
            </w:pPr>
            <w:r w:rsidRPr="079A5BCF">
              <w:rPr>
                <w:rFonts w:ascii="Aptos" w:eastAsia="Aptos" w:hAnsi="Aptos" w:cs="Aptos"/>
                <w:b/>
                <w:bCs/>
                <w:color w:val="000000" w:themeColor="text1"/>
              </w:rPr>
              <w:t>HT</w:t>
            </w:r>
          </w:p>
        </w:tc>
      </w:tr>
    </w:tbl>
    <w:p w14:paraId="0F79242B" w14:textId="3617B276" w:rsidR="154FEEA6" w:rsidRDefault="154FEEA6" w:rsidP="1AF50A1E">
      <w:pPr>
        <w:rPr>
          <w:rFonts w:ascii="Calibri" w:eastAsia="Calibri" w:hAnsi="Calibri" w:cs="Calibri"/>
          <w:lang w:val="en-GB"/>
        </w:rPr>
      </w:pPr>
    </w:p>
    <w:p w14:paraId="6A584100" w14:textId="00AAD5C7" w:rsidR="154FEEA6" w:rsidRDefault="154FEEA6" w:rsidP="1AF50A1E">
      <w:pPr>
        <w:rPr>
          <w:rFonts w:ascii="Calibri" w:eastAsia="Calibri" w:hAnsi="Calibri" w:cs="Calibri"/>
        </w:rPr>
      </w:pPr>
      <w:r w:rsidRPr="1AF50A1E">
        <w:rPr>
          <w:rFonts w:ascii="Calibri" w:eastAsia="Calibri" w:hAnsi="Calibri" w:cs="Calibri"/>
          <w:lang w:val="en-GB"/>
        </w:rPr>
        <w:t>Places may also be available on modules offered by the following programmes/Schools:</w:t>
      </w:r>
      <w:r w:rsidRPr="1AF50A1E">
        <w:rPr>
          <w:rFonts w:ascii="Calibri" w:eastAsia="Calibri" w:hAnsi="Calibri" w:cs="Calibri"/>
        </w:rPr>
        <w:t> </w:t>
      </w:r>
    </w:p>
    <w:p w14:paraId="41D390A9" w14:textId="7F1B2A9A" w:rsidR="154FEEA6" w:rsidRDefault="154FEEA6" w:rsidP="45CAC504">
      <w:pPr>
        <w:rPr>
          <w:rFonts w:ascii="Calibri" w:eastAsia="Calibri" w:hAnsi="Calibri" w:cs="Calibri"/>
        </w:rPr>
      </w:pPr>
      <w:r w:rsidRPr="45CAC504">
        <w:rPr>
          <w:rFonts w:ascii="Calibri" w:eastAsia="Calibri" w:hAnsi="Calibri" w:cs="Calibri"/>
          <w:b/>
          <w:bCs/>
        </w:rPr>
        <w:t>M.Phil. in Film Studies</w:t>
      </w:r>
      <w:r w:rsidRPr="45CAC504">
        <w:rPr>
          <w:rFonts w:ascii="Calibri" w:eastAsia="Calibri" w:hAnsi="Calibri" w:cs="Calibri"/>
        </w:rPr>
        <w:t xml:space="preserve">: </w:t>
      </w:r>
      <w:r w:rsidRPr="45CAC504">
        <w:rPr>
          <w:rFonts w:ascii="Calibri" w:eastAsia="Calibri" w:hAnsi="Calibri" w:cs="Calibri"/>
          <w:b/>
          <w:bCs/>
        </w:rPr>
        <w:t>Theory, History, Practice</w:t>
      </w:r>
      <w:r w:rsidRPr="45CAC504">
        <w:rPr>
          <w:rFonts w:ascii="Calibri" w:eastAsia="Calibri" w:hAnsi="Calibri" w:cs="Calibri"/>
        </w:rPr>
        <w:t xml:space="preserve"> For further information, email Imogen Pollard at: </w:t>
      </w:r>
      <w:hyperlink r:id="rId131">
        <w:r w:rsidRPr="45CAC504">
          <w:rPr>
            <w:rStyle w:val="Hyperlink"/>
            <w:rFonts w:ascii="Calibri" w:eastAsia="Calibri" w:hAnsi="Calibri" w:cs="Calibri"/>
            <w:lang w:val="en-GB"/>
          </w:rPr>
          <w:t>filmstds@tcd.ie</w:t>
        </w:r>
        <w:r w:rsidRPr="45CAC504">
          <w:rPr>
            <w:rStyle w:val="Hyperlink"/>
            <w:rFonts w:ascii="Calibri" w:eastAsia="Calibri" w:hAnsi="Calibri" w:cs="Calibri"/>
          </w:rPr>
          <w:t> </w:t>
        </w:r>
      </w:hyperlink>
    </w:p>
    <w:p w14:paraId="44EDAAFC" w14:textId="2AFEA4E7" w:rsidR="154FEEA6" w:rsidRDefault="154FEEA6" w:rsidP="45CAC504">
      <w:pPr>
        <w:rPr>
          <w:rFonts w:ascii="Calibri" w:eastAsia="Calibri" w:hAnsi="Calibri" w:cs="Calibri"/>
        </w:rPr>
      </w:pPr>
      <w:r w:rsidRPr="45CAC504">
        <w:rPr>
          <w:rFonts w:ascii="Calibri" w:eastAsia="Calibri" w:hAnsi="Calibri" w:cs="Calibri"/>
          <w:b/>
          <w:bCs/>
          <w:lang w:val="en-GB"/>
        </w:rPr>
        <w:t>The School of Languages, Literatures and Cultural Studies</w:t>
      </w:r>
      <w:r w:rsidRPr="45CAC504">
        <w:rPr>
          <w:rFonts w:ascii="Calibri" w:eastAsia="Calibri" w:hAnsi="Calibri" w:cs="Calibri"/>
          <w:lang w:val="en-GB"/>
        </w:rPr>
        <w:t xml:space="preserve">: For a module list, email </w:t>
      </w:r>
      <w:hyperlink r:id="rId132">
        <w:r w:rsidRPr="45CAC504">
          <w:rPr>
            <w:rStyle w:val="Hyperlink"/>
            <w:rFonts w:ascii="Calibri" w:eastAsia="Calibri" w:hAnsi="Calibri" w:cs="Calibri"/>
            <w:lang w:val="en-GB"/>
          </w:rPr>
          <w:t>Postgraduate.SLLCS@tcd.ie</w:t>
        </w:r>
      </w:hyperlink>
      <w:r w:rsidRPr="45CAC504">
        <w:rPr>
          <w:rFonts w:ascii="Calibri" w:eastAsia="Calibri" w:hAnsi="Calibri" w:cs="Calibri"/>
          <w:lang w:val="en-GB"/>
        </w:rPr>
        <w:t> </w:t>
      </w:r>
      <w:r w:rsidRPr="45CAC504">
        <w:rPr>
          <w:rFonts w:ascii="Calibri" w:eastAsia="Calibri" w:hAnsi="Calibri" w:cs="Calibri"/>
        </w:rPr>
        <w:t> </w:t>
      </w:r>
    </w:p>
    <w:p w14:paraId="603A9D78" w14:textId="38AEE3CC" w:rsidR="154FEEA6" w:rsidRDefault="154FEEA6" w:rsidP="45CAC504">
      <w:pPr>
        <w:rPr>
          <w:rFonts w:ascii="Calibri" w:eastAsia="Calibri" w:hAnsi="Calibri" w:cs="Calibri"/>
        </w:rPr>
      </w:pPr>
      <w:r w:rsidRPr="783F9247">
        <w:rPr>
          <w:rFonts w:ascii="Calibri" w:eastAsia="Calibri" w:hAnsi="Calibri" w:cs="Calibri"/>
          <w:b/>
          <w:bCs/>
          <w:lang w:val="en-GB"/>
        </w:rPr>
        <w:t>The School of Histories and Humanities</w:t>
      </w:r>
      <w:r w:rsidRPr="783F9247">
        <w:rPr>
          <w:rFonts w:ascii="Calibri" w:eastAsia="Calibri" w:hAnsi="Calibri" w:cs="Calibri"/>
          <w:lang w:val="en-GB"/>
        </w:rPr>
        <w:t xml:space="preserve">: For a list of M.Phil. modules which may be available (subject to the approval of the lecturer concerned and module capacity), email </w:t>
      </w:r>
      <w:hyperlink r:id="rId133">
        <w:r w:rsidRPr="783F9247">
          <w:rPr>
            <w:rStyle w:val="Hyperlink"/>
            <w:rFonts w:ascii="Calibri" w:eastAsia="Calibri" w:hAnsi="Calibri" w:cs="Calibri"/>
            <w:lang w:val="en-GB"/>
          </w:rPr>
          <w:t>histhum@tcd.ie</w:t>
        </w:r>
      </w:hyperlink>
      <w:r w:rsidRPr="783F9247">
        <w:rPr>
          <w:rFonts w:ascii="Calibri" w:eastAsia="Calibri" w:hAnsi="Calibri" w:cs="Calibri"/>
          <w:u w:val="single"/>
          <w:lang w:val="en-GB"/>
        </w:rPr>
        <w:t>.</w:t>
      </w:r>
      <w:r w:rsidRPr="783F9247">
        <w:rPr>
          <w:rFonts w:ascii="Calibri" w:eastAsia="Calibri" w:hAnsi="Calibri" w:cs="Calibri"/>
        </w:rPr>
        <w:t> </w:t>
      </w:r>
    </w:p>
    <w:p w14:paraId="46478F2C" w14:textId="62E4FCD9" w:rsidR="622391D3" w:rsidRDefault="622391D3" w:rsidP="783F9247">
      <w:pPr>
        <w:rPr>
          <w:rFonts w:ascii="Calibri" w:eastAsia="Calibri" w:hAnsi="Calibri" w:cs="Calibri"/>
          <w:lang w:val="en-GB"/>
        </w:rPr>
      </w:pPr>
      <w:r w:rsidRPr="61A168FE">
        <w:rPr>
          <w:rFonts w:ascii="Calibri" w:eastAsia="Calibri" w:hAnsi="Calibri" w:cs="Calibri"/>
          <w:lang w:val="en-GB"/>
        </w:rPr>
        <w:t xml:space="preserve">The following </w:t>
      </w:r>
      <w:r w:rsidR="131A45A3" w:rsidRPr="61A168FE">
        <w:rPr>
          <w:rFonts w:ascii="Calibri" w:eastAsia="Calibri" w:hAnsi="Calibri" w:cs="Calibri"/>
          <w:lang w:val="en-GB"/>
        </w:rPr>
        <w:t xml:space="preserve">10 ECTS </w:t>
      </w:r>
      <w:r w:rsidRPr="61A168FE">
        <w:rPr>
          <w:rFonts w:ascii="Calibri" w:eastAsia="Calibri" w:hAnsi="Calibri" w:cs="Calibri"/>
          <w:lang w:val="en-GB"/>
        </w:rPr>
        <w:t xml:space="preserve">modules are part of the MPhil in Medieval Studies, run by the School of Histories and Humanities, but are </w:t>
      </w:r>
      <w:r w:rsidR="721F16CB" w:rsidRPr="61A168FE">
        <w:rPr>
          <w:rFonts w:ascii="Calibri" w:eastAsia="Calibri" w:hAnsi="Calibri" w:cs="Calibri"/>
          <w:lang w:val="en-GB"/>
        </w:rPr>
        <w:t>delivered by</w:t>
      </w:r>
      <w:r w:rsidRPr="61A168FE">
        <w:rPr>
          <w:rFonts w:ascii="Calibri" w:eastAsia="Calibri" w:hAnsi="Calibri" w:cs="Calibri"/>
          <w:lang w:val="en-GB"/>
        </w:rPr>
        <w:t xml:space="preserve"> the School of English</w:t>
      </w:r>
      <w:r w:rsidR="27936CFA" w:rsidRPr="61A168FE">
        <w:rPr>
          <w:rFonts w:ascii="Calibri" w:eastAsia="Calibri" w:hAnsi="Calibri" w:cs="Calibri"/>
          <w:lang w:val="en-GB"/>
        </w:rPr>
        <w:t>. Please contact the lecturers concerned if you wish to take one of these modules</w:t>
      </w:r>
      <w:r w:rsidRPr="61A168FE">
        <w:rPr>
          <w:rFonts w:ascii="Calibri" w:eastAsia="Calibri" w:hAnsi="Calibri" w:cs="Calibri"/>
          <w:lang w:val="en-GB"/>
        </w:rPr>
        <w:t>:</w:t>
      </w:r>
    </w:p>
    <w:p w14:paraId="18BAAD4A" w14:textId="1BD476F9" w:rsidR="622391D3" w:rsidRDefault="622391D3" w:rsidP="61A168FE">
      <w:pPr>
        <w:pStyle w:val="ListParagraph"/>
        <w:numPr>
          <w:ilvl w:val="0"/>
          <w:numId w:val="1"/>
        </w:numPr>
        <w:rPr>
          <w:rFonts w:ascii="Calibri" w:eastAsia="Calibri" w:hAnsi="Calibri" w:cs="Calibri"/>
          <w:lang w:val="en-GB"/>
        </w:rPr>
      </w:pPr>
      <w:r w:rsidRPr="61A168FE">
        <w:rPr>
          <w:rFonts w:ascii="Calibri" w:eastAsia="Calibri" w:hAnsi="Calibri" w:cs="Calibri"/>
          <w:lang w:val="en-GB"/>
        </w:rPr>
        <w:t>ENP</w:t>
      </w:r>
      <w:r w:rsidR="3432F075" w:rsidRPr="61A168FE">
        <w:rPr>
          <w:rFonts w:ascii="Calibri" w:eastAsia="Calibri" w:hAnsi="Calibri" w:cs="Calibri"/>
          <w:lang w:val="en-GB"/>
        </w:rPr>
        <w:t>11039 Chaucer Then and Now (Dr Brendan O’Connell) (MT)</w:t>
      </w:r>
    </w:p>
    <w:p w14:paraId="5A3DFB7F" w14:textId="0D4732DE" w:rsidR="3432F075" w:rsidRDefault="3432F075" w:rsidP="61A168FE">
      <w:pPr>
        <w:pStyle w:val="ListParagraph"/>
        <w:numPr>
          <w:ilvl w:val="0"/>
          <w:numId w:val="1"/>
        </w:numPr>
        <w:rPr>
          <w:rFonts w:ascii="Calibri" w:eastAsia="Calibri" w:hAnsi="Calibri" w:cs="Calibri"/>
          <w:lang w:val="en-GB"/>
        </w:rPr>
      </w:pPr>
      <w:r w:rsidRPr="61A168FE">
        <w:rPr>
          <w:rFonts w:ascii="Calibri" w:eastAsia="Calibri" w:hAnsi="Calibri" w:cs="Calibri"/>
          <w:lang w:val="en-GB"/>
        </w:rPr>
        <w:lastRenderedPageBreak/>
        <w:t>ENP77138 Old English (Dr Alice Jorgensen) (MT)</w:t>
      </w:r>
    </w:p>
    <w:p w14:paraId="59C2F1CC" w14:textId="60F3983F" w:rsidR="3432F075" w:rsidRDefault="3432F075" w:rsidP="61A168FE">
      <w:pPr>
        <w:pStyle w:val="ListParagraph"/>
        <w:numPr>
          <w:ilvl w:val="0"/>
          <w:numId w:val="1"/>
        </w:numPr>
        <w:rPr>
          <w:rFonts w:ascii="Calibri" w:eastAsia="Calibri" w:hAnsi="Calibri" w:cs="Calibri"/>
          <w:lang w:val="en-GB"/>
        </w:rPr>
      </w:pPr>
      <w:r w:rsidRPr="61A168FE">
        <w:rPr>
          <w:rFonts w:ascii="Calibri" w:eastAsia="Calibri" w:hAnsi="Calibri" w:cs="Calibri"/>
          <w:lang w:val="en-GB"/>
        </w:rPr>
        <w:t>ENP</w:t>
      </w:r>
      <w:r w:rsidR="330C6BD3" w:rsidRPr="61A168FE">
        <w:rPr>
          <w:rFonts w:ascii="Calibri" w:eastAsia="Calibri" w:hAnsi="Calibri" w:cs="Calibri"/>
          <w:lang w:val="en-GB"/>
        </w:rPr>
        <w:t>11044 Old Norse (Dr Alice Jorgensen) (HT)</w:t>
      </w:r>
    </w:p>
    <w:p w14:paraId="141CB7AB" w14:textId="09787C18" w:rsidR="154FEEA6" w:rsidRDefault="154FEEA6" w:rsidP="079A5BCF">
      <w:pPr>
        <w:rPr>
          <w:rFonts w:ascii="Calibri" w:eastAsia="Calibri" w:hAnsi="Calibri" w:cs="Calibri"/>
        </w:rPr>
      </w:pPr>
      <w:r w:rsidRPr="61A168FE">
        <w:rPr>
          <w:rFonts w:ascii="Calibri" w:eastAsia="Calibri" w:hAnsi="Calibri" w:cs="Calibri"/>
          <w:b/>
          <w:bCs/>
          <w:lang w:val="en-GB"/>
        </w:rPr>
        <w:t>M.Phil. in Gender and Women’s Studies</w:t>
      </w:r>
      <w:r w:rsidRPr="61A168FE">
        <w:rPr>
          <w:rFonts w:ascii="Calibri" w:eastAsia="Calibri" w:hAnsi="Calibri" w:cs="Calibri"/>
          <w:lang w:val="en-GB"/>
        </w:rPr>
        <w:t xml:space="preserve">: Contact Dr </w:t>
      </w:r>
      <w:r w:rsidR="1711F760" w:rsidRPr="61A168FE">
        <w:rPr>
          <w:rFonts w:ascii="Calibri" w:eastAsia="Calibri" w:hAnsi="Calibri" w:cs="Calibri"/>
          <w:lang w:val="en-GB"/>
        </w:rPr>
        <w:t>Gillian Frank</w:t>
      </w:r>
      <w:r w:rsidRPr="61A168FE">
        <w:rPr>
          <w:rFonts w:ascii="Calibri" w:eastAsia="Calibri" w:hAnsi="Calibri" w:cs="Calibri"/>
          <w:lang w:val="en-GB"/>
        </w:rPr>
        <w:t xml:space="preserve"> for further details: </w:t>
      </w:r>
      <w:hyperlink r:id="rId134" w:history="1">
        <w:r w:rsidRPr="61A168FE">
          <w:rPr>
            <w:rStyle w:val="Hyperlink"/>
            <w:rFonts w:ascii="Calibri" w:eastAsia="Calibri" w:hAnsi="Calibri" w:cs="Calibri"/>
            <w:lang w:val="en-GB"/>
          </w:rPr>
          <w:t> </w:t>
        </w:r>
        <w:r w:rsidRPr="61A168FE">
          <w:rPr>
            <w:rStyle w:val="Hyperlink"/>
            <w:rFonts w:ascii="Calibri" w:eastAsia="Calibri" w:hAnsi="Calibri" w:cs="Calibri"/>
          </w:rPr>
          <w:t> </w:t>
        </w:r>
        <w:r w:rsidR="2B7670F6" w:rsidRPr="61A168FE">
          <w:rPr>
            <w:rStyle w:val="Hyperlink"/>
            <w:rFonts w:ascii="Calibri" w:eastAsia="Calibri" w:hAnsi="Calibri" w:cs="Calibri"/>
          </w:rPr>
          <w:t>frankg@tcd.ie</w:t>
        </w:r>
      </w:hyperlink>
    </w:p>
    <w:p w14:paraId="059F312B" w14:textId="1339FA85" w:rsidR="154FEEA6" w:rsidRDefault="154FEEA6" w:rsidP="40925750">
      <w:pPr>
        <w:rPr>
          <w:rFonts w:ascii="Calibri" w:eastAsia="Calibri" w:hAnsi="Calibri" w:cs="Calibri"/>
          <w:b/>
          <w:bCs/>
        </w:rPr>
      </w:pPr>
      <w:r w:rsidRPr="40925750">
        <w:rPr>
          <w:rFonts w:ascii="Calibri" w:eastAsia="Calibri" w:hAnsi="Calibri" w:cs="Calibri"/>
          <w:b/>
          <w:bCs/>
          <w:lang w:val="en-GB"/>
        </w:rPr>
        <w:t>Not-For Credit Modules (important: these do not fulfil structured PhD requirements): </w:t>
      </w:r>
      <w:r w:rsidRPr="40925750">
        <w:rPr>
          <w:rFonts w:ascii="Calibri" w:eastAsia="Calibri" w:hAnsi="Calibri" w:cs="Calibri"/>
          <w:b/>
          <w:bCs/>
        </w:rPr>
        <w:t>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055"/>
        <w:gridCol w:w="4995"/>
      </w:tblGrid>
      <w:tr w:rsidR="45CAC504" w14:paraId="24A3D6EE" w14:textId="77777777" w:rsidTr="45CAC504">
        <w:trPr>
          <w:trHeight w:val="300"/>
        </w:trPr>
        <w:tc>
          <w:tcPr>
            <w:tcW w:w="20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C6D9F1"/>
          </w:tcPr>
          <w:p w14:paraId="54D7D5F4" w14:textId="77777777" w:rsidR="45CAC504" w:rsidRDefault="45CAC504" w:rsidP="45CAC504">
            <w:pPr>
              <w:rPr>
                <w:rFonts w:ascii="Calibri" w:eastAsia="Calibri" w:hAnsi="Calibri" w:cs="Calibri"/>
              </w:rPr>
            </w:pPr>
            <w:r w:rsidRPr="45CAC504">
              <w:rPr>
                <w:rFonts w:ascii="Calibri" w:eastAsia="Calibri" w:hAnsi="Calibri" w:cs="Calibri"/>
                <w:b/>
                <w:bCs/>
                <w:lang w:val="en-GB"/>
              </w:rPr>
              <w:t>Core modules</w:t>
            </w:r>
            <w:r w:rsidRPr="45CAC504">
              <w:rPr>
                <w:rFonts w:ascii="Calibri" w:eastAsia="Calibri" w:hAnsi="Calibri" w:cs="Calibri"/>
              </w:rPr>
              <w:t> </w:t>
            </w:r>
          </w:p>
        </w:tc>
        <w:tc>
          <w:tcPr>
            <w:tcW w:w="4995" w:type="dxa"/>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shd w:val="clear" w:color="auto" w:fill="C6D9F1"/>
          </w:tcPr>
          <w:p w14:paraId="66A3E7AE" w14:textId="77777777" w:rsidR="45CAC504" w:rsidRDefault="45CAC504" w:rsidP="45CAC504">
            <w:pPr>
              <w:rPr>
                <w:rFonts w:ascii="Calibri" w:eastAsia="Calibri" w:hAnsi="Calibri" w:cs="Calibri"/>
              </w:rPr>
            </w:pPr>
            <w:r w:rsidRPr="45CAC504">
              <w:rPr>
                <w:rFonts w:ascii="Calibri" w:eastAsia="Calibri" w:hAnsi="Calibri" w:cs="Calibri"/>
                <w:lang w:val="en-GB"/>
              </w:rPr>
              <w:t> </w:t>
            </w:r>
            <w:r w:rsidRPr="45CAC504">
              <w:rPr>
                <w:rFonts w:ascii="Calibri" w:eastAsia="Calibri" w:hAnsi="Calibri" w:cs="Calibri"/>
              </w:rPr>
              <w:t> </w:t>
            </w:r>
          </w:p>
        </w:tc>
      </w:tr>
      <w:tr w:rsidR="45CAC504" w14:paraId="49AE6631" w14:textId="77777777" w:rsidTr="45CAC504">
        <w:trPr>
          <w:trHeight w:val="300"/>
        </w:trPr>
        <w:tc>
          <w:tcPr>
            <w:tcW w:w="2055"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3A9F48D0" w14:textId="77777777" w:rsidR="45CAC504" w:rsidRDefault="45CAC504" w:rsidP="45CAC504">
            <w:pPr>
              <w:rPr>
                <w:rFonts w:ascii="Calibri" w:eastAsia="Calibri" w:hAnsi="Calibri" w:cs="Calibri"/>
              </w:rPr>
            </w:pPr>
            <w:r w:rsidRPr="45CAC504">
              <w:rPr>
                <w:rFonts w:ascii="Calibri" w:eastAsia="Calibri" w:hAnsi="Calibri" w:cs="Calibri"/>
                <w:b/>
                <w:bCs/>
                <w:lang w:val="en-GB"/>
              </w:rPr>
              <w:t>Module 1</w:t>
            </w:r>
            <w:r w:rsidRPr="45CAC504">
              <w:rPr>
                <w:rFonts w:ascii="Calibri" w:eastAsia="Calibri" w:hAnsi="Calibri" w:cs="Calibri"/>
              </w:rPr>
              <w:t> </w:t>
            </w:r>
          </w:p>
        </w:tc>
        <w:tc>
          <w:tcPr>
            <w:tcW w:w="4995" w:type="dxa"/>
            <w:tcBorders>
              <w:top w:val="nil"/>
              <w:left w:val="nil"/>
              <w:bottom w:val="single" w:sz="6" w:space="0" w:color="808080" w:themeColor="background1" w:themeShade="80"/>
              <w:right w:val="single" w:sz="6" w:space="0" w:color="808080" w:themeColor="background1" w:themeShade="80"/>
            </w:tcBorders>
            <w:shd w:val="clear" w:color="auto" w:fill="auto"/>
          </w:tcPr>
          <w:p w14:paraId="26309575" w14:textId="77777777" w:rsidR="45CAC504" w:rsidRDefault="45CAC504" w:rsidP="45CAC504">
            <w:pPr>
              <w:rPr>
                <w:rFonts w:ascii="Calibri" w:eastAsia="Calibri" w:hAnsi="Calibri" w:cs="Calibri"/>
              </w:rPr>
            </w:pPr>
            <w:r w:rsidRPr="45CAC504">
              <w:rPr>
                <w:rFonts w:ascii="Calibri" w:eastAsia="Calibri" w:hAnsi="Calibri" w:cs="Calibri"/>
                <w:lang w:val="en-GB"/>
              </w:rPr>
              <w:t>Good Research Conduct</w:t>
            </w:r>
            <w:r w:rsidRPr="45CAC504">
              <w:rPr>
                <w:rFonts w:ascii="Calibri" w:eastAsia="Calibri" w:hAnsi="Calibri" w:cs="Calibri"/>
              </w:rPr>
              <w:t> </w:t>
            </w:r>
          </w:p>
        </w:tc>
      </w:tr>
      <w:tr w:rsidR="45CAC504" w14:paraId="56FE41BE" w14:textId="77777777" w:rsidTr="45CAC504">
        <w:trPr>
          <w:trHeight w:val="300"/>
        </w:trPr>
        <w:tc>
          <w:tcPr>
            <w:tcW w:w="2055"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03227590" w14:textId="77777777" w:rsidR="45CAC504" w:rsidRDefault="45CAC504" w:rsidP="45CAC504">
            <w:pPr>
              <w:rPr>
                <w:rFonts w:ascii="Calibri" w:eastAsia="Calibri" w:hAnsi="Calibri" w:cs="Calibri"/>
              </w:rPr>
            </w:pPr>
            <w:r w:rsidRPr="45CAC504">
              <w:rPr>
                <w:rFonts w:ascii="Calibri" w:eastAsia="Calibri" w:hAnsi="Calibri" w:cs="Calibri"/>
                <w:b/>
                <w:bCs/>
                <w:lang w:val="en-GB"/>
              </w:rPr>
              <w:t>Module 2</w:t>
            </w:r>
            <w:r w:rsidRPr="45CAC504">
              <w:rPr>
                <w:rFonts w:ascii="Calibri" w:eastAsia="Calibri" w:hAnsi="Calibri" w:cs="Calibri"/>
              </w:rPr>
              <w:t> </w:t>
            </w:r>
          </w:p>
        </w:tc>
        <w:tc>
          <w:tcPr>
            <w:tcW w:w="4995" w:type="dxa"/>
            <w:tcBorders>
              <w:top w:val="nil"/>
              <w:left w:val="nil"/>
              <w:bottom w:val="single" w:sz="6" w:space="0" w:color="808080" w:themeColor="background1" w:themeShade="80"/>
              <w:right w:val="single" w:sz="6" w:space="0" w:color="808080" w:themeColor="background1" w:themeShade="80"/>
            </w:tcBorders>
            <w:shd w:val="clear" w:color="auto" w:fill="auto"/>
          </w:tcPr>
          <w:p w14:paraId="3EAB694C" w14:textId="77777777" w:rsidR="45CAC504" w:rsidRDefault="45CAC504" w:rsidP="45CAC504">
            <w:pPr>
              <w:rPr>
                <w:rFonts w:ascii="Calibri" w:eastAsia="Calibri" w:hAnsi="Calibri" w:cs="Calibri"/>
              </w:rPr>
            </w:pPr>
            <w:r w:rsidRPr="45CAC504">
              <w:rPr>
                <w:rFonts w:ascii="Calibri" w:eastAsia="Calibri" w:hAnsi="Calibri" w:cs="Calibri"/>
                <w:lang w:val="en-GB"/>
              </w:rPr>
              <w:t>Irresponsible Research Practices</w:t>
            </w:r>
            <w:r w:rsidRPr="45CAC504">
              <w:rPr>
                <w:rFonts w:ascii="Calibri" w:eastAsia="Calibri" w:hAnsi="Calibri" w:cs="Calibri"/>
              </w:rPr>
              <w:t> </w:t>
            </w:r>
          </w:p>
        </w:tc>
      </w:tr>
      <w:tr w:rsidR="45CAC504" w14:paraId="59B64A94" w14:textId="77777777" w:rsidTr="45CAC504">
        <w:trPr>
          <w:trHeight w:val="300"/>
        </w:trPr>
        <w:tc>
          <w:tcPr>
            <w:tcW w:w="2055"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474207EE" w14:textId="77777777" w:rsidR="45CAC504" w:rsidRDefault="45CAC504" w:rsidP="45CAC504">
            <w:pPr>
              <w:rPr>
                <w:rFonts w:ascii="Calibri" w:eastAsia="Calibri" w:hAnsi="Calibri" w:cs="Calibri"/>
              </w:rPr>
            </w:pPr>
            <w:r w:rsidRPr="45CAC504">
              <w:rPr>
                <w:rFonts w:ascii="Calibri" w:eastAsia="Calibri" w:hAnsi="Calibri" w:cs="Calibri"/>
                <w:b/>
                <w:bCs/>
                <w:lang w:val="en-GB"/>
              </w:rPr>
              <w:t>Module 3</w:t>
            </w:r>
            <w:r w:rsidRPr="45CAC504">
              <w:rPr>
                <w:rFonts w:ascii="Calibri" w:eastAsia="Calibri" w:hAnsi="Calibri" w:cs="Calibri"/>
              </w:rPr>
              <w:t> </w:t>
            </w:r>
          </w:p>
        </w:tc>
        <w:tc>
          <w:tcPr>
            <w:tcW w:w="4995" w:type="dxa"/>
            <w:tcBorders>
              <w:top w:val="nil"/>
              <w:left w:val="nil"/>
              <w:bottom w:val="single" w:sz="6" w:space="0" w:color="808080" w:themeColor="background1" w:themeShade="80"/>
              <w:right w:val="single" w:sz="6" w:space="0" w:color="808080" w:themeColor="background1" w:themeShade="80"/>
            </w:tcBorders>
            <w:shd w:val="clear" w:color="auto" w:fill="auto"/>
          </w:tcPr>
          <w:p w14:paraId="57D6254F" w14:textId="77777777" w:rsidR="45CAC504" w:rsidRDefault="45CAC504" w:rsidP="45CAC504">
            <w:pPr>
              <w:rPr>
                <w:rFonts w:ascii="Calibri" w:eastAsia="Calibri" w:hAnsi="Calibri" w:cs="Calibri"/>
              </w:rPr>
            </w:pPr>
            <w:r w:rsidRPr="45CAC504">
              <w:rPr>
                <w:rFonts w:ascii="Calibri" w:eastAsia="Calibri" w:hAnsi="Calibri" w:cs="Calibri"/>
                <w:lang w:val="en-GB"/>
              </w:rPr>
              <w:t>Planning Your Research</w:t>
            </w:r>
            <w:r w:rsidRPr="45CAC504">
              <w:rPr>
                <w:rFonts w:ascii="Calibri" w:eastAsia="Calibri" w:hAnsi="Calibri" w:cs="Calibri"/>
              </w:rPr>
              <w:t> </w:t>
            </w:r>
          </w:p>
        </w:tc>
      </w:tr>
      <w:tr w:rsidR="45CAC504" w14:paraId="297ADD03" w14:textId="77777777" w:rsidTr="45CAC504">
        <w:trPr>
          <w:trHeight w:val="300"/>
        </w:trPr>
        <w:tc>
          <w:tcPr>
            <w:tcW w:w="2055"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469B3E7A" w14:textId="77777777" w:rsidR="45CAC504" w:rsidRDefault="45CAC504" w:rsidP="45CAC504">
            <w:pPr>
              <w:rPr>
                <w:rFonts w:ascii="Calibri" w:eastAsia="Calibri" w:hAnsi="Calibri" w:cs="Calibri"/>
              </w:rPr>
            </w:pPr>
            <w:r w:rsidRPr="45CAC504">
              <w:rPr>
                <w:rFonts w:ascii="Calibri" w:eastAsia="Calibri" w:hAnsi="Calibri" w:cs="Calibri"/>
                <w:b/>
                <w:bCs/>
                <w:lang w:val="en-GB"/>
              </w:rPr>
              <w:t>Module 4</w:t>
            </w:r>
            <w:r w:rsidRPr="45CAC504">
              <w:rPr>
                <w:rFonts w:ascii="Calibri" w:eastAsia="Calibri" w:hAnsi="Calibri" w:cs="Calibri"/>
              </w:rPr>
              <w:t> </w:t>
            </w:r>
          </w:p>
        </w:tc>
        <w:tc>
          <w:tcPr>
            <w:tcW w:w="4995" w:type="dxa"/>
            <w:tcBorders>
              <w:top w:val="nil"/>
              <w:left w:val="nil"/>
              <w:bottom w:val="single" w:sz="6" w:space="0" w:color="808080" w:themeColor="background1" w:themeShade="80"/>
              <w:right w:val="single" w:sz="6" w:space="0" w:color="808080" w:themeColor="background1" w:themeShade="80"/>
            </w:tcBorders>
            <w:shd w:val="clear" w:color="auto" w:fill="auto"/>
          </w:tcPr>
          <w:p w14:paraId="28BDBCFB" w14:textId="77777777" w:rsidR="45CAC504" w:rsidRDefault="45CAC504" w:rsidP="45CAC504">
            <w:pPr>
              <w:rPr>
                <w:rFonts w:ascii="Calibri" w:eastAsia="Calibri" w:hAnsi="Calibri" w:cs="Calibri"/>
              </w:rPr>
            </w:pPr>
            <w:r w:rsidRPr="45CAC504">
              <w:rPr>
                <w:rFonts w:ascii="Calibri" w:eastAsia="Calibri" w:hAnsi="Calibri" w:cs="Calibri"/>
                <w:lang w:val="en-GB"/>
              </w:rPr>
              <w:t>Managing and Recording Your Research </w:t>
            </w:r>
            <w:r w:rsidRPr="45CAC504">
              <w:rPr>
                <w:rFonts w:ascii="Calibri" w:eastAsia="Calibri" w:hAnsi="Calibri" w:cs="Calibri"/>
              </w:rPr>
              <w:t> </w:t>
            </w:r>
          </w:p>
        </w:tc>
      </w:tr>
      <w:tr w:rsidR="45CAC504" w14:paraId="1997BF5B" w14:textId="77777777" w:rsidTr="45CAC504">
        <w:trPr>
          <w:trHeight w:val="300"/>
        </w:trPr>
        <w:tc>
          <w:tcPr>
            <w:tcW w:w="2055"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7D61EB5" w14:textId="77777777" w:rsidR="45CAC504" w:rsidRDefault="45CAC504" w:rsidP="45CAC504">
            <w:pPr>
              <w:rPr>
                <w:rFonts w:ascii="Calibri" w:eastAsia="Calibri" w:hAnsi="Calibri" w:cs="Calibri"/>
              </w:rPr>
            </w:pPr>
            <w:r w:rsidRPr="45CAC504">
              <w:rPr>
                <w:rFonts w:ascii="Calibri" w:eastAsia="Calibri" w:hAnsi="Calibri" w:cs="Calibri"/>
                <w:b/>
                <w:bCs/>
                <w:lang w:val="en-GB"/>
              </w:rPr>
              <w:t>Module 5</w:t>
            </w:r>
            <w:r w:rsidRPr="45CAC504">
              <w:rPr>
                <w:rFonts w:ascii="Calibri" w:eastAsia="Calibri" w:hAnsi="Calibri" w:cs="Calibri"/>
              </w:rPr>
              <w:t> </w:t>
            </w:r>
          </w:p>
        </w:tc>
        <w:tc>
          <w:tcPr>
            <w:tcW w:w="4995" w:type="dxa"/>
            <w:tcBorders>
              <w:top w:val="nil"/>
              <w:left w:val="nil"/>
              <w:bottom w:val="single" w:sz="6" w:space="0" w:color="808080" w:themeColor="background1" w:themeShade="80"/>
              <w:right w:val="single" w:sz="6" w:space="0" w:color="808080" w:themeColor="background1" w:themeShade="80"/>
            </w:tcBorders>
            <w:shd w:val="clear" w:color="auto" w:fill="auto"/>
          </w:tcPr>
          <w:p w14:paraId="0DA64A8F" w14:textId="77777777" w:rsidR="45CAC504" w:rsidRDefault="45CAC504" w:rsidP="45CAC504">
            <w:pPr>
              <w:rPr>
                <w:rFonts w:ascii="Calibri" w:eastAsia="Calibri" w:hAnsi="Calibri" w:cs="Calibri"/>
              </w:rPr>
            </w:pPr>
            <w:r w:rsidRPr="45CAC504">
              <w:rPr>
                <w:rFonts w:ascii="Calibri" w:eastAsia="Calibri" w:hAnsi="Calibri" w:cs="Calibri"/>
                <w:lang w:val="en-GB"/>
              </w:rPr>
              <w:t>Data Selection, Analysis and Presentation </w:t>
            </w:r>
            <w:r w:rsidRPr="45CAC504">
              <w:rPr>
                <w:rFonts w:ascii="Calibri" w:eastAsia="Calibri" w:hAnsi="Calibri" w:cs="Calibri"/>
              </w:rPr>
              <w:t> </w:t>
            </w:r>
          </w:p>
        </w:tc>
      </w:tr>
      <w:tr w:rsidR="45CAC504" w14:paraId="4373308F" w14:textId="77777777" w:rsidTr="45CAC504">
        <w:trPr>
          <w:trHeight w:val="300"/>
        </w:trPr>
        <w:tc>
          <w:tcPr>
            <w:tcW w:w="2055"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EB84BF0" w14:textId="77777777" w:rsidR="45CAC504" w:rsidRDefault="45CAC504" w:rsidP="45CAC504">
            <w:pPr>
              <w:rPr>
                <w:rFonts w:ascii="Calibri" w:eastAsia="Calibri" w:hAnsi="Calibri" w:cs="Calibri"/>
              </w:rPr>
            </w:pPr>
            <w:r w:rsidRPr="45CAC504">
              <w:rPr>
                <w:rFonts w:ascii="Calibri" w:eastAsia="Calibri" w:hAnsi="Calibri" w:cs="Calibri"/>
                <w:b/>
                <w:bCs/>
                <w:lang w:val="en-GB"/>
              </w:rPr>
              <w:t>Module 6</w:t>
            </w:r>
            <w:r w:rsidRPr="45CAC504">
              <w:rPr>
                <w:rFonts w:ascii="Calibri" w:eastAsia="Calibri" w:hAnsi="Calibri" w:cs="Calibri"/>
              </w:rPr>
              <w:t> </w:t>
            </w:r>
          </w:p>
        </w:tc>
        <w:tc>
          <w:tcPr>
            <w:tcW w:w="4995" w:type="dxa"/>
            <w:tcBorders>
              <w:top w:val="nil"/>
              <w:left w:val="nil"/>
              <w:bottom w:val="single" w:sz="6" w:space="0" w:color="808080" w:themeColor="background1" w:themeShade="80"/>
              <w:right w:val="single" w:sz="6" w:space="0" w:color="808080" w:themeColor="background1" w:themeShade="80"/>
            </w:tcBorders>
            <w:shd w:val="clear" w:color="auto" w:fill="auto"/>
          </w:tcPr>
          <w:p w14:paraId="602F5927" w14:textId="77777777" w:rsidR="45CAC504" w:rsidRDefault="45CAC504" w:rsidP="45CAC504">
            <w:pPr>
              <w:rPr>
                <w:rFonts w:ascii="Calibri" w:eastAsia="Calibri" w:hAnsi="Calibri" w:cs="Calibri"/>
              </w:rPr>
            </w:pPr>
            <w:r w:rsidRPr="45CAC504">
              <w:rPr>
                <w:rFonts w:ascii="Calibri" w:eastAsia="Calibri" w:hAnsi="Calibri" w:cs="Calibri"/>
                <w:lang w:val="en-GB"/>
              </w:rPr>
              <w:t>Scholarly Publication </w:t>
            </w:r>
            <w:r w:rsidRPr="45CAC504">
              <w:rPr>
                <w:rFonts w:ascii="Calibri" w:eastAsia="Calibri" w:hAnsi="Calibri" w:cs="Calibri"/>
              </w:rPr>
              <w:t> </w:t>
            </w:r>
          </w:p>
        </w:tc>
      </w:tr>
      <w:tr w:rsidR="45CAC504" w14:paraId="03F9A513" w14:textId="77777777" w:rsidTr="45CAC504">
        <w:trPr>
          <w:trHeight w:val="300"/>
        </w:trPr>
        <w:tc>
          <w:tcPr>
            <w:tcW w:w="2055"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68F6424" w14:textId="77777777" w:rsidR="45CAC504" w:rsidRDefault="45CAC504" w:rsidP="45CAC504">
            <w:pPr>
              <w:rPr>
                <w:rFonts w:ascii="Calibri" w:eastAsia="Calibri" w:hAnsi="Calibri" w:cs="Calibri"/>
              </w:rPr>
            </w:pPr>
            <w:r w:rsidRPr="45CAC504">
              <w:rPr>
                <w:rFonts w:ascii="Calibri" w:eastAsia="Calibri" w:hAnsi="Calibri" w:cs="Calibri"/>
                <w:b/>
                <w:bCs/>
                <w:lang w:val="en-GB"/>
              </w:rPr>
              <w:t>Module 7</w:t>
            </w:r>
            <w:r w:rsidRPr="45CAC504">
              <w:rPr>
                <w:rFonts w:ascii="Calibri" w:eastAsia="Calibri" w:hAnsi="Calibri" w:cs="Calibri"/>
              </w:rPr>
              <w:t> </w:t>
            </w:r>
          </w:p>
        </w:tc>
        <w:tc>
          <w:tcPr>
            <w:tcW w:w="4995" w:type="dxa"/>
            <w:tcBorders>
              <w:top w:val="nil"/>
              <w:left w:val="nil"/>
              <w:bottom w:val="single" w:sz="6" w:space="0" w:color="808080" w:themeColor="background1" w:themeShade="80"/>
              <w:right w:val="single" w:sz="6" w:space="0" w:color="808080" w:themeColor="background1" w:themeShade="80"/>
            </w:tcBorders>
            <w:shd w:val="clear" w:color="auto" w:fill="auto"/>
          </w:tcPr>
          <w:p w14:paraId="7F492AE3" w14:textId="77777777" w:rsidR="45CAC504" w:rsidRDefault="45CAC504" w:rsidP="45CAC504">
            <w:pPr>
              <w:rPr>
                <w:rFonts w:ascii="Calibri" w:eastAsia="Calibri" w:hAnsi="Calibri" w:cs="Calibri"/>
              </w:rPr>
            </w:pPr>
            <w:r w:rsidRPr="45CAC504">
              <w:rPr>
                <w:rFonts w:ascii="Calibri" w:eastAsia="Calibri" w:hAnsi="Calibri" w:cs="Calibri"/>
                <w:lang w:val="en-GB"/>
              </w:rPr>
              <w:t>Professional Responsibilities</w:t>
            </w:r>
            <w:r w:rsidRPr="45CAC504">
              <w:rPr>
                <w:rFonts w:ascii="Calibri" w:eastAsia="Calibri" w:hAnsi="Calibri" w:cs="Calibri"/>
              </w:rPr>
              <w:t> </w:t>
            </w:r>
          </w:p>
        </w:tc>
      </w:tr>
      <w:tr w:rsidR="45CAC504" w14:paraId="1F65464E" w14:textId="77777777" w:rsidTr="45CAC504">
        <w:trPr>
          <w:trHeight w:val="300"/>
        </w:trPr>
        <w:tc>
          <w:tcPr>
            <w:tcW w:w="2055"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03B8EA56" w14:textId="77777777" w:rsidR="45CAC504" w:rsidRDefault="45CAC504" w:rsidP="45CAC504">
            <w:pPr>
              <w:rPr>
                <w:rFonts w:ascii="Calibri" w:eastAsia="Calibri" w:hAnsi="Calibri" w:cs="Calibri"/>
              </w:rPr>
            </w:pPr>
            <w:r w:rsidRPr="45CAC504">
              <w:rPr>
                <w:rFonts w:ascii="Calibri" w:eastAsia="Calibri" w:hAnsi="Calibri" w:cs="Calibri"/>
                <w:b/>
                <w:bCs/>
                <w:lang w:val="en-GB"/>
              </w:rPr>
              <w:t>Module 8</w:t>
            </w:r>
            <w:r w:rsidRPr="45CAC504">
              <w:rPr>
                <w:rFonts w:ascii="Calibri" w:eastAsia="Calibri" w:hAnsi="Calibri" w:cs="Calibri"/>
              </w:rPr>
              <w:t> </w:t>
            </w:r>
          </w:p>
        </w:tc>
        <w:tc>
          <w:tcPr>
            <w:tcW w:w="4995" w:type="dxa"/>
            <w:tcBorders>
              <w:top w:val="nil"/>
              <w:left w:val="nil"/>
              <w:bottom w:val="single" w:sz="6" w:space="0" w:color="808080" w:themeColor="background1" w:themeShade="80"/>
              <w:right w:val="single" w:sz="6" w:space="0" w:color="808080" w:themeColor="background1" w:themeShade="80"/>
            </w:tcBorders>
            <w:shd w:val="clear" w:color="auto" w:fill="auto"/>
          </w:tcPr>
          <w:p w14:paraId="00B3CEDE" w14:textId="77777777" w:rsidR="45CAC504" w:rsidRDefault="45CAC504" w:rsidP="45CAC504">
            <w:pPr>
              <w:rPr>
                <w:rFonts w:ascii="Calibri" w:eastAsia="Calibri" w:hAnsi="Calibri" w:cs="Calibri"/>
              </w:rPr>
            </w:pPr>
            <w:r w:rsidRPr="45CAC504">
              <w:rPr>
                <w:rFonts w:ascii="Calibri" w:eastAsia="Calibri" w:hAnsi="Calibri" w:cs="Calibri"/>
                <w:lang w:val="en-GB"/>
              </w:rPr>
              <w:t>Communication, Social Responsibility and Impact</w:t>
            </w:r>
            <w:r w:rsidRPr="45CAC504">
              <w:rPr>
                <w:rFonts w:ascii="Calibri" w:eastAsia="Calibri" w:hAnsi="Calibri" w:cs="Calibri"/>
              </w:rPr>
              <w:t> </w:t>
            </w:r>
          </w:p>
        </w:tc>
      </w:tr>
      <w:tr w:rsidR="45CAC504" w14:paraId="084998DF" w14:textId="77777777" w:rsidTr="45CAC504">
        <w:trPr>
          <w:trHeight w:val="300"/>
        </w:trPr>
        <w:tc>
          <w:tcPr>
            <w:tcW w:w="2055"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C6D9F1"/>
          </w:tcPr>
          <w:p w14:paraId="0B96E5A7" w14:textId="77777777" w:rsidR="45CAC504" w:rsidRDefault="45CAC504" w:rsidP="45CAC504">
            <w:pPr>
              <w:rPr>
                <w:rFonts w:ascii="Calibri" w:eastAsia="Calibri" w:hAnsi="Calibri" w:cs="Calibri"/>
              </w:rPr>
            </w:pPr>
            <w:r w:rsidRPr="45CAC504">
              <w:rPr>
                <w:rFonts w:ascii="Calibri" w:eastAsia="Calibri" w:hAnsi="Calibri" w:cs="Calibri"/>
                <w:b/>
                <w:bCs/>
                <w:lang w:val="en-GB"/>
              </w:rPr>
              <w:t>Specialist modules</w:t>
            </w:r>
            <w:r w:rsidRPr="45CAC504">
              <w:rPr>
                <w:rFonts w:ascii="Calibri" w:eastAsia="Calibri" w:hAnsi="Calibri" w:cs="Calibri"/>
              </w:rPr>
              <w:t> </w:t>
            </w:r>
          </w:p>
        </w:tc>
        <w:tc>
          <w:tcPr>
            <w:tcW w:w="4995" w:type="dxa"/>
            <w:tcBorders>
              <w:top w:val="nil"/>
              <w:left w:val="nil"/>
              <w:bottom w:val="single" w:sz="6" w:space="0" w:color="808080" w:themeColor="background1" w:themeShade="80"/>
              <w:right w:val="single" w:sz="6" w:space="0" w:color="808080" w:themeColor="background1" w:themeShade="80"/>
            </w:tcBorders>
            <w:shd w:val="clear" w:color="auto" w:fill="C6D9F1"/>
          </w:tcPr>
          <w:p w14:paraId="4101E158" w14:textId="77777777" w:rsidR="45CAC504" w:rsidRDefault="45CAC504" w:rsidP="45CAC504">
            <w:pPr>
              <w:rPr>
                <w:rFonts w:ascii="Calibri" w:eastAsia="Calibri" w:hAnsi="Calibri" w:cs="Calibri"/>
              </w:rPr>
            </w:pPr>
            <w:r w:rsidRPr="45CAC504">
              <w:rPr>
                <w:rFonts w:ascii="Calibri" w:eastAsia="Calibri" w:hAnsi="Calibri" w:cs="Calibri"/>
                <w:lang w:val="en-GB"/>
              </w:rPr>
              <w:t> </w:t>
            </w:r>
            <w:r w:rsidRPr="45CAC504">
              <w:rPr>
                <w:rFonts w:ascii="Calibri" w:eastAsia="Calibri" w:hAnsi="Calibri" w:cs="Calibri"/>
              </w:rPr>
              <w:t> </w:t>
            </w:r>
          </w:p>
        </w:tc>
      </w:tr>
      <w:tr w:rsidR="45CAC504" w14:paraId="20C318F9" w14:textId="77777777" w:rsidTr="45CAC504">
        <w:trPr>
          <w:trHeight w:val="300"/>
        </w:trPr>
        <w:tc>
          <w:tcPr>
            <w:tcW w:w="2055"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2CCA3787" w14:textId="77777777" w:rsidR="45CAC504" w:rsidRDefault="45CAC504" w:rsidP="45CAC504">
            <w:pPr>
              <w:rPr>
                <w:rFonts w:ascii="Calibri" w:eastAsia="Calibri" w:hAnsi="Calibri" w:cs="Calibri"/>
              </w:rPr>
            </w:pPr>
            <w:r w:rsidRPr="45CAC504">
              <w:rPr>
                <w:rFonts w:ascii="Calibri" w:eastAsia="Calibri" w:hAnsi="Calibri" w:cs="Calibri"/>
                <w:b/>
                <w:bCs/>
                <w:lang w:val="en-GB"/>
              </w:rPr>
              <w:t>Module 9</w:t>
            </w:r>
            <w:r w:rsidRPr="45CAC504">
              <w:rPr>
                <w:rFonts w:ascii="Calibri" w:eastAsia="Calibri" w:hAnsi="Calibri" w:cs="Calibri"/>
              </w:rPr>
              <w:t> </w:t>
            </w:r>
          </w:p>
        </w:tc>
        <w:tc>
          <w:tcPr>
            <w:tcW w:w="4995" w:type="dxa"/>
            <w:tcBorders>
              <w:top w:val="nil"/>
              <w:left w:val="nil"/>
              <w:bottom w:val="single" w:sz="6" w:space="0" w:color="808080" w:themeColor="background1" w:themeShade="80"/>
              <w:right w:val="single" w:sz="6" w:space="0" w:color="808080" w:themeColor="background1" w:themeShade="80"/>
            </w:tcBorders>
            <w:shd w:val="clear" w:color="auto" w:fill="auto"/>
          </w:tcPr>
          <w:p w14:paraId="64EA60E1" w14:textId="77777777" w:rsidR="45CAC504" w:rsidRDefault="45CAC504" w:rsidP="45CAC504">
            <w:pPr>
              <w:rPr>
                <w:rFonts w:ascii="Calibri" w:eastAsia="Calibri" w:hAnsi="Calibri" w:cs="Calibri"/>
              </w:rPr>
            </w:pPr>
            <w:r w:rsidRPr="45CAC504">
              <w:rPr>
                <w:rFonts w:ascii="Calibri" w:eastAsia="Calibri" w:hAnsi="Calibri" w:cs="Calibri"/>
                <w:lang w:val="en-GB"/>
              </w:rPr>
              <w:t>Conflicts of Interest</w:t>
            </w:r>
            <w:r w:rsidRPr="45CAC504">
              <w:rPr>
                <w:rFonts w:ascii="Calibri" w:eastAsia="Calibri" w:hAnsi="Calibri" w:cs="Calibri"/>
              </w:rPr>
              <w:t> </w:t>
            </w:r>
          </w:p>
        </w:tc>
      </w:tr>
      <w:tr w:rsidR="45CAC504" w14:paraId="337373F5" w14:textId="77777777" w:rsidTr="45CAC504">
        <w:trPr>
          <w:trHeight w:val="300"/>
        </w:trPr>
        <w:tc>
          <w:tcPr>
            <w:tcW w:w="2055"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57692E8" w14:textId="77777777" w:rsidR="45CAC504" w:rsidRDefault="45CAC504" w:rsidP="45CAC504">
            <w:pPr>
              <w:rPr>
                <w:rFonts w:ascii="Calibri" w:eastAsia="Calibri" w:hAnsi="Calibri" w:cs="Calibri"/>
              </w:rPr>
            </w:pPr>
            <w:r w:rsidRPr="45CAC504">
              <w:rPr>
                <w:rFonts w:ascii="Calibri" w:eastAsia="Calibri" w:hAnsi="Calibri" w:cs="Calibri"/>
                <w:b/>
                <w:bCs/>
                <w:lang w:val="en-GB"/>
              </w:rPr>
              <w:t>Module 10</w:t>
            </w:r>
            <w:r w:rsidRPr="45CAC504">
              <w:rPr>
                <w:rFonts w:ascii="Calibri" w:eastAsia="Calibri" w:hAnsi="Calibri" w:cs="Calibri"/>
              </w:rPr>
              <w:t> </w:t>
            </w:r>
          </w:p>
        </w:tc>
        <w:tc>
          <w:tcPr>
            <w:tcW w:w="4995" w:type="dxa"/>
            <w:tcBorders>
              <w:top w:val="nil"/>
              <w:left w:val="nil"/>
              <w:bottom w:val="single" w:sz="6" w:space="0" w:color="808080" w:themeColor="background1" w:themeShade="80"/>
              <w:right w:val="single" w:sz="6" w:space="0" w:color="808080" w:themeColor="background1" w:themeShade="80"/>
            </w:tcBorders>
            <w:shd w:val="clear" w:color="auto" w:fill="auto"/>
          </w:tcPr>
          <w:p w14:paraId="4E1F9DBA" w14:textId="77777777" w:rsidR="45CAC504" w:rsidRDefault="45CAC504" w:rsidP="45CAC504">
            <w:pPr>
              <w:rPr>
                <w:rFonts w:ascii="Calibri" w:eastAsia="Calibri" w:hAnsi="Calibri" w:cs="Calibri"/>
              </w:rPr>
            </w:pPr>
            <w:r w:rsidRPr="45CAC504">
              <w:rPr>
                <w:rFonts w:ascii="Calibri" w:eastAsia="Calibri" w:hAnsi="Calibri" w:cs="Calibri"/>
                <w:lang w:val="en-GB"/>
              </w:rPr>
              <w:t>Research Involving Human Participants</w:t>
            </w:r>
            <w:r w:rsidRPr="45CAC504">
              <w:rPr>
                <w:rFonts w:ascii="Calibri" w:eastAsia="Calibri" w:hAnsi="Calibri" w:cs="Calibri"/>
              </w:rPr>
              <w:t> </w:t>
            </w:r>
          </w:p>
        </w:tc>
      </w:tr>
      <w:tr w:rsidR="45CAC504" w14:paraId="0E04130E" w14:textId="77777777" w:rsidTr="45CAC504">
        <w:trPr>
          <w:trHeight w:val="300"/>
        </w:trPr>
        <w:tc>
          <w:tcPr>
            <w:tcW w:w="2055"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331C3C4" w14:textId="77777777" w:rsidR="45CAC504" w:rsidRDefault="45CAC504" w:rsidP="45CAC504">
            <w:pPr>
              <w:rPr>
                <w:rFonts w:ascii="Calibri" w:eastAsia="Calibri" w:hAnsi="Calibri" w:cs="Calibri"/>
              </w:rPr>
            </w:pPr>
            <w:r w:rsidRPr="45CAC504">
              <w:rPr>
                <w:rFonts w:ascii="Calibri" w:eastAsia="Calibri" w:hAnsi="Calibri" w:cs="Calibri"/>
                <w:b/>
                <w:bCs/>
                <w:lang w:val="en-GB"/>
              </w:rPr>
              <w:t>Module 11</w:t>
            </w:r>
            <w:r w:rsidRPr="45CAC504">
              <w:rPr>
                <w:rFonts w:ascii="Calibri" w:eastAsia="Calibri" w:hAnsi="Calibri" w:cs="Calibri"/>
              </w:rPr>
              <w:t> </w:t>
            </w:r>
          </w:p>
        </w:tc>
        <w:tc>
          <w:tcPr>
            <w:tcW w:w="4995" w:type="dxa"/>
            <w:tcBorders>
              <w:top w:val="nil"/>
              <w:left w:val="nil"/>
              <w:bottom w:val="single" w:sz="6" w:space="0" w:color="808080" w:themeColor="background1" w:themeShade="80"/>
              <w:right w:val="single" w:sz="6" w:space="0" w:color="808080" w:themeColor="background1" w:themeShade="80"/>
            </w:tcBorders>
            <w:shd w:val="clear" w:color="auto" w:fill="auto"/>
          </w:tcPr>
          <w:p w14:paraId="05EC4EBE" w14:textId="77777777" w:rsidR="45CAC504" w:rsidRDefault="45CAC504" w:rsidP="45CAC504">
            <w:pPr>
              <w:rPr>
                <w:rFonts w:ascii="Calibri" w:eastAsia="Calibri" w:hAnsi="Calibri" w:cs="Calibri"/>
              </w:rPr>
            </w:pPr>
            <w:r w:rsidRPr="45CAC504">
              <w:rPr>
                <w:rFonts w:ascii="Calibri" w:eastAsia="Calibri" w:hAnsi="Calibri" w:cs="Calibri"/>
                <w:lang w:val="en-GB"/>
              </w:rPr>
              <w:t>The Care and Use of Animals in Research</w:t>
            </w:r>
            <w:r w:rsidRPr="45CAC504">
              <w:rPr>
                <w:rFonts w:ascii="Calibri" w:eastAsia="Calibri" w:hAnsi="Calibri" w:cs="Calibri"/>
              </w:rPr>
              <w:t> </w:t>
            </w:r>
          </w:p>
        </w:tc>
      </w:tr>
      <w:tr w:rsidR="45CAC504" w14:paraId="637A5DBE" w14:textId="77777777" w:rsidTr="45CAC504">
        <w:trPr>
          <w:trHeight w:val="300"/>
        </w:trPr>
        <w:tc>
          <w:tcPr>
            <w:tcW w:w="2055"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288482AC" w14:textId="77777777" w:rsidR="45CAC504" w:rsidRDefault="45CAC504" w:rsidP="45CAC504">
            <w:pPr>
              <w:rPr>
                <w:rFonts w:ascii="Calibri" w:eastAsia="Calibri" w:hAnsi="Calibri" w:cs="Calibri"/>
              </w:rPr>
            </w:pPr>
            <w:r w:rsidRPr="45CAC504">
              <w:rPr>
                <w:rFonts w:ascii="Calibri" w:eastAsia="Calibri" w:hAnsi="Calibri" w:cs="Calibri"/>
                <w:b/>
                <w:bCs/>
                <w:lang w:val="en-GB"/>
              </w:rPr>
              <w:t>Module 12</w:t>
            </w:r>
            <w:r w:rsidRPr="45CAC504">
              <w:rPr>
                <w:rFonts w:ascii="Calibri" w:eastAsia="Calibri" w:hAnsi="Calibri" w:cs="Calibri"/>
              </w:rPr>
              <w:t> </w:t>
            </w:r>
          </w:p>
        </w:tc>
        <w:tc>
          <w:tcPr>
            <w:tcW w:w="4995" w:type="dxa"/>
            <w:tcBorders>
              <w:top w:val="nil"/>
              <w:left w:val="nil"/>
              <w:bottom w:val="single" w:sz="6" w:space="0" w:color="808080" w:themeColor="background1" w:themeShade="80"/>
              <w:right w:val="single" w:sz="6" w:space="0" w:color="808080" w:themeColor="background1" w:themeShade="80"/>
            </w:tcBorders>
            <w:shd w:val="clear" w:color="auto" w:fill="auto"/>
          </w:tcPr>
          <w:p w14:paraId="3BD7BFCA" w14:textId="77777777" w:rsidR="45CAC504" w:rsidRDefault="45CAC504" w:rsidP="45CAC504">
            <w:pPr>
              <w:rPr>
                <w:rFonts w:ascii="Calibri" w:eastAsia="Calibri" w:hAnsi="Calibri" w:cs="Calibri"/>
              </w:rPr>
            </w:pPr>
            <w:r w:rsidRPr="45CAC504">
              <w:rPr>
                <w:rFonts w:ascii="Calibri" w:eastAsia="Calibri" w:hAnsi="Calibri" w:cs="Calibri"/>
                <w:lang w:val="en-GB"/>
              </w:rPr>
              <w:t>Intellectual Property</w:t>
            </w:r>
            <w:r w:rsidRPr="45CAC504">
              <w:rPr>
                <w:rFonts w:ascii="Calibri" w:eastAsia="Calibri" w:hAnsi="Calibri" w:cs="Calibri"/>
              </w:rPr>
              <w:t> </w:t>
            </w:r>
          </w:p>
        </w:tc>
      </w:tr>
      <w:tr w:rsidR="45CAC504" w14:paraId="28580E9B" w14:textId="77777777" w:rsidTr="45CAC504">
        <w:trPr>
          <w:trHeight w:val="300"/>
        </w:trPr>
        <w:tc>
          <w:tcPr>
            <w:tcW w:w="2055"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4FFFFE5" w14:textId="77777777" w:rsidR="45CAC504" w:rsidRDefault="45CAC504" w:rsidP="45CAC504">
            <w:pPr>
              <w:rPr>
                <w:rFonts w:ascii="Calibri" w:eastAsia="Calibri" w:hAnsi="Calibri" w:cs="Calibri"/>
              </w:rPr>
            </w:pPr>
            <w:r w:rsidRPr="45CAC504">
              <w:rPr>
                <w:rFonts w:ascii="Calibri" w:eastAsia="Calibri" w:hAnsi="Calibri" w:cs="Calibri"/>
                <w:b/>
                <w:bCs/>
                <w:lang w:val="en-GB"/>
              </w:rPr>
              <w:t>Module 13</w:t>
            </w:r>
            <w:r w:rsidRPr="45CAC504">
              <w:rPr>
                <w:rFonts w:ascii="Calibri" w:eastAsia="Calibri" w:hAnsi="Calibri" w:cs="Calibri"/>
              </w:rPr>
              <w:t> </w:t>
            </w:r>
          </w:p>
        </w:tc>
        <w:tc>
          <w:tcPr>
            <w:tcW w:w="4995" w:type="dxa"/>
            <w:tcBorders>
              <w:top w:val="nil"/>
              <w:left w:val="nil"/>
              <w:bottom w:val="single" w:sz="6" w:space="0" w:color="808080" w:themeColor="background1" w:themeShade="80"/>
              <w:right w:val="single" w:sz="6" w:space="0" w:color="808080" w:themeColor="background1" w:themeShade="80"/>
            </w:tcBorders>
            <w:shd w:val="clear" w:color="auto" w:fill="auto"/>
          </w:tcPr>
          <w:p w14:paraId="7D507FDA" w14:textId="77777777" w:rsidR="45CAC504" w:rsidRDefault="45CAC504" w:rsidP="45CAC504">
            <w:pPr>
              <w:rPr>
                <w:rFonts w:ascii="Calibri" w:eastAsia="Calibri" w:hAnsi="Calibri" w:cs="Calibri"/>
              </w:rPr>
            </w:pPr>
            <w:r w:rsidRPr="45CAC504">
              <w:rPr>
                <w:rFonts w:ascii="Calibri" w:eastAsia="Calibri" w:hAnsi="Calibri" w:cs="Calibri"/>
                <w:lang w:val="en-GB"/>
              </w:rPr>
              <w:t>Export Controls</w:t>
            </w:r>
            <w:r w:rsidRPr="45CAC504">
              <w:rPr>
                <w:rFonts w:ascii="Calibri" w:eastAsia="Calibri" w:hAnsi="Calibri" w:cs="Calibri"/>
              </w:rPr>
              <w:t> </w:t>
            </w:r>
          </w:p>
        </w:tc>
      </w:tr>
    </w:tbl>
    <w:p w14:paraId="2B4D4C35" w14:textId="6C9D955F" w:rsidR="3A3395B9" w:rsidRDefault="3A3395B9" w:rsidP="45CAC504">
      <w:pPr>
        <w:rPr>
          <w:rFonts w:ascii="Calibri" w:eastAsia="Calibri" w:hAnsi="Calibri" w:cs="Calibri"/>
        </w:rPr>
      </w:pPr>
      <w:proofErr w:type="spellStart"/>
      <w:r w:rsidRPr="45CAC504">
        <w:rPr>
          <w:rFonts w:ascii="Calibri" w:eastAsia="Calibri" w:hAnsi="Calibri" w:cs="Calibri"/>
          <w:b/>
          <w:bCs/>
          <w:lang w:val="en-GB"/>
        </w:rPr>
        <w:t>Epigeum</w:t>
      </w:r>
      <w:proofErr w:type="spellEnd"/>
      <w:r w:rsidRPr="45CAC504">
        <w:rPr>
          <w:rFonts w:ascii="Calibri" w:eastAsia="Calibri" w:hAnsi="Calibri" w:cs="Calibri"/>
          <w:b/>
          <w:bCs/>
          <w:lang w:val="en-GB"/>
        </w:rPr>
        <w:t xml:space="preserve"> Research Integrity Training 2.0 (not </w:t>
      </w:r>
      <w:proofErr w:type="gramStart"/>
      <w:r w:rsidRPr="45CAC504">
        <w:rPr>
          <w:rFonts w:ascii="Calibri" w:eastAsia="Calibri" w:hAnsi="Calibri" w:cs="Calibri"/>
          <w:b/>
          <w:bCs/>
          <w:lang w:val="en-GB"/>
        </w:rPr>
        <w:t>mandatory, but</w:t>
      </w:r>
      <w:proofErr w:type="gramEnd"/>
      <w:r w:rsidRPr="45CAC504">
        <w:rPr>
          <w:rFonts w:ascii="Calibri" w:eastAsia="Calibri" w:hAnsi="Calibri" w:cs="Calibri"/>
          <w:b/>
          <w:bCs/>
          <w:lang w:val="en-GB"/>
        </w:rPr>
        <w:t xml:space="preserve"> recommended for all research students)</w:t>
      </w:r>
      <w:r w:rsidRPr="45CAC504">
        <w:rPr>
          <w:rFonts w:ascii="Calibri" w:eastAsia="Calibri" w:hAnsi="Calibri" w:cs="Calibri"/>
        </w:rPr>
        <w:t xml:space="preserve"> </w:t>
      </w:r>
      <w:r w:rsidRPr="45CAC504">
        <w:rPr>
          <w:rFonts w:ascii="Calibri" w:eastAsia="Calibri" w:hAnsi="Calibri" w:cs="Calibri"/>
          <w:lang w:val="en-GB"/>
        </w:rPr>
        <w:t>This training is available to all staff and students. The training is done online and is made up of the following modules:</w:t>
      </w:r>
      <w:r w:rsidRPr="45CAC504">
        <w:rPr>
          <w:rFonts w:ascii="Calibri" w:eastAsia="Calibri" w:hAnsi="Calibri" w:cs="Calibri"/>
        </w:rPr>
        <w:t> </w:t>
      </w:r>
    </w:p>
    <w:p w14:paraId="3083B881" w14:textId="77777777" w:rsidR="3A3395B9" w:rsidRDefault="3A3395B9" w:rsidP="45CAC504">
      <w:pPr>
        <w:rPr>
          <w:rFonts w:ascii="Calibri" w:eastAsia="Calibri" w:hAnsi="Calibri" w:cs="Calibri"/>
        </w:rPr>
      </w:pPr>
      <w:r w:rsidRPr="45CAC504">
        <w:rPr>
          <w:rFonts w:ascii="Calibri" w:eastAsia="Calibri" w:hAnsi="Calibri" w:cs="Calibri"/>
          <w:lang w:val="en-GB"/>
        </w:rPr>
        <w:t> </w:t>
      </w:r>
      <w:r w:rsidRPr="45CAC504">
        <w:rPr>
          <w:rFonts w:ascii="Calibri" w:eastAsia="Calibri" w:hAnsi="Calibri" w:cs="Calibri"/>
        </w:rPr>
        <w:t> </w:t>
      </w:r>
    </w:p>
    <w:p w14:paraId="78F4D117" w14:textId="43076FE5" w:rsidR="3A3395B9" w:rsidRDefault="3A3395B9" w:rsidP="45CAC504">
      <w:pPr>
        <w:rPr>
          <w:rFonts w:ascii="Calibri" w:eastAsia="Calibri" w:hAnsi="Calibri" w:cs="Calibri"/>
        </w:rPr>
      </w:pPr>
      <w:r w:rsidRPr="45CAC504">
        <w:rPr>
          <w:rFonts w:ascii="Calibri" w:eastAsia="Calibri" w:hAnsi="Calibri" w:cs="Calibri"/>
          <w:lang w:val="en-GB"/>
        </w:rPr>
        <w:t xml:space="preserve">Early career researchers and PhD candidates should complete all 8 core modules. Experienced researchers are advised to complete at least modules 1 and 2. The specialist modules are not required for the purposes of </w:t>
      </w:r>
      <w:proofErr w:type="gramStart"/>
      <w:r w:rsidRPr="45CAC504">
        <w:rPr>
          <w:rFonts w:ascii="Calibri" w:eastAsia="Calibri" w:hAnsi="Calibri" w:cs="Calibri"/>
          <w:lang w:val="en-GB"/>
        </w:rPr>
        <w:t>certification</w:t>
      </w:r>
      <w:proofErr w:type="gramEnd"/>
      <w:r w:rsidRPr="45CAC504">
        <w:rPr>
          <w:rFonts w:ascii="Calibri" w:eastAsia="Calibri" w:hAnsi="Calibri" w:cs="Calibri"/>
          <w:lang w:val="en-GB"/>
        </w:rPr>
        <w:t xml:space="preserve"> but anyone is welcome to complete them if they consider them to be relevant to their area of research. A token is required to access the modules. Anyone who would like to complete the training should contact Dr Jenny Daly for access: </w:t>
      </w:r>
      <w:hyperlink r:id="rId135">
        <w:r w:rsidRPr="45CAC504">
          <w:rPr>
            <w:rStyle w:val="Hyperlink"/>
            <w:rFonts w:ascii="Calibri" w:eastAsia="Calibri" w:hAnsi="Calibri" w:cs="Calibri"/>
            <w:lang w:val="en-GB"/>
          </w:rPr>
          <w:t>Jennifer.Daly@tcd.ie</w:t>
        </w:r>
      </w:hyperlink>
      <w:r w:rsidRPr="45CAC504">
        <w:rPr>
          <w:rFonts w:ascii="Calibri" w:eastAsia="Calibri" w:hAnsi="Calibri" w:cs="Calibri"/>
          <w:lang w:val="en-GB"/>
        </w:rPr>
        <w:t> </w:t>
      </w:r>
      <w:r w:rsidRPr="45CAC504">
        <w:rPr>
          <w:rFonts w:ascii="Calibri" w:eastAsia="Calibri" w:hAnsi="Calibri" w:cs="Calibri"/>
        </w:rPr>
        <w:t> </w:t>
      </w:r>
    </w:p>
    <w:p w14:paraId="55F273D3" w14:textId="22997857" w:rsidR="3A3395B9" w:rsidRDefault="3A3395B9" w:rsidP="45CAC504">
      <w:pPr>
        <w:rPr>
          <w:rFonts w:ascii="Calibri" w:eastAsia="Calibri" w:hAnsi="Calibri" w:cs="Calibri"/>
        </w:rPr>
      </w:pPr>
      <w:r w:rsidRPr="61A168FE">
        <w:rPr>
          <w:rFonts w:ascii="Calibri" w:eastAsia="Calibri" w:hAnsi="Calibri" w:cs="Calibri"/>
          <w:lang w:val="en-GB"/>
        </w:rPr>
        <w:t xml:space="preserve">Further information: </w:t>
      </w:r>
      <w:r w:rsidR="3E79749F" w:rsidRPr="61A168FE">
        <w:rPr>
          <w:rFonts w:ascii="Calibri" w:eastAsia="Calibri" w:hAnsi="Calibri" w:cs="Calibri"/>
          <w:lang w:val="en-GB"/>
        </w:rPr>
        <w:t xml:space="preserve"> </w:t>
      </w:r>
      <w:hyperlink r:id="rId136">
        <w:r w:rsidR="3E79749F" w:rsidRPr="61A168FE">
          <w:rPr>
            <w:rStyle w:val="Hyperlink"/>
            <w:rFonts w:ascii="Calibri" w:eastAsia="Calibri" w:hAnsi="Calibri" w:cs="Calibri"/>
            <w:lang w:val="en-GB"/>
          </w:rPr>
          <w:t>https://www.tcd.ie/research/support/epigeum.php</w:t>
        </w:r>
      </w:hyperlink>
      <w:r w:rsidR="3E79749F" w:rsidRPr="61A168FE">
        <w:rPr>
          <w:rFonts w:ascii="Calibri" w:eastAsia="Calibri" w:hAnsi="Calibri" w:cs="Calibri"/>
          <w:lang w:val="en-GB"/>
        </w:rPr>
        <w:t xml:space="preserve">  </w:t>
      </w:r>
      <w:r w:rsidRPr="61A168FE">
        <w:rPr>
          <w:rFonts w:ascii="Calibri" w:eastAsia="Calibri" w:hAnsi="Calibri" w:cs="Calibri"/>
        </w:rPr>
        <w:t> </w:t>
      </w:r>
    </w:p>
    <w:p w14:paraId="6728A25B" w14:textId="2389211B" w:rsidR="0AC64AFF" w:rsidRDefault="0AC64AFF" w:rsidP="0AC64AFF">
      <w:pPr>
        <w:rPr>
          <w:rFonts w:ascii="Calibri" w:eastAsia="Calibri" w:hAnsi="Calibri" w:cs="Calibri"/>
        </w:rPr>
      </w:pPr>
    </w:p>
    <w:p w14:paraId="40087EE5" w14:textId="71EEC609" w:rsidR="0AC64AFF" w:rsidRDefault="0AC64AFF" w:rsidP="0AC64AFF"/>
    <w:p w14:paraId="2550837D" w14:textId="2F7603D2" w:rsidR="45CAC504" w:rsidRDefault="45CAC504" w:rsidP="45CAC504">
      <w:pPr>
        <w:rPr>
          <w:rFonts w:ascii="Calibri" w:eastAsia="Calibri" w:hAnsi="Calibri" w:cs="Calibri"/>
        </w:rPr>
      </w:pPr>
    </w:p>
    <w:p w14:paraId="148212FE" w14:textId="48C17DC7" w:rsidR="00155262" w:rsidRDefault="00155262">
      <w:pPr>
        <w:rPr>
          <w:rFonts w:ascii="Calibri" w:eastAsia="Calibri" w:hAnsi="Calibri" w:cs="Calibri"/>
        </w:rPr>
      </w:pPr>
      <w:r>
        <w:rPr>
          <w:rFonts w:ascii="Calibri" w:eastAsia="Calibri" w:hAnsi="Calibri" w:cs="Calibri"/>
        </w:rPr>
        <w:br w:type="page"/>
      </w:r>
    </w:p>
    <w:p w14:paraId="42032744" w14:textId="2556A70E" w:rsidR="002D45B5" w:rsidRDefault="00155262" w:rsidP="00155262">
      <w:pPr>
        <w:pStyle w:val="Heading2"/>
        <w:rPr>
          <w:rFonts w:ascii="Calibri" w:eastAsia="Calibri" w:hAnsi="Calibri" w:cs="Calibri"/>
          <w:sz w:val="22"/>
          <w:szCs w:val="22"/>
        </w:rPr>
      </w:pPr>
      <w:bookmarkStart w:id="51" w:name="_Toc208835792"/>
      <w:r w:rsidRPr="00155262">
        <w:rPr>
          <w:rFonts w:ascii="Calibri" w:eastAsia="Calibri" w:hAnsi="Calibri" w:cs="Calibri"/>
          <w:sz w:val="22"/>
          <w:szCs w:val="22"/>
        </w:rPr>
        <w:lastRenderedPageBreak/>
        <w:t>Appendix Two</w:t>
      </w:r>
      <w:r>
        <w:rPr>
          <w:rFonts w:ascii="Calibri" w:eastAsia="Calibri" w:hAnsi="Calibri" w:cs="Calibri"/>
          <w:sz w:val="22"/>
          <w:szCs w:val="22"/>
        </w:rPr>
        <w:t>: Staff in the School of English</w:t>
      </w:r>
      <w:bookmarkEnd w:id="51"/>
    </w:p>
    <w:p w14:paraId="05861C55" w14:textId="77777777" w:rsidR="00155262" w:rsidRPr="00155262" w:rsidRDefault="00155262" w:rsidP="00155262"/>
    <w:p w14:paraId="6D6B0B35" w14:textId="77777777" w:rsidR="00155262" w:rsidRPr="00155262" w:rsidRDefault="00155262" w:rsidP="00155262">
      <w:pPr>
        <w:rPr>
          <w:b/>
          <w:bCs/>
        </w:rPr>
      </w:pPr>
      <w:r w:rsidRPr="00155262">
        <w:rPr>
          <w:b/>
          <w:bCs/>
        </w:rPr>
        <w:t>Administrative Staff</w:t>
      </w:r>
    </w:p>
    <w:tbl>
      <w:tblPr>
        <w:tblW w:w="5000" w:type="pct"/>
        <w:shd w:val="clear" w:color="auto" w:fill="FFFFFF"/>
        <w:tblCellMar>
          <w:left w:w="0" w:type="dxa"/>
          <w:right w:w="0" w:type="dxa"/>
        </w:tblCellMar>
        <w:tblLook w:val="04A0" w:firstRow="1" w:lastRow="0" w:firstColumn="1" w:lastColumn="0" w:noHBand="0" w:noVBand="1"/>
      </w:tblPr>
      <w:tblGrid>
        <w:gridCol w:w="1825"/>
        <w:gridCol w:w="3846"/>
        <w:gridCol w:w="1311"/>
        <w:gridCol w:w="2028"/>
      </w:tblGrid>
      <w:tr w:rsidR="00155262" w:rsidRPr="00155262" w14:paraId="17F20DA3" w14:textId="77777777" w:rsidTr="40925750">
        <w:tc>
          <w:tcPr>
            <w:tcW w:w="0" w:type="auto"/>
            <w:tcBorders>
              <w:top w:val="single" w:sz="6" w:space="0" w:color="DDDDDD"/>
              <w:left w:val="single" w:sz="6" w:space="0" w:color="DDDDDD"/>
              <w:bottom w:val="single" w:sz="12" w:space="0" w:color="DDDDDD"/>
              <w:right w:val="single" w:sz="6" w:space="0" w:color="DDDDDD"/>
            </w:tcBorders>
            <w:shd w:val="clear" w:color="auto" w:fill="FFFFFF" w:themeFill="background1"/>
            <w:tcMar>
              <w:top w:w="60" w:type="dxa"/>
              <w:left w:w="150" w:type="dxa"/>
              <w:bottom w:w="60" w:type="dxa"/>
              <w:right w:w="135" w:type="dxa"/>
            </w:tcMar>
            <w:vAlign w:val="bottom"/>
            <w:hideMark/>
          </w:tcPr>
          <w:p w14:paraId="3E99F0E8" w14:textId="77777777" w:rsidR="00155262" w:rsidRPr="00155262" w:rsidRDefault="00155262" w:rsidP="00155262">
            <w:r w:rsidRPr="00155262">
              <w:rPr>
                <w:b/>
                <w:bCs/>
              </w:rPr>
              <w:t>Name</w:t>
            </w:r>
          </w:p>
        </w:tc>
        <w:tc>
          <w:tcPr>
            <w:tcW w:w="0" w:type="auto"/>
            <w:tcBorders>
              <w:top w:val="single" w:sz="6" w:space="0" w:color="DDDDDD"/>
              <w:left w:val="single" w:sz="6" w:space="0" w:color="DDDDDD"/>
              <w:bottom w:val="single" w:sz="12" w:space="0" w:color="DDDDDD"/>
              <w:right w:val="single" w:sz="6" w:space="0" w:color="DDDDDD"/>
            </w:tcBorders>
            <w:shd w:val="clear" w:color="auto" w:fill="FFFFFF" w:themeFill="background1"/>
            <w:tcMar>
              <w:top w:w="60" w:type="dxa"/>
              <w:left w:w="150" w:type="dxa"/>
              <w:bottom w:w="60" w:type="dxa"/>
              <w:right w:w="135" w:type="dxa"/>
            </w:tcMar>
            <w:vAlign w:val="bottom"/>
            <w:hideMark/>
          </w:tcPr>
          <w:p w14:paraId="32BBC97A" w14:textId="77777777" w:rsidR="00155262" w:rsidRPr="00155262" w:rsidRDefault="00155262" w:rsidP="00155262">
            <w:r w:rsidRPr="00155262">
              <w:rPr>
                <w:b/>
                <w:bCs/>
              </w:rPr>
              <w:t>Position</w:t>
            </w:r>
          </w:p>
        </w:tc>
        <w:tc>
          <w:tcPr>
            <w:tcW w:w="0" w:type="auto"/>
            <w:tcBorders>
              <w:top w:val="single" w:sz="6" w:space="0" w:color="DDDDDD"/>
              <w:left w:val="single" w:sz="6" w:space="0" w:color="DDDDDD"/>
              <w:bottom w:val="single" w:sz="12" w:space="0" w:color="DDDDDD"/>
              <w:right w:val="single" w:sz="6" w:space="0" w:color="DDDDDD"/>
            </w:tcBorders>
            <w:shd w:val="clear" w:color="auto" w:fill="FFFFFF" w:themeFill="background1"/>
            <w:tcMar>
              <w:top w:w="60" w:type="dxa"/>
              <w:left w:w="150" w:type="dxa"/>
              <w:bottom w:w="60" w:type="dxa"/>
              <w:right w:w="135" w:type="dxa"/>
            </w:tcMar>
            <w:vAlign w:val="bottom"/>
            <w:hideMark/>
          </w:tcPr>
          <w:p w14:paraId="692D14F3" w14:textId="77777777" w:rsidR="00155262" w:rsidRPr="00155262" w:rsidRDefault="00155262" w:rsidP="00155262">
            <w:r w:rsidRPr="00155262">
              <w:rPr>
                <w:b/>
                <w:bCs/>
              </w:rPr>
              <w:t>Ext</w:t>
            </w:r>
          </w:p>
        </w:tc>
        <w:tc>
          <w:tcPr>
            <w:tcW w:w="0" w:type="auto"/>
            <w:tcBorders>
              <w:top w:val="single" w:sz="6" w:space="0" w:color="DDDDDD"/>
              <w:left w:val="single" w:sz="6" w:space="0" w:color="DDDDDD"/>
              <w:bottom w:val="single" w:sz="12" w:space="0" w:color="DDDDDD"/>
              <w:right w:val="single" w:sz="6" w:space="0" w:color="DDDDDD"/>
            </w:tcBorders>
            <w:shd w:val="clear" w:color="auto" w:fill="FFFFFF" w:themeFill="background1"/>
            <w:tcMar>
              <w:top w:w="60" w:type="dxa"/>
              <w:left w:w="150" w:type="dxa"/>
              <w:bottom w:w="60" w:type="dxa"/>
              <w:right w:w="135" w:type="dxa"/>
            </w:tcMar>
            <w:vAlign w:val="bottom"/>
            <w:hideMark/>
          </w:tcPr>
          <w:p w14:paraId="0189A0FF" w14:textId="77777777" w:rsidR="00155262" w:rsidRPr="00155262" w:rsidRDefault="00155262" w:rsidP="00155262">
            <w:r w:rsidRPr="00155262">
              <w:rPr>
                <w:b/>
                <w:bCs/>
              </w:rPr>
              <w:t>Email</w:t>
            </w:r>
          </w:p>
        </w:tc>
      </w:tr>
      <w:tr w:rsidR="00155262" w:rsidRPr="00155262" w14:paraId="5277C8A2" w14:textId="77777777" w:rsidTr="40925750">
        <w:tc>
          <w:tcPr>
            <w:tcW w:w="0" w:type="auto"/>
            <w:tcBorders>
              <w:top w:val="single" w:sz="6" w:space="0" w:color="DDDDDD"/>
              <w:left w:val="single" w:sz="6" w:space="0" w:color="DDDDDD"/>
              <w:bottom w:val="single" w:sz="6" w:space="0" w:color="DDDDDD"/>
              <w:right w:val="single" w:sz="6" w:space="0" w:color="DDDDDD"/>
            </w:tcBorders>
            <w:shd w:val="clear" w:color="auto" w:fill="ECECEC"/>
            <w:tcMar>
              <w:top w:w="60" w:type="dxa"/>
              <w:left w:w="150" w:type="dxa"/>
              <w:bottom w:w="75" w:type="dxa"/>
              <w:right w:w="135" w:type="dxa"/>
            </w:tcMar>
            <w:hideMark/>
          </w:tcPr>
          <w:p w14:paraId="3C01E621" w14:textId="0FC5C4C3" w:rsidR="00155262" w:rsidRPr="00155262" w:rsidRDefault="29006077" w:rsidP="00155262">
            <w:r>
              <w:t xml:space="preserve"> Prof Bernice Murphy</w:t>
            </w:r>
          </w:p>
        </w:tc>
        <w:tc>
          <w:tcPr>
            <w:tcW w:w="0" w:type="auto"/>
            <w:tcBorders>
              <w:top w:val="single" w:sz="6" w:space="0" w:color="DDDDDD"/>
              <w:left w:val="single" w:sz="6" w:space="0" w:color="DDDDDD"/>
              <w:bottom w:val="single" w:sz="6" w:space="0" w:color="DDDDDD"/>
              <w:right w:val="single" w:sz="6" w:space="0" w:color="DDDDDD"/>
            </w:tcBorders>
            <w:shd w:val="clear" w:color="auto" w:fill="ECECEC"/>
            <w:tcMar>
              <w:top w:w="60" w:type="dxa"/>
              <w:left w:w="150" w:type="dxa"/>
              <w:bottom w:w="75" w:type="dxa"/>
              <w:right w:w="135" w:type="dxa"/>
            </w:tcMar>
            <w:hideMark/>
          </w:tcPr>
          <w:p w14:paraId="2FE66302" w14:textId="77777777" w:rsidR="00155262" w:rsidRPr="00155262" w:rsidRDefault="00155262" w:rsidP="00155262">
            <w:r w:rsidRPr="00155262">
              <w:t>Head of School</w:t>
            </w:r>
          </w:p>
        </w:tc>
        <w:tc>
          <w:tcPr>
            <w:tcW w:w="0" w:type="auto"/>
            <w:tcBorders>
              <w:top w:val="single" w:sz="6" w:space="0" w:color="DDDDDD"/>
              <w:left w:val="single" w:sz="6" w:space="0" w:color="DDDDDD"/>
              <w:bottom w:val="single" w:sz="6" w:space="0" w:color="DDDDDD"/>
              <w:right w:val="single" w:sz="6" w:space="0" w:color="DDDDDD"/>
            </w:tcBorders>
            <w:shd w:val="clear" w:color="auto" w:fill="ECECEC"/>
            <w:tcMar>
              <w:top w:w="60" w:type="dxa"/>
              <w:left w:w="150" w:type="dxa"/>
              <w:bottom w:w="75" w:type="dxa"/>
              <w:right w:w="135" w:type="dxa"/>
            </w:tcMar>
            <w:hideMark/>
          </w:tcPr>
          <w:p w14:paraId="34710BCF" w14:textId="3E289D9A" w:rsidR="00155262" w:rsidRPr="00155262" w:rsidRDefault="00155262" w:rsidP="61A168FE">
            <w:pPr>
              <w:rPr>
                <w:b/>
                <w:bCs/>
              </w:rPr>
            </w:pPr>
            <w:r w:rsidRPr="61A168FE">
              <w:rPr>
                <w:b/>
                <w:bCs/>
              </w:rPr>
              <w:t>2</w:t>
            </w:r>
            <w:r w:rsidR="142301B9" w:rsidRPr="61A168FE">
              <w:rPr>
                <w:b/>
                <w:bCs/>
              </w:rPr>
              <w:t>547</w:t>
            </w:r>
          </w:p>
        </w:tc>
        <w:tc>
          <w:tcPr>
            <w:tcW w:w="0" w:type="auto"/>
            <w:tcBorders>
              <w:top w:val="single" w:sz="6" w:space="0" w:color="DDDDDD"/>
              <w:left w:val="single" w:sz="6" w:space="0" w:color="DDDDDD"/>
              <w:bottom w:val="single" w:sz="6" w:space="0" w:color="DDDDDD"/>
              <w:right w:val="single" w:sz="6" w:space="0" w:color="DDDDDD"/>
            </w:tcBorders>
            <w:shd w:val="clear" w:color="auto" w:fill="ECECEC"/>
            <w:tcMar>
              <w:top w:w="60" w:type="dxa"/>
              <w:left w:w="150" w:type="dxa"/>
              <w:bottom w:w="75" w:type="dxa"/>
              <w:right w:w="135" w:type="dxa"/>
            </w:tcMar>
            <w:hideMark/>
          </w:tcPr>
          <w:p w14:paraId="098BAF81" w14:textId="37745698" w:rsidR="00155262" w:rsidRPr="00155262" w:rsidRDefault="0AAEB077" w:rsidP="61A168FE">
            <w:pPr>
              <w:spacing w:line="254" w:lineRule="auto"/>
              <w:rPr>
                <w:rStyle w:val="Hyperlink"/>
                <w:rFonts w:ascii="Aptos" w:eastAsia="Aptos" w:hAnsi="Aptos" w:cs="Aptos"/>
              </w:rPr>
            </w:pPr>
            <w:hyperlink r:id="rId137">
              <w:r w:rsidRPr="40925750">
                <w:rPr>
                  <w:rStyle w:val="Hyperlink"/>
                  <w:rFonts w:ascii="Aptos" w:eastAsia="Aptos" w:hAnsi="Aptos" w:cs="Aptos"/>
                </w:rPr>
                <w:t>murphb12@tcd.ie</w:t>
              </w:r>
            </w:hyperlink>
          </w:p>
          <w:p w14:paraId="6FDED3FF" w14:textId="3A90DB7D" w:rsidR="00155262" w:rsidRPr="00155262" w:rsidRDefault="00155262" w:rsidP="00155262"/>
        </w:tc>
      </w:tr>
      <w:tr w:rsidR="00155262" w:rsidRPr="00155262" w14:paraId="13544287" w14:textId="77777777" w:rsidTr="40925750">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50" w:type="dxa"/>
              <w:bottom w:w="75" w:type="dxa"/>
              <w:right w:w="135" w:type="dxa"/>
            </w:tcMar>
            <w:hideMark/>
          </w:tcPr>
          <w:p w14:paraId="5858D760" w14:textId="77777777" w:rsidR="00155262" w:rsidRPr="00155262" w:rsidRDefault="00155262" w:rsidP="00155262">
            <w:r w:rsidRPr="00155262">
              <w:t>Ruth Archbold</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50" w:type="dxa"/>
              <w:bottom w:w="75" w:type="dxa"/>
              <w:right w:w="135" w:type="dxa"/>
            </w:tcMar>
            <w:hideMark/>
          </w:tcPr>
          <w:p w14:paraId="634B669F" w14:textId="77777777" w:rsidR="00155262" w:rsidRPr="00155262" w:rsidRDefault="00155262" w:rsidP="00155262">
            <w:r w:rsidRPr="00155262">
              <w:t>School Administrative Manager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50" w:type="dxa"/>
              <w:bottom w:w="75" w:type="dxa"/>
              <w:right w:w="135" w:type="dxa"/>
            </w:tcMar>
            <w:hideMark/>
          </w:tcPr>
          <w:p w14:paraId="5EACDF6A" w14:textId="77777777" w:rsidR="00155262" w:rsidRPr="00155262" w:rsidRDefault="00155262" w:rsidP="00155262">
            <w:r w:rsidRPr="00155262">
              <w:rPr>
                <w:b/>
                <w:bCs/>
              </w:rPr>
              <w:t>2890/1111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50" w:type="dxa"/>
              <w:bottom w:w="75" w:type="dxa"/>
              <w:right w:w="135" w:type="dxa"/>
            </w:tcMar>
            <w:hideMark/>
          </w:tcPr>
          <w:p w14:paraId="2903D6CD" w14:textId="77777777" w:rsidR="00155262" w:rsidRPr="00155262" w:rsidRDefault="00155262" w:rsidP="00155262">
            <w:hyperlink r:id="rId138" w:history="1">
              <w:r w:rsidRPr="00155262">
                <w:rPr>
                  <w:rStyle w:val="Hyperlink"/>
                </w:rPr>
                <w:t>archbolr@tcd.ie</w:t>
              </w:r>
            </w:hyperlink>
          </w:p>
        </w:tc>
      </w:tr>
      <w:tr w:rsidR="00155262" w:rsidRPr="00155262" w14:paraId="0A44F849" w14:textId="77777777" w:rsidTr="40925750">
        <w:tc>
          <w:tcPr>
            <w:tcW w:w="0" w:type="auto"/>
            <w:tcBorders>
              <w:top w:val="single" w:sz="6" w:space="0" w:color="DDDDDD"/>
              <w:left w:val="single" w:sz="6" w:space="0" w:color="DDDDDD"/>
              <w:bottom w:val="single" w:sz="6" w:space="0" w:color="DDDDDD"/>
              <w:right w:val="single" w:sz="6" w:space="0" w:color="DDDDDD"/>
            </w:tcBorders>
            <w:shd w:val="clear" w:color="auto" w:fill="ECECEC"/>
            <w:tcMar>
              <w:top w:w="60" w:type="dxa"/>
              <w:left w:w="150" w:type="dxa"/>
              <w:bottom w:w="75" w:type="dxa"/>
              <w:right w:w="135" w:type="dxa"/>
            </w:tcMar>
            <w:hideMark/>
          </w:tcPr>
          <w:p w14:paraId="2288F688" w14:textId="77777777" w:rsidR="00155262" w:rsidRPr="00155262" w:rsidRDefault="00155262" w:rsidP="00155262">
            <w:r w:rsidRPr="00155262">
              <w:t>Annelise Berghenti</w:t>
            </w:r>
          </w:p>
        </w:tc>
        <w:tc>
          <w:tcPr>
            <w:tcW w:w="0" w:type="auto"/>
            <w:tcBorders>
              <w:top w:val="single" w:sz="6" w:space="0" w:color="DDDDDD"/>
              <w:left w:val="single" w:sz="6" w:space="0" w:color="DDDDDD"/>
              <w:bottom w:val="single" w:sz="6" w:space="0" w:color="DDDDDD"/>
              <w:right w:val="single" w:sz="6" w:space="0" w:color="DDDDDD"/>
            </w:tcBorders>
            <w:shd w:val="clear" w:color="auto" w:fill="ECECEC"/>
            <w:tcMar>
              <w:top w:w="60" w:type="dxa"/>
              <w:left w:w="150" w:type="dxa"/>
              <w:bottom w:w="75" w:type="dxa"/>
              <w:right w:w="135" w:type="dxa"/>
            </w:tcMar>
            <w:hideMark/>
          </w:tcPr>
          <w:p w14:paraId="7B668FCD" w14:textId="77777777" w:rsidR="00155262" w:rsidRPr="00155262" w:rsidRDefault="00155262" w:rsidP="00155262">
            <w:r w:rsidRPr="00155262">
              <w:t>Global and Communications Officer</w:t>
            </w:r>
          </w:p>
        </w:tc>
        <w:tc>
          <w:tcPr>
            <w:tcW w:w="0" w:type="auto"/>
            <w:tcBorders>
              <w:top w:val="single" w:sz="6" w:space="0" w:color="DDDDDD"/>
              <w:left w:val="single" w:sz="6" w:space="0" w:color="DDDDDD"/>
              <w:bottom w:val="single" w:sz="6" w:space="0" w:color="DDDDDD"/>
              <w:right w:val="single" w:sz="6" w:space="0" w:color="DDDDDD"/>
            </w:tcBorders>
            <w:shd w:val="clear" w:color="auto" w:fill="ECECEC"/>
            <w:tcMar>
              <w:top w:w="60" w:type="dxa"/>
              <w:left w:w="150" w:type="dxa"/>
              <w:bottom w:w="75" w:type="dxa"/>
              <w:right w:w="135" w:type="dxa"/>
            </w:tcMar>
            <w:hideMark/>
          </w:tcPr>
          <w:p w14:paraId="28A7A7DB" w14:textId="77777777" w:rsidR="00155262" w:rsidRPr="00155262" w:rsidRDefault="00155262" w:rsidP="00155262">
            <w:r w:rsidRPr="00155262">
              <w:rPr>
                <w:b/>
                <w:bCs/>
              </w:rPr>
              <w:t>1839</w:t>
            </w:r>
          </w:p>
        </w:tc>
        <w:tc>
          <w:tcPr>
            <w:tcW w:w="0" w:type="auto"/>
            <w:tcBorders>
              <w:top w:val="single" w:sz="6" w:space="0" w:color="DDDDDD"/>
              <w:left w:val="single" w:sz="6" w:space="0" w:color="DDDDDD"/>
              <w:bottom w:val="single" w:sz="6" w:space="0" w:color="DDDDDD"/>
              <w:right w:val="single" w:sz="6" w:space="0" w:color="DDDDDD"/>
            </w:tcBorders>
            <w:shd w:val="clear" w:color="auto" w:fill="ECECEC"/>
            <w:tcMar>
              <w:top w:w="60" w:type="dxa"/>
              <w:left w:w="150" w:type="dxa"/>
              <w:bottom w:w="75" w:type="dxa"/>
              <w:right w:w="135" w:type="dxa"/>
            </w:tcMar>
            <w:hideMark/>
          </w:tcPr>
          <w:p w14:paraId="42DF441E" w14:textId="77777777" w:rsidR="00155262" w:rsidRPr="00155262" w:rsidRDefault="00155262" w:rsidP="00155262">
            <w:hyperlink r:id="rId139" w:history="1">
              <w:r w:rsidRPr="00155262">
                <w:rPr>
                  <w:rStyle w:val="Hyperlink"/>
                </w:rPr>
                <w:t>aberghen@tcd.ie</w:t>
              </w:r>
            </w:hyperlink>
          </w:p>
        </w:tc>
      </w:tr>
      <w:tr w:rsidR="00155262" w:rsidRPr="00155262" w14:paraId="050F1265" w14:textId="77777777" w:rsidTr="40925750">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50" w:type="dxa"/>
              <w:bottom w:w="75" w:type="dxa"/>
              <w:right w:w="135" w:type="dxa"/>
            </w:tcMar>
            <w:hideMark/>
          </w:tcPr>
          <w:p w14:paraId="12F5C3A4" w14:textId="77777777" w:rsidR="00155262" w:rsidRPr="00155262" w:rsidRDefault="00155262" w:rsidP="00155262">
            <w:r w:rsidRPr="00155262">
              <w:t>Elaine Maddock</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50" w:type="dxa"/>
              <w:bottom w:w="75" w:type="dxa"/>
              <w:right w:w="135" w:type="dxa"/>
            </w:tcMar>
            <w:hideMark/>
          </w:tcPr>
          <w:p w14:paraId="795F2A1D" w14:textId="77777777" w:rsidR="00155262" w:rsidRPr="00155262" w:rsidRDefault="00155262" w:rsidP="00155262">
            <w:r w:rsidRPr="00155262">
              <w:t>Undergraduate Programme Manager; Safety Officer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50" w:type="dxa"/>
              <w:bottom w:w="75" w:type="dxa"/>
              <w:right w:w="135" w:type="dxa"/>
            </w:tcMar>
            <w:hideMark/>
          </w:tcPr>
          <w:p w14:paraId="52DF9BEF" w14:textId="77777777" w:rsidR="00155262" w:rsidRPr="00155262" w:rsidRDefault="00155262" w:rsidP="00155262">
            <w:r w:rsidRPr="00155262">
              <w:rPr>
                <w:b/>
                <w:bCs/>
              </w:rPr>
              <w:t>2301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50" w:type="dxa"/>
              <w:bottom w:w="75" w:type="dxa"/>
              <w:right w:w="135" w:type="dxa"/>
            </w:tcMar>
            <w:hideMark/>
          </w:tcPr>
          <w:p w14:paraId="676E1456" w14:textId="77777777" w:rsidR="00155262" w:rsidRPr="00155262" w:rsidRDefault="00155262" w:rsidP="00155262">
            <w:hyperlink r:id="rId140" w:history="1">
              <w:r w:rsidRPr="00155262">
                <w:rPr>
                  <w:rStyle w:val="Hyperlink"/>
                </w:rPr>
                <w:t>maddocke@tcd.ie</w:t>
              </w:r>
            </w:hyperlink>
          </w:p>
        </w:tc>
      </w:tr>
      <w:tr w:rsidR="00155262" w:rsidRPr="00155262" w14:paraId="7697C0D5" w14:textId="77777777" w:rsidTr="40925750">
        <w:tc>
          <w:tcPr>
            <w:tcW w:w="0" w:type="auto"/>
            <w:tcBorders>
              <w:top w:val="single" w:sz="6" w:space="0" w:color="DDDDDD"/>
              <w:left w:val="single" w:sz="6" w:space="0" w:color="DDDDDD"/>
              <w:bottom w:val="single" w:sz="6" w:space="0" w:color="DDDDDD"/>
              <w:right w:val="single" w:sz="6" w:space="0" w:color="DDDDDD"/>
            </w:tcBorders>
            <w:shd w:val="clear" w:color="auto" w:fill="ECECEC"/>
            <w:tcMar>
              <w:top w:w="60" w:type="dxa"/>
              <w:left w:w="150" w:type="dxa"/>
              <w:bottom w:w="75" w:type="dxa"/>
              <w:right w:w="135" w:type="dxa"/>
            </w:tcMar>
            <w:hideMark/>
          </w:tcPr>
          <w:p w14:paraId="2E41566E" w14:textId="77777777" w:rsidR="00155262" w:rsidRPr="00155262" w:rsidRDefault="00155262" w:rsidP="00155262">
            <w:r w:rsidRPr="00155262">
              <w:t xml:space="preserve">Sophia Ní </w:t>
            </w:r>
            <w:proofErr w:type="spellStart"/>
            <w:r w:rsidRPr="00155262">
              <w:t>Sheoin</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ECECEC"/>
            <w:tcMar>
              <w:top w:w="60" w:type="dxa"/>
              <w:left w:w="150" w:type="dxa"/>
              <w:bottom w:w="75" w:type="dxa"/>
              <w:right w:w="135" w:type="dxa"/>
            </w:tcMar>
            <w:hideMark/>
          </w:tcPr>
          <w:p w14:paraId="1B9D741C" w14:textId="77777777" w:rsidR="00155262" w:rsidRPr="00155262" w:rsidRDefault="00155262" w:rsidP="00155262">
            <w:r w:rsidRPr="00155262">
              <w:t>Oscar Wilde Centre Senior Executive Officer</w:t>
            </w:r>
          </w:p>
        </w:tc>
        <w:tc>
          <w:tcPr>
            <w:tcW w:w="0" w:type="auto"/>
            <w:tcBorders>
              <w:top w:val="single" w:sz="6" w:space="0" w:color="DDDDDD"/>
              <w:left w:val="single" w:sz="6" w:space="0" w:color="DDDDDD"/>
              <w:bottom w:val="single" w:sz="6" w:space="0" w:color="DDDDDD"/>
              <w:right w:val="single" w:sz="6" w:space="0" w:color="DDDDDD"/>
            </w:tcBorders>
            <w:shd w:val="clear" w:color="auto" w:fill="ECECEC"/>
            <w:tcMar>
              <w:top w:w="60" w:type="dxa"/>
              <w:left w:w="150" w:type="dxa"/>
              <w:bottom w:w="75" w:type="dxa"/>
              <w:right w:w="135" w:type="dxa"/>
            </w:tcMar>
            <w:hideMark/>
          </w:tcPr>
          <w:p w14:paraId="027C07DA" w14:textId="77777777" w:rsidR="00155262" w:rsidRPr="00155262" w:rsidRDefault="00155262" w:rsidP="00155262">
            <w:r w:rsidRPr="00155262">
              <w:rPr>
                <w:b/>
                <w:bCs/>
              </w:rPr>
              <w:t>2885</w:t>
            </w:r>
          </w:p>
        </w:tc>
        <w:tc>
          <w:tcPr>
            <w:tcW w:w="0" w:type="auto"/>
            <w:tcBorders>
              <w:top w:val="single" w:sz="6" w:space="0" w:color="DDDDDD"/>
              <w:left w:val="single" w:sz="6" w:space="0" w:color="DDDDDD"/>
              <w:bottom w:val="single" w:sz="6" w:space="0" w:color="DDDDDD"/>
              <w:right w:val="single" w:sz="6" w:space="0" w:color="DDDDDD"/>
            </w:tcBorders>
            <w:shd w:val="clear" w:color="auto" w:fill="ECECEC"/>
            <w:tcMar>
              <w:top w:w="60" w:type="dxa"/>
              <w:left w:w="150" w:type="dxa"/>
              <w:bottom w:w="75" w:type="dxa"/>
              <w:right w:w="135" w:type="dxa"/>
            </w:tcMar>
            <w:hideMark/>
          </w:tcPr>
          <w:p w14:paraId="6B45FA14" w14:textId="77777777" w:rsidR="00155262" w:rsidRPr="00155262" w:rsidRDefault="00155262" w:rsidP="00155262">
            <w:hyperlink r:id="rId141" w:history="1">
              <w:r w:rsidRPr="00155262">
                <w:rPr>
                  <w:rStyle w:val="Hyperlink"/>
                </w:rPr>
                <w:t>wilde@tcd.ie</w:t>
              </w:r>
            </w:hyperlink>
          </w:p>
        </w:tc>
      </w:tr>
    </w:tbl>
    <w:p w14:paraId="52A258AC" w14:textId="7F43DA46" w:rsidR="61A168FE" w:rsidRDefault="61A168FE" w:rsidP="61A168FE">
      <w:pPr>
        <w:rPr>
          <w:b/>
          <w:bCs/>
        </w:rPr>
      </w:pPr>
    </w:p>
    <w:p w14:paraId="36CDADFB" w14:textId="77777777" w:rsidR="00155262" w:rsidRPr="00155262" w:rsidRDefault="00155262" w:rsidP="00155262">
      <w:pPr>
        <w:rPr>
          <w:b/>
          <w:bCs/>
        </w:rPr>
      </w:pPr>
      <w:r w:rsidRPr="61A168FE">
        <w:rPr>
          <w:b/>
          <w:bCs/>
        </w:rPr>
        <w:t>Academic Staff</w:t>
      </w:r>
    </w:p>
    <w:tbl>
      <w:tblPr>
        <w:tblW w:w="0" w:type="auto"/>
        <w:tblLayout w:type="fixed"/>
        <w:tblLook w:val="04A0" w:firstRow="1" w:lastRow="0" w:firstColumn="1" w:lastColumn="0" w:noHBand="0" w:noVBand="1"/>
      </w:tblPr>
      <w:tblGrid>
        <w:gridCol w:w="2083"/>
        <w:gridCol w:w="2175"/>
        <w:gridCol w:w="2625"/>
        <w:gridCol w:w="930"/>
        <w:gridCol w:w="1202"/>
      </w:tblGrid>
      <w:tr w:rsidR="61A168FE" w14:paraId="1C005BF1" w14:textId="77777777" w:rsidTr="61A168FE">
        <w:trPr>
          <w:trHeight w:val="150"/>
        </w:trPr>
        <w:tc>
          <w:tcPr>
            <w:tcW w:w="2083" w:type="dxa"/>
            <w:tcBorders>
              <w:top w:val="single" w:sz="8" w:space="0" w:color="auto"/>
              <w:left w:val="single" w:sz="8" w:space="0" w:color="auto"/>
              <w:bottom w:val="single" w:sz="8" w:space="0" w:color="auto"/>
              <w:right w:val="single" w:sz="8" w:space="0" w:color="auto"/>
            </w:tcBorders>
            <w:shd w:val="clear" w:color="auto" w:fill="83CAEB" w:themeFill="accent1" w:themeFillTint="66"/>
            <w:tcMar>
              <w:left w:w="108" w:type="dxa"/>
              <w:right w:w="108" w:type="dxa"/>
            </w:tcMar>
          </w:tcPr>
          <w:p w14:paraId="267465E0" w14:textId="7D178D83" w:rsidR="61A168FE" w:rsidRDefault="61A168FE" w:rsidP="61A168FE">
            <w:pPr>
              <w:spacing w:line="254" w:lineRule="auto"/>
              <w:jc w:val="center"/>
              <w:rPr>
                <w:rFonts w:ascii="Aptos" w:eastAsia="Aptos" w:hAnsi="Aptos" w:cs="Aptos"/>
                <w:b/>
                <w:bCs/>
                <w:color w:val="000000" w:themeColor="text1"/>
              </w:rPr>
            </w:pPr>
            <w:r w:rsidRPr="61A168FE">
              <w:rPr>
                <w:rFonts w:ascii="Aptos" w:eastAsia="Aptos" w:hAnsi="Aptos" w:cs="Aptos"/>
                <w:b/>
                <w:bCs/>
                <w:color w:val="000000" w:themeColor="text1"/>
              </w:rPr>
              <w:t>Name</w:t>
            </w:r>
          </w:p>
        </w:tc>
        <w:tc>
          <w:tcPr>
            <w:tcW w:w="2175" w:type="dxa"/>
            <w:tcBorders>
              <w:top w:val="single" w:sz="8" w:space="0" w:color="auto"/>
              <w:left w:val="single" w:sz="8" w:space="0" w:color="auto"/>
              <w:bottom w:val="single" w:sz="8" w:space="0" w:color="auto"/>
              <w:right w:val="single" w:sz="8" w:space="0" w:color="auto"/>
            </w:tcBorders>
            <w:shd w:val="clear" w:color="auto" w:fill="83CAEB" w:themeFill="accent1" w:themeFillTint="66"/>
            <w:tcMar>
              <w:left w:w="108" w:type="dxa"/>
              <w:right w:w="108" w:type="dxa"/>
            </w:tcMar>
          </w:tcPr>
          <w:p w14:paraId="4C020621" w14:textId="7D7BAA80" w:rsidR="61A168FE" w:rsidRDefault="61A168FE" w:rsidP="61A168FE">
            <w:pPr>
              <w:spacing w:line="254" w:lineRule="auto"/>
              <w:jc w:val="center"/>
              <w:rPr>
                <w:rFonts w:ascii="Aptos" w:eastAsia="Aptos" w:hAnsi="Aptos" w:cs="Aptos"/>
                <w:b/>
                <w:bCs/>
                <w:color w:val="000000" w:themeColor="text1"/>
              </w:rPr>
            </w:pPr>
            <w:r w:rsidRPr="61A168FE">
              <w:rPr>
                <w:rFonts w:ascii="Aptos" w:eastAsia="Aptos" w:hAnsi="Aptos" w:cs="Aptos"/>
                <w:b/>
                <w:bCs/>
                <w:color w:val="000000" w:themeColor="text1"/>
              </w:rPr>
              <w:t>Position</w:t>
            </w:r>
          </w:p>
        </w:tc>
        <w:tc>
          <w:tcPr>
            <w:tcW w:w="2625" w:type="dxa"/>
            <w:tcBorders>
              <w:top w:val="single" w:sz="8" w:space="0" w:color="auto"/>
              <w:left w:val="single" w:sz="8" w:space="0" w:color="auto"/>
              <w:bottom w:val="single" w:sz="8" w:space="0" w:color="auto"/>
              <w:right w:val="single" w:sz="8" w:space="0" w:color="auto"/>
            </w:tcBorders>
            <w:shd w:val="clear" w:color="auto" w:fill="83CAEB" w:themeFill="accent1" w:themeFillTint="66"/>
            <w:tcMar>
              <w:left w:w="108" w:type="dxa"/>
              <w:right w:w="108" w:type="dxa"/>
            </w:tcMar>
          </w:tcPr>
          <w:p w14:paraId="2C24B6F8" w14:textId="7AE7EA12" w:rsidR="61A168FE" w:rsidRDefault="61A168FE" w:rsidP="61A168FE">
            <w:pPr>
              <w:spacing w:line="254" w:lineRule="auto"/>
              <w:jc w:val="center"/>
              <w:rPr>
                <w:rFonts w:ascii="Aptos" w:eastAsia="Aptos" w:hAnsi="Aptos" w:cs="Aptos"/>
                <w:b/>
                <w:bCs/>
                <w:color w:val="000000" w:themeColor="text1"/>
              </w:rPr>
            </w:pPr>
            <w:r w:rsidRPr="61A168FE">
              <w:rPr>
                <w:rFonts w:ascii="Aptos" w:eastAsia="Aptos" w:hAnsi="Aptos" w:cs="Aptos"/>
                <w:b/>
                <w:bCs/>
                <w:color w:val="000000" w:themeColor="text1"/>
              </w:rPr>
              <w:t>Email</w:t>
            </w:r>
          </w:p>
        </w:tc>
        <w:tc>
          <w:tcPr>
            <w:tcW w:w="930" w:type="dxa"/>
            <w:tcBorders>
              <w:top w:val="single" w:sz="8" w:space="0" w:color="auto"/>
              <w:left w:val="single" w:sz="8" w:space="0" w:color="auto"/>
              <w:bottom w:val="single" w:sz="8" w:space="0" w:color="auto"/>
              <w:right w:val="single" w:sz="8" w:space="0" w:color="auto"/>
            </w:tcBorders>
            <w:shd w:val="clear" w:color="auto" w:fill="83CAEB" w:themeFill="accent1" w:themeFillTint="66"/>
            <w:tcMar>
              <w:left w:w="108" w:type="dxa"/>
              <w:right w:w="108" w:type="dxa"/>
            </w:tcMar>
          </w:tcPr>
          <w:p w14:paraId="69B322EA" w14:textId="45E2967E" w:rsidR="61A168FE" w:rsidRDefault="61A168FE" w:rsidP="61A168FE">
            <w:pPr>
              <w:spacing w:line="254" w:lineRule="auto"/>
              <w:jc w:val="center"/>
              <w:rPr>
                <w:rFonts w:ascii="Aptos" w:eastAsia="Aptos" w:hAnsi="Aptos" w:cs="Aptos"/>
                <w:b/>
                <w:bCs/>
                <w:color w:val="000000" w:themeColor="text1"/>
              </w:rPr>
            </w:pPr>
            <w:r w:rsidRPr="61A168FE">
              <w:rPr>
                <w:rFonts w:ascii="Aptos" w:eastAsia="Aptos" w:hAnsi="Aptos" w:cs="Aptos"/>
                <w:b/>
                <w:bCs/>
                <w:color w:val="000000" w:themeColor="text1"/>
              </w:rPr>
              <w:t>Room</w:t>
            </w:r>
          </w:p>
        </w:tc>
        <w:tc>
          <w:tcPr>
            <w:tcW w:w="1202" w:type="dxa"/>
            <w:tcBorders>
              <w:top w:val="single" w:sz="8" w:space="0" w:color="auto"/>
              <w:left w:val="single" w:sz="8" w:space="0" w:color="auto"/>
              <w:bottom w:val="single" w:sz="8" w:space="0" w:color="auto"/>
              <w:right w:val="single" w:sz="8" w:space="0" w:color="auto"/>
            </w:tcBorders>
            <w:shd w:val="clear" w:color="auto" w:fill="83CAEB" w:themeFill="accent1" w:themeFillTint="66"/>
            <w:tcMar>
              <w:left w:w="108" w:type="dxa"/>
              <w:right w:w="108" w:type="dxa"/>
            </w:tcMar>
          </w:tcPr>
          <w:p w14:paraId="58918033" w14:textId="00A85412" w:rsidR="61A168FE" w:rsidRDefault="61A168FE" w:rsidP="61A168FE">
            <w:pPr>
              <w:spacing w:line="254" w:lineRule="auto"/>
              <w:jc w:val="center"/>
              <w:rPr>
                <w:rFonts w:ascii="Aptos" w:eastAsia="Aptos" w:hAnsi="Aptos" w:cs="Aptos"/>
                <w:b/>
                <w:bCs/>
                <w:color w:val="000000" w:themeColor="text1"/>
              </w:rPr>
            </w:pPr>
            <w:r w:rsidRPr="61A168FE">
              <w:rPr>
                <w:rFonts w:ascii="Aptos" w:eastAsia="Aptos" w:hAnsi="Aptos" w:cs="Aptos"/>
                <w:b/>
                <w:bCs/>
                <w:color w:val="000000" w:themeColor="text1"/>
              </w:rPr>
              <w:t>Phone</w:t>
            </w:r>
          </w:p>
        </w:tc>
      </w:tr>
      <w:tr w:rsidR="61A168FE" w14:paraId="595693B8" w14:textId="77777777" w:rsidTr="61A168FE">
        <w:trPr>
          <w:trHeight w:val="148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3AC3AE11" w14:textId="71371FC6"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707B781C" w14:textId="545B3926" w:rsidR="61A168FE" w:rsidRDefault="61A168FE" w:rsidP="61A168FE">
            <w:pPr>
              <w:spacing w:line="254" w:lineRule="auto"/>
              <w:rPr>
                <w:rFonts w:ascii="Aptos" w:eastAsia="Aptos" w:hAnsi="Aptos" w:cs="Aptos"/>
              </w:rPr>
            </w:pPr>
            <w:r w:rsidRPr="61A168FE">
              <w:rPr>
                <w:rFonts w:ascii="Aptos" w:eastAsia="Aptos" w:hAnsi="Aptos" w:cs="Aptos"/>
              </w:rPr>
              <w:t xml:space="preserve">Dr Mary Grace Albanese </w:t>
            </w:r>
          </w:p>
          <w:p w14:paraId="3620754C" w14:textId="3E352168"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3D0C1752" w14:textId="1220B293"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1B49555C" w14:textId="4CB7FA03"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22D05617" w14:textId="2494A4DD"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175DCE71" w14:textId="7A8C1DD0"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042FE9BA" w14:textId="62A7A880" w:rsidR="61A168FE" w:rsidRDefault="61A168FE" w:rsidP="61A168FE">
            <w:pPr>
              <w:spacing w:line="254" w:lineRule="auto"/>
              <w:rPr>
                <w:rFonts w:ascii="Aptos" w:eastAsia="Aptos" w:hAnsi="Aptos" w:cs="Aptos"/>
              </w:rPr>
            </w:pPr>
            <w:r w:rsidRPr="61A168FE">
              <w:rPr>
                <w:rFonts w:ascii="Aptos" w:eastAsia="Aptos" w:hAnsi="Aptos" w:cs="Aptos"/>
              </w:rPr>
              <w:t>Assistant Professor in Postcolonial and Global Literatures (from HT 2026)</w:t>
            </w:r>
          </w:p>
          <w:p w14:paraId="2566F3FB" w14:textId="581A8431"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53A0D84E" w14:textId="058590CA" w:rsidR="61A168FE" w:rsidRDefault="61A168FE" w:rsidP="61A168FE">
            <w:pPr>
              <w:spacing w:line="254" w:lineRule="auto"/>
              <w:rPr>
                <w:rFonts w:ascii="Calibri" w:eastAsia="Calibri" w:hAnsi="Calibri" w:cs="Calibri"/>
              </w:rPr>
            </w:pPr>
            <w:r w:rsidRPr="61A168FE">
              <w:rPr>
                <w:rFonts w:ascii="Calibri" w:eastAsia="Calibri" w:hAnsi="Calibri" w:cs="Calibri"/>
              </w:rPr>
              <w:t xml:space="preserve"> </w:t>
            </w:r>
          </w:p>
          <w:p w14:paraId="35E041A2" w14:textId="5E830E43" w:rsidR="61A168FE" w:rsidRDefault="61A168FE" w:rsidP="61A168FE">
            <w:pPr>
              <w:spacing w:line="254" w:lineRule="auto"/>
              <w:rPr>
                <w:rFonts w:ascii="Calibri" w:eastAsia="Calibri" w:hAnsi="Calibri" w:cs="Calibri"/>
              </w:rPr>
            </w:pPr>
            <w:r w:rsidRPr="61A168FE">
              <w:rPr>
                <w:rFonts w:ascii="Calibri" w:eastAsia="Calibri" w:hAnsi="Calibri" w:cs="Calibri"/>
              </w:rPr>
              <w:t xml:space="preserve"> </w:t>
            </w:r>
          </w:p>
          <w:p w14:paraId="7DDCAFC2" w14:textId="20B1E76F" w:rsidR="61A168FE" w:rsidRDefault="61A168FE" w:rsidP="61A168FE">
            <w:pPr>
              <w:spacing w:line="254" w:lineRule="auto"/>
              <w:rPr>
                <w:rFonts w:ascii="Calibri" w:eastAsia="Calibri" w:hAnsi="Calibri" w:cs="Calibri"/>
              </w:rPr>
            </w:pPr>
            <w:r w:rsidRPr="61A168FE">
              <w:rPr>
                <w:rFonts w:ascii="Calibri" w:eastAsia="Calibri" w:hAnsi="Calibri" w:cs="Calibri"/>
              </w:rPr>
              <w:t>TBD</w:t>
            </w:r>
          </w:p>
          <w:p w14:paraId="322A34DF" w14:textId="1C4BAEAE" w:rsidR="61A168FE" w:rsidRDefault="61A168FE" w:rsidP="61A168FE">
            <w:pPr>
              <w:spacing w:line="254" w:lineRule="auto"/>
              <w:rPr>
                <w:rFonts w:ascii="Calibri" w:eastAsia="Calibri" w:hAnsi="Calibri" w:cs="Calibri"/>
              </w:rPr>
            </w:pPr>
            <w:r w:rsidRPr="61A168FE">
              <w:rPr>
                <w:rFonts w:ascii="Calibri" w:eastAsia="Calibri" w:hAnsi="Calibri" w:cs="Calibri"/>
              </w:rPr>
              <w:t xml:space="preserve"> </w:t>
            </w:r>
          </w:p>
          <w:p w14:paraId="542C2A39" w14:textId="7B0C5246" w:rsidR="61A168FE" w:rsidRDefault="61A168FE" w:rsidP="61A168FE">
            <w:pPr>
              <w:spacing w:line="254" w:lineRule="auto"/>
              <w:rPr>
                <w:rFonts w:ascii="Calibri" w:eastAsia="Calibri" w:hAnsi="Calibri" w:cs="Calibri"/>
              </w:rPr>
            </w:pPr>
            <w:r w:rsidRPr="61A168FE">
              <w:rPr>
                <w:rFonts w:ascii="Calibri" w:eastAsia="Calibri" w:hAnsi="Calibri" w:cs="Calibri"/>
              </w:rPr>
              <w:t xml:space="preserve"> </w:t>
            </w:r>
          </w:p>
          <w:p w14:paraId="3FF8E248" w14:textId="43162030" w:rsidR="61A168FE" w:rsidRDefault="61A168FE" w:rsidP="61A168FE">
            <w:pPr>
              <w:spacing w:line="254" w:lineRule="auto"/>
              <w:rPr>
                <w:rFonts w:ascii="Calibri" w:eastAsia="Calibri" w:hAnsi="Calibri" w:cs="Calibri"/>
              </w:rPr>
            </w:pPr>
            <w:r w:rsidRPr="61A168FE">
              <w:rPr>
                <w:rFonts w:ascii="Calibri" w:eastAsia="Calibri" w:hAnsi="Calibri" w:cs="Calibri"/>
              </w:rPr>
              <w:t xml:space="preserve"> </w:t>
            </w:r>
          </w:p>
          <w:p w14:paraId="44A234B6" w14:textId="3353DD6A" w:rsidR="61A168FE" w:rsidRDefault="61A168FE" w:rsidP="61A168FE">
            <w:pPr>
              <w:spacing w:line="254" w:lineRule="auto"/>
              <w:rPr>
                <w:rFonts w:ascii="Calibri" w:eastAsia="Calibri" w:hAnsi="Calibri" w:cs="Calibri"/>
              </w:rPr>
            </w:pPr>
            <w:r w:rsidRPr="61A168FE">
              <w:rPr>
                <w:rFonts w:ascii="Calibri" w:eastAsia="Calibri" w:hAnsi="Calibri" w:cs="Calibri"/>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1E9DF9A6" w14:textId="792781DA"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3400E671" w14:textId="3A2CC383"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12444D17" w14:textId="5FE99AC5" w:rsidR="61A168FE" w:rsidRDefault="61A168FE" w:rsidP="61A168FE">
            <w:pPr>
              <w:spacing w:line="254" w:lineRule="auto"/>
              <w:rPr>
                <w:rFonts w:ascii="Aptos" w:eastAsia="Aptos" w:hAnsi="Aptos" w:cs="Aptos"/>
              </w:rPr>
            </w:pPr>
            <w:r w:rsidRPr="61A168FE">
              <w:rPr>
                <w:rFonts w:ascii="Aptos" w:eastAsia="Aptos" w:hAnsi="Aptos" w:cs="Aptos"/>
              </w:rPr>
              <w:t>TBD</w:t>
            </w:r>
          </w:p>
          <w:p w14:paraId="1F9D1795" w14:textId="655B63A6"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4081B9D1" w14:textId="32AFCD16"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424FD879" w14:textId="7A7F8E31"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70B111A7" w14:textId="7930750E"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p w14:paraId="4FDF2DDC" w14:textId="5A464ADE"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p w14:paraId="7F57C2AA" w14:textId="5EF760E7" w:rsidR="61A168FE" w:rsidRDefault="61A168FE" w:rsidP="61A168FE">
            <w:pPr>
              <w:spacing w:line="254" w:lineRule="auto"/>
              <w:rPr>
                <w:rFonts w:ascii="Aptos" w:eastAsia="Aptos" w:hAnsi="Aptos" w:cs="Aptos"/>
                <w:b/>
                <w:bCs/>
              </w:rPr>
            </w:pPr>
            <w:r w:rsidRPr="61A168FE">
              <w:rPr>
                <w:rFonts w:ascii="Aptos" w:eastAsia="Aptos" w:hAnsi="Aptos" w:cs="Aptos"/>
                <w:b/>
                <w:bCs/>
              </w:rPr>
              <w:t>TBD</w:t>
            </w:r>
          </w:p>
          <w:p w14:paraId="16189F3F" w14:textId="50F75F02"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p w14:paraId="6EC12E6C" w14:textId="1EB249E5"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tc>
      </w:tr>
      <w:tr w:rsidR="61A168FE" w14:paraId="7EFCC677" w14:textId="77777777" w:rsidTr="61A168FE">
        <w:trPr>
          <w:trHeight w:val="148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3E8F3424" w14:textId="2F8E4D58"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49741465" w14:textId="46FB6A85" w:rsidR="61A168FE" w:rsidRDefault="61A168FE" w:rsidP="61A168FE">
            <w:pPr>
              <w:spacing w:line="254" w:lineRule="auto"/>
              <w:rPr>
                <w:rFonts w:ascii="Aptos" w:eastAsia="Aptos" w:hAnsi="Aptos" w:cs="Aptos"/>
              </w:rPr>
            </w:pPr>
            <w:r w:rsidRPr="61A168FE">
              <w:rPr>
                <w:rFonts w:ascii="Aptos" w:eastAsia="Aptos" w:hAnsi="Aptos" w:cs="Aptos"/>
              </w:rPr>
              <w:t xml:space="preserve">Dr Melissa Alexander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331EE730" w14:textId="15B88520"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4DDFBFBF" w14:textId="69EC1505" w:rsidR="61A168FE" w:rsidRDefault="61A168FE" w:rsidP="61A168FE">
            <w:pPr>
              <w:spacing w:line="254" w:lineRule="auto"/>
              <w:rPr>
                <w:rFonts w:ascii="Aptos" w:eastAsia="Aptos" w:hAnsi="Aptos" w:cs="Aptos"/>
              </w:rPr>
            </w:pPr>
            <w:r w:rsidRPr="61A168FE">
              <w:rPr>
                <w:rFonts w:ascii="Aptos" w:eastAsia="Aptos" w:hAnsi="Aptos" w:cs="Aptos"/>
              </w:rPr>
              <w:t xml:space="preserve">Sophister Module Co-ordinator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60C81C64" w14:textId="5346435D" w:rsidR="61A168FE" w:rsidRDefault="61A168FE" w:rsidP="61A168FE">
            <w:pPr>
              <w:spacing w:line="254" w:lineRule="auto"/>
              <w:rPr>
                <w:rFonts w:ascii="Calibri" w:eastAsia="Calibri" w:hAnsi="Calibri" w:cs="Calibri"/>
              </w:rPr>
            </w:pPr>
            <w:r w:rsidRPr="61A168FE">
              <w:rPr>
                <w:rFonts w:ascii="Calibri" w:eastAsia="Calibri" w:hAnsi="Calibri" w:cs="Calibri"/>
              </w:rPr>
              <w:t xml:space="preserve"> </w:t>
            </w:r>
          </w:p>
          <w:p w14:paraId="6C167C8F" w14:textId="5BC8478C" w:rsidR="61A168FE" w:rsidRDefault="61A168FE" w:rsidP="61A168FE">
            <w:pPr>
              <w:spacing w:line="254" w:lineRule="auto"/>
              <w:rPr>
                <w:rFonts w:ascii="Calibri" w:eastAsia="Calibri" w:hAnsi="Calibri" w:cs="Calibri"/>
              </w:rPr>
            </w:pPr>
            <w:hyperlink r:id="rId142" w:history="1">
              <w:r w:rsidRPr="61A168FE">
                <w:rPr>
                  <w:rStyle w:val="Hyperlink"/>
                  <w:rFonts w:ascii="Calibri" w:eastAsia="Calibri" w:hAnsi="Calibri" w:cs="Calibri"/>
                </w:rPr>
                <w:t>alexanmr@tcd.ie</w:t>
              </w:r>
            </w:hyperlink>
            <w:r w:rsidRPr="61A168FE">
              <w:rPr>
                <w:rFonts w:ascii="Calibri" w:eastAsia="Calibri" w:hAnsi="Calibri" w:cs="Calibri"/>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09849C4" w14:textId="15964F6B"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1264C2B3" w14:textId="09C7AF95"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tc>
      </w:tr>
      <w:tr w:rsidR="61A168FE" w14:paraId="19D9DB7D" w14:textId="77777777" w:rsidTr="61A168FE">
        <w:trPr>
          <w:trHeight w:val="148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75A19328" w14:textId="0FF59450"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1A9916BC" w14:textId="5A542085" w:rsidR="61A168FE" w:rsidRDefault="61A168FE" w:rsidP="61A168FE">
            <w:pPr>
              <w:spacing w:line="254" w:lineRule="auto"/>
              <w:rPr>
                <w:rFonts w:ascii="Aptos" w:eastAsia="Aptos" w:hAnsi="Aptos" w:cs="Aptos"/>
              </w:rPr>
            </w:pPr>
            <w:r w:rsidRPr="61A168FE">
              <w:rPr>
                <w:rFonts w:ascii="Aptos" w:eastAsia="Aptos" w:hAnsi="Aptos" w:cs="Aptos"/>
              </w:rPr>
              <w:t xml:space="preserve">Dr Julie Bates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689FB9F0" w14:textId="1E0C69FE"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24EEAD00" w14:textId="46971AA1" w:rsidR="61A168FE" w:rsidRDefault="61A168FE" w:rsidP="61A168FE">
            <w:pPr>
              <w:spacing w:line="254" w:lineRule="auto"/>
              <w:rPr>
                <w:rFonts w:ascii="Aptos" w:eastAsia="Aptos" w:hAnsi="Aptos" w:cs="Aptos"/>
              </w:rPr>
            </w:pPr>
            <w:r w:rsidRPr="61A168FE">
              <w:rPr>
                <w:rFonts w:ascii="Aptos" w:eastAsia="Aptos" w:hAnsi="Aptos" w:cs="Aptos"/>
              </w:rPr>
              <w:t xml:space="preserve">Associate Professor in Irish Writing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07479243" w14:textId="55023AAB" w:rsidR="61A168FE" w:rsidRDefault="61A168FE" w:rsidP="61A168FE">
            <w:pPr>
              <w:spacing w:line="254" w:lineRule="auto"/>
              <w:rPr>
                <w:rFonts w:ascii="Calibri" w:eastAsia="Calibri" w:hAnsi="Calibri" w:cs="Calibri"/>
              </w:rPr>
            </w:pPr>
            <w:r w:rsidRPr="61A168FE">
              <w:rPr>
                <w:rFonts w:ascii="Calibri" w:eastAsia="Calibri" w:hAnsi="Calibri" w:cs="Calibri"/>
              </w:rPr>
              <w:t xml:space="preserve"> </w:t>
            </w:r>
          </w:p>
          <w:p w14:paraId="56BE4B9D" w14:textId="6FDD6A1B" w:rsidR="61A168FE" w:rsidRDefault="61A168FE" w:rsidP="61A168FE">
            <w:pPr>
              <w:spacing w:line="254" w:lineRule="auto"/>
              <w:rPr>
                <w:rFonts w:ascii="Calibri" w:eastAsia="Calibri" w:hAnsi="Calibri" w:cs="Calibri"/>
              </w:rPr>
            </w:pPr>
            <w:hyperlink r:id="rId143" w:history="1">
              <w:r w:rsidRPr="61A168FE">
                <w:rPr>
                  <w:rStyle w:val="Hyperlink"/>
                  <w:rFonts w:ascii="Calibri" w:eastAsia="Calibri" w:hAnsi="Calibri" w:cs="Calibri"/>
                </w:rPr>
                <w:t>batesju@tcd.ie</w:t>
              </w:r>
            </w:hyperlink>
            <w:r w:rsidRPr="61A168FE">
              <w:rPr>
                <w:rFonts w:ascii="Calibri" w:eastAsia="Calibri" w:hAnsi="Calibri" w:cs="Calibri"/>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FEDEA10" w14:textId="299853F0"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2D95494D" w14:textId="2ABE1BFD" w:rsidR="61A168FE" w:rsidRDefault="61A168FE" w:rsidP="61A168FE">
            <w:pPr>
              <w:spacing w:line="254" w:lineRule="auto"/>
              <w:rPr>
                <w:rFonts w:ascii="Aptos" w:eastAsia="Aptos" w:hAnsi="Aptos" w:cs="Aptos"/>
              </w:rPr>
            </w:pPr>
            <w:r w:rsidRPr="61A168FE">
              <w:rPr>
                <w:rFonts w:ascii="Aptos" w:eastAsia="Aptos" w:hAnsi="Aptos" w:cs="Aptos"/>
              </w:rPr>
              <w:t>4077</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56A01795" w14:textId="1EA689B5"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p w14:paraId="54078899" w14:textId="5571E88D" w:rsidR="61A168FE" w:rsidRDefault="61A168FE" w:rsidP="61A168FE">
            <w:pPr>
              <w:spacing w:line="254" w:lineRule="auto"/>
              <w:rPr>
                <w:rFonts w:ascii="Aptos" w:eastAsia="Aptos" w:hAnsi="Aptos" w:cs="Aptos"/>
                <w:b/>
                <w:bCs/>
              </w:rPr>
            </w:pPr>
            <w:r w:rsidRPr="61A168FE">
              <w:rPr>
                <w:rFonts w:ascii="Aptos" w:eastAsia="Aptos" w:hAnsi="Aptos" w:cs="Aptos"/>
                <w:b/>
                <w:bCs/>
              </w:rPr>
              <w:t>1179</w:t>
            </w:r>
          </w:p>
        </w:tc>
      </w:tr>
      <w:tr w:rsidR="61A168FE" w14:paraId="082383DE"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2323CF2A" w14:textId="54BC7E05" w:rsidR="61A168FE" w:rsidRDefault="61A168FE" w:rsidP="61A168FE">
            <w:pPr>
              <w:spacing w:line="254" w:lineRule="auto"/>
              <w:rPr>
                <w:rFonts w:ascii="Aptos" w:eastAsia="Aptos" w:hAnsi="Aptos" w:cs="Aptos"/>
              </w:rPr>
            </w:pPr>
            <w:r w:rsidRPr="61A168FE">
              <w:rPr>
                <w:rFonts w:ascii="Aptos" w:eastAsia="Aptos" w:hAnsi="Aptos" w:cs="Aptos"/>
              </w:rPr>
              <w:lastRenderedPageBreak/>
              <w:t>Professor Terence Brown</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2A48D7E5" w14:textId="39E5521A" w:rsidR="61A168FE" w:rsidRDefault="61A168FE" w:rsidP="61A168FE">
            <w:pPr>
              <w:spacing w:line="254" w:lineRule="auto"/>
              <w:rPr>
                <w:rFonts w:ascii="Aptos" w:eastAsia="Aptos" w:hAnsi="Aptos" w:cs="Aptos"/>
              </w:rPr>
            </w:pPr>
            <w:r w:rsidRPr="61A168FE">
              <w:rPr>
                <w:rFonts w:ascii="Aptos" w:eastAsia="Aptos" w:hAnsi="Aptos" w:cs="Aptos"/>
              </w:rPr>
              <w:t>Professor Emeritus</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17261C41" w14:textId="62D5F64A" w:rsidR="61A168FE" w:rsidRDefault="61A168FE" w:rsidP="61A168FE">
            <w:pPr>
              <w:spacing w:line="254" w:lineRule="auto"/>
              <w:rPr>
                <w:rFonts w:ascii="Aptos" w:eastAsia="Aptos" w:hAnsi="Aptos" w:cs="Aptos"/>
                <w:color w:val="201F1E"/>
              </w:rPr>
            </w:pPr>
            <w:hyperlink r:id="rId144" w:history="1">
              <w:r w:rsidRPr="61A168FE">
                <w:rPr>
                  <w:rStyle w:val="Hyperlink"/>
                  <w:rFonts w:ascii="Aptos" w:eastAsia="Aptos" w:hAnsi="Aptos" w:cs="Aptos"/>
                </w:rPr>
                <w:t>tbrown@tcd.ie</w:t>
              </w:r>
            </w:hyperlink>
            <w:r w:rsidRPr="61A168FE">
              <w:rPr>
                <w:rFonts w:ascii="Aptos" w:eastAsia="Aptos" w:hAnsi="Aptos" w:cs="Aptos"/>
                <w:color w:val="201F1E"/>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047474BC" w14:textId="2513E046"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0237E4B8" w14:textId="39DDE707"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tc>
      </w:tr>
      <w:tr w:rsidR="61A168FE" w14:paraId="27D0C76D"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5D31FBAD" w14:textId="5DBB3FDC" w:rsidR="61A168FE" w:rsidRDefault="61A168FE" w:rsidP="61A168FE">
            <w:pPr>
              <w:spacing w:line="254" w:lineRule="auto"/>
              <w:rPr>
                <w:rFonts w:ascii="Aptos" w:eastAsia="Aptos" w:hAnsi="Aptos" w:cs="Aptos"/>
              </w:rPr>
            </w:pPr>
            <w:r w:rsidRPr="61A168FE">
              <w:rPr>
                <w:rFonts w:ascii="Aptos" w:eastAsia="Aptos" w:hAnsi="Aptos" w:cs="Aptos"/>
              </w:rPr>
              <w:t>Dr Jane Carroll</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32EADE20" w14:textId="5CC16590" w:rsidR="61A168FE" w:rsidRDefault="61A168FE" w:rsidP="61A168FE">
            <w:pPr>
              <w:spacing w:line="254" w:lineRule="auto"/>
              <w:rPr>
                <w:rFonts w:ascii="Aptos" w:eastAsia="Aptos" w:hAnsi="Aptos" w:cs="Aptos"/>
              </w:rPr>
            </w:pPr>
            <w:r w:rsidRPr="61A168FE">
              <w:rPr>
                <w:rFonts w:ascii="Aptos" w:eastAsia="Aptos" w:hAnsi="Aptos" w:cs="Aptos"/>
              </w:rPr>
              <w:t xml:space="preserve">Associate Professor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68BF8AE8" w14:textId="2C692B62" w:rsidR="61A168FE" w:rsidRDefault="61A168FE" w:rsidP="61A168FE">
            <w:pPr>
              <w:spacing w:line="254" w:lineRule="auto"/>
              <w:rPr>
                <w:rStyle w:val="Hyperlink"/>
                <w:rFonts w:ascii="Aptos" w:eastAsia="Aptos" w:hAnsi="Aptos" w:cs="Aptos"/>
              </w:rPr>
            </w:pPr>
            <w:hyperlink r:id="rId145">
              <w:r w:rsidRPr="61A168FE">
                <w:rPr>
                  <w:rStyle w:val="Hyperlink"/>
                  <w:rFonts w:ascii="Aptos" w:eastAsia="Aptos" w:hAnsi="Aptos" w:cs="Aptos"/>
                </w:rPr>
                <w:t>jane.carroll@tcd.ie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A9861A3" w14:textId="0B0B22F3" w:rsidR="61A168FE" w:rsidRDefault="61A168FE" w:rsidP="61A168FE">
            <w:pPr>
              <w:spacing w:line="254" w:lineRule="auto"/>
              <w:rPr>
                <w:rFonts w:ascii="Aptos" w:eastAsia="Aptos" w:hAnsi="Aptos" w:cs="Aptos"/>
              </w:rPr>
            </w:pPr>
            <w:r w:rsidRPr="61A168FE">
              <w:rPr>
                <w:rFonts w:ascii="Aptos" w:eastAsia="Aptos" w:hAnsi="Aptos" w:cs="Aptos"/>
              </w:rPr>
              <w:t>4002</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6E9C031D" w14:textId="4CF7A998" w:rsidR="61A168FE" w:rsidRDefault="61A168FE" w:rsidP="61A168FE">
            <w:pPr>
              <w:spacing w:line="254" w:lineRule="auto"/>
              <w:rPr>
                <w:rFonts w:ascii="Aptos" w:eastAsia="Aptos" w:hAnsi="Aptos" w:cs="Aptos"/>
                <w:b/>
                <w:bCs/>
              </w:rPr>
            </w:pPr>
            <w:r w:rsidRPr="61A168FE">
              <w:rPr>
                <w:rFonts w:ascii="Aptos" w:eastAsia="Aptos" w:hAnsi="Aptos" w:cs="Aptos"/>
                <w:b/>
                <w:bCs/>
              </w:rPr>
              <w:t>4023</w:t>
            </w:r>
          </w:p>
        </w:tc>
      </w:tr>
      <w:tr w:rsidR="61A168FE" w14:paraId="00E8215F"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4F5D9D6C" w14:textId="6EE2E02F" w:rsidR="61A168FE" w:rsidRDefault="61A168FE" w:rsidP="61A168FE">
            <w:pPr>
              <w:spacing w:line="254" w:lineRule="auto"/>
              <w:rPr>
                <w:rFonts w:ascii="Aptos" w:eastAsia="Aptos" w:hAnsi="Aptos" w:cs="Aptos"/>
              </w:rPr>
            </w:pPr>
            <w:r w:rsidRPr="61A168FE">
              <w:rPr>
                <w:rFonts w:ascii="Aptos" w:eastAsia="Aptos" w:hAnsi="Aptos" w:cs="Aptos"/>
              </w:rPr>
              <w:t>Dr Clare Clarke</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2934AB58" w14:textId="63D25491" w:rsidR="61A168FE" w:rsidRDefault="61A168FE" w:rsidP="61A168FE">
            <w:pPr>
              <w:spacing w:line="254" w:lineRule="auto"/>
              <w:rPr>
                <w:rFonts w:ascii="Aptos" w:eastAsia="Aptos" w:hAnsi="Aptos" w:cs="Aptos"/>
              </w:rPr>
            </w:pPr>
            <w:r w:rsidRPr="61A168FE">
              <w:rPr>
                <w:rFonts w:ascii="Aptos" w:eastAsia="Aptos" w:hAnsi="Aptos" w:cs="Aptos"/>
              </w:rPr>
              <w:t>Associate Professor; Director of Research (MT)</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7E6B78DE" w14:textId="1C9C4DFC" w:rsidR="61A168FE" w:rsidRDefault="61A168FE" w:rsidP="61A168FE">
            <w:pPr>
              <w:spacing w:line="254" w:lineRule="auto"/>
              <w:rPr>
                <w:rStyle w:val="Hyperlink"/>
                <w:rFonts w:ascii="Aptos" w:eastAsia="Aptos" w:hAnsi="Aptos" w:cs="Aptos"/>
              </w:rPr>
            </w:pPr>
            <w:hyperlink r:id="rId146">
              <w:r w:rsidRPr="61A168FE">
                <w:rPr>
                  <w:rStyle w:val="Hyperlink"/>
                  <w:rFonts w:ascii="Aptos" w:eastAsia="Aptos" w:hAnsi="Aptos" w:cs="Aptos"/>
                </w:rPr>
                <w:t>clare.clarke@tcd.ie</w:t>
              </w:r>
            </w:hyperlink>
          </w:p>
          <w:p w14:paraId="096888BE" w14:textId="62B20649"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39A4B58A" w14:textId="620E8C86" w:rsidR="61A168FE" w:rsidRDefault="61A168FE" w:rsidP="61A168FE">
            <w:pPr>
              <w:spacing w:line="254" w:lineRule="auto"/>
              <w:rPr>
                <w:rFonts w:ascii="Aptos" w:eastAsia="Aptos" w:hAnsi="Aptos" w:cs="Aptos"/>
              </w:rPr>
            </w:pPr>
            <w:r w:rsidRPr="61A168FE">
              <w:rPr>
                <w:rFonts w:ascii="Aptos" w:eastAsia="Aptos" w:hAnsi="Aptos" w:cs="Aptos"/>
              </w:rPr>
              <w:t>4004</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4C234C2C" w14:textId="6AEABB28" w:rsidR="61A168FE" w:rsidRDefault="61A168FE" w:rsidP="61A168FE">
            <w:pPr>
              <w:spacing w:line="254" w:lineRule="auto"/>
              <w:rPr>
                <w:rFonts w:ascii="Aptos" w:eastAsia="Aptos" w:hAnsi="Aptos" w:cs="Aptos"/>
                <w:b/>
                <w:bCs/>
              </w:rPr>
            </w:pPr>
            <w:r w:rsidRPr="61A168FE">
              <w:rPr>
                <w:rFonts w:ascii="Aptos" w:eastAsia="Aptos" w:hAnsi="Aptos" w:cs="Aptos"/>
                <w:b/>
                <w:bCs/>
              </w:rPr>
              <w:t>1934</w:t>
            </w:r>
          </w:p>
        </w:tc>
      </w:tr>
      <w:tr w:rsidR="61A168FE" w14:paraId="377EFF21" w14:textId="77777777" w:rsidTr="61A168FE">
        <w:trPr>
          <w:trHeight w:val="25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044B97B6" w14:textId="475D1C96" w:rsidR="61A168FE" w:rsidRDefault="61A168FE" w:rsidP="61A168FE">
            <w:pPr>
              <w:spacing w:line="254" w:lineRule="auto"/>
              <w:rPr>
                <w:rFonts w:ascii="Aptos" w:eastAsia="Aptos" w:hAnsi="Aptos" w:cs="Aptos"/>
              </w:rPr>
            </w:pPr>
            <w:r w:rsidRPr="61A168FE">
              <w:rPr>
                <w:rFonts w:ascii="Aptos" w:eastAsia="Aptos" w:hAnsi="Aptos" w:cs="Aptos"/>
              </w:rPr>
              <w:t>Professor Philip Coleman</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7A8A1807" w14:textId="59A1C7DF" w:rsidR="61A168FE" w:rsidRDefault="61A168FE" w:rsidP="61A168FE">
            <w:pPr>
              <w:spacing w:line="254" w:lineRule="auto"/>
              <w:rPr>
                <w:rFonts w:ascii="Aptos" w:eastAsia="Aptos" w:hAnsi="Aptos" w:cs="Aptos"/>
              </w:rPr>
            </w:pPr>
            <w:r w:rsidRPr="61A168FE">
              <w:rPr>
                <w:rFonts w:ascii="Aptos" w:eastAsia="Aptos" w:hAnsi="Aptos" w:cs="Aptos"/>
              </w:rPr>
              <w:t xml:space="preserve">Professor; Director of Research (HT)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6F324D1E" w14:textId="0E727DAB" w:rsidR="61A168FE" w:rsidRDefault="61A168FE" w:rsidP="61A168FE">
            <w:pPr>
              <w:spacing w:line="254" w:lineRule="auto"/>
              <w:rPr>
                <w:rStyle w:val="Hyperlink"/>
                <w:rFonts w:ascii="Aptos" w:eastAsia="Aptos" w:hAnsi="Aptos" w:cs="Aptos"/>
              </w:rPr>
            </w:pPr>
            <w:hyperlink r:id="rId147">
              <w:r w:rsidRPr="61A168FE">
                <w:rPr>
                  <w:rStyle w:val="Hyperlink"/>
                  <w:rFonts w:ascii="Aptos" w:eastAsia="Aptos" w:hAnsi="Aptos" w:cs="Aptos"/>
                </w:rPr>
                <w:t>pmcolema@tcd.ie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1E97B861" w14:textId="3A579783" w:rsidR="61A168FE" w:rsidRDefault="61A168FE" w:rsidP="61A168FE">
            <w:pPr>
              <w:spacing w:line="254" w:lineRule="auto"/>
              <w:rPr>
                <w:rFonts w:ascii="Aptos" w:eastAsia="Aptos" w:hAnsi="Aptos" w:cs="Aptos"/>
              </w:rPr>
            </w:pPr>
            <w:r w:rsidRPr="61A168FE">
              <w:rPr>
                <w:rFonts w:ascii="Aptos" w:eastAsia="Aptos" w:hAnsi="Aptos" w:cs="Aptos"/>
              </w:rPr>
              <w:t>4020</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3E2B0BBF" w14:textId="73D77045" w:rsidR="61A168FE" w:rsidRDefault="61A168FE" w:rsidP="61A168FE">
            <w:pPr>
              <w:spacing w:line="254" w:lineRule="auto"/>
              <w:rPr>
                <w:rFonts w:ascii="Aptos" w:eastAsia="Aptos" w:hAnsi="Aptos" w:cs="Aptos"/>
                <w:b/>
                <w:bCs/>
              </w:rPr>
            </w:pPr>
            <w:r w:rsidRPr="61A168FE">
              <w:rPr>
                <w:rFonts w:ascii="Aptos" w:eastAsia="Aptos" w:hAnsi="Aptos" w:cs="Aptos"/>
                <w:b/>
                <w:bCs/>
              </w:rPr>
              <w:t>1907</w:t>
            </w:r>
          </w:p>
        </w:tc>
      </w:tr>
      <w:tr w:rsidR="61A168FE" w14:paraId="50218CCF" w14:textId="77777777" w:rsidTr="61A168FE">
        <w:trPr>
          <w:trHeight w:val="25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23D382F9" w14:textId="74782F52" w:rsidR="61A168FE" w:rsidRDefault="61A168FE" w:rsidP="61A168FE">
            <w:pPr>
              <w:spacing w:line="254" w:lineRule="auto"/>
              <w:rPr>
                <w:rFonts w:ascii="Aptos" w:eastAsia="Aptos" w:hAnsi="Aptos" w:cs="Aptos"/>
              </w:rPr>
            </w:pPr>
            <w:r w:rsidRPr="61A168FE">
              <w:rPr>
                <w:rFonts w:ascii="Aptos" w:eastAsia="Aptos" w:hAnsi="Aptos" w:cs="Aptos"/>
              </w:rPr>
              <w:t xml:space="preserve">Dr Paul Delaney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6DE28978" w14:textId="7D1AC26A" w:rsidR="61A168FE" w:rsidRDefault="61A168FE" w:rsidP="61A168FE">
            <w:pPr>
              <w:spacing w:line="254" w:lineRule="auto"/>
              <w:rPr>
                <w:rFonts w:ascii="Aptos" w:eastAsia="Aptos" w:hAnsi="Aptos" w:cs="Aptos"/>
              </w:rPr>
            </w:pPr>
            <w:r w:rsidRPr="61A168FE">
              <w:rPr>
                <w:rFonts w:ascii="Aptos" w:eastAsia="Aptos" w:hAnsi="Aptos" w:cs="Aptos"/>
              </w:rPr>
              <w:t xml:space="preserve">Associate Professor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23C1D6B6" w14:textId="5D0AEA86" w:rsidR="61A168FE" w:rsidRDefault="61A168FE" w:rsidP="61A168FE">
            <w:pPr>
              <w:spacing w:line="254" w:lineRule="auto"/>
              <w:rPr>
                <w:rStyle w:val="Hyperlink"/>
                <w:rFonts w:ascii="Aptos" w:eastAsia="Aptos" w:hAnsi="Aptos" w:cs="Aptos"/>
              </w:rPr>
            </w:pPr>
            <w:hyperlink r:id="rId148">
              <w:r w:rsidRPr="61A168FE">
                <w:rPr>
                  <w:rStyle w:val="Hyperlink"/>
                  <w:rFonts w:ascii="Aptos" w:eastAsia="Aptos" w:hAnsi="Aptos" w:cs="Aptos"/>
                </w:rPr>
                <w:t>delanep@tcd.ie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1662E24F" w14:textId="4C0CE3E6" w:rsidR="61A168FE" w:rsidRDefault="61A168FE" w:rsidP="61A168FE">
            <w:pPr>
              <w:spacing w:line="254" w:lineRule="auto"/>
              <w:rPr>
                <w:rFonts w:ascii="Aptos" w:eastAsia="Aptos" w:hAnsi="Aptos" w:cs="Aptos"/>
              </w:rPr>
            </w:pPr>
            <w:r w:rsidRPr="61A168FE">
              <w:rPr>
                <w:rFonts w:ascii="Aptos" w:eastAsia="Aptos" w:hAnsi="Aptos" w:cs="Aptos"/>
              </w:rPr>
              <w:t>4025</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7E01B370" w14:textId="699B0DC4"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tc>
      </w:tr>
      <w:tr w:rsidR="61A168FE" w14:paraId="74360726"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52538037" w14:textId="4745B41B" w:rsidR="61A168FE" w:rsidRDefault="61A168FE" w:rsidP="61A168FE">
            <w:pPr>
              <w:spacing w:line="254" w:lineRule="auto"/>
              <w:rPr>
                <w:rFonts w:ascii="Aptos" w:eastAsia="Aptos" w:hAnsi="Aptos" w:cs="Aptos"/>
              </w:rPr>
            </w:pPr>
            <w:r w:rsidRPr="61A168FE">
              <w:rPr>
                <w:rFonts w:ascii="Aptos" w:eastAsia="Aptos" w:hAnsi="Aptos" w:cs="Aptos"/>
              </w:rPr>
              <w:t>Professor Aileen Douglas</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43DD8A2B" w14:textId="61B96D02" w:rsidR="61A168FE" w:rsidRDefault="61A168FE" w:rsidP="61A168FE">
            <w:pPr>
              <w:spacing w:line="254" w:lineRule="auto"/>
              <w:rPr>
                <w:rFonts w:ascii="Aptos" w:eastAsia="Aptos" w:hAnsi="Aptos" w:cs="Aptos"/>
              </w:rPr>
            </w:pPr>
            <w:r w:rsidRPr="61A168FE">
              <w:rPr>
                <w:rFonts w:ascii="Aptos" w:eastAsia="Aptos" w:hAnsi="Aptos" w:cs="Aptos"/>
              </w:rPr>
              <w:t>Professor</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54BC0203" w14:textId="1E717796" w:rsidR="61A168FE" w:rsidRDefault="61A168FE" w:rsidP="61A168FE">
            <w:pPr>
              <w:spacing w:line="254" w:lineRule="auto"/>
              <w:rPr>
                <w:rStyle w:val="Hyperlink"/>
                <w:rFonts w:ascii="Aptos" w:eastAsia="Aptos" w:hAnsi="Aptos" w:cs="Aptos"/>
              </w:rPr>
            </w:pPr>
            <w:hyperlink r:id="rId149">
              <w:r w:rsidRPr="61A168FE">
                <w:rPr>
                  <w:rStyle w:val="Hyperlink"/>
                  <w:rFonts w:ascii="Aptos" w:eastAsia="Aptos" w:hAnsi="Aptos" w:cs="Aptos"/>
                </w:rPr>
                <w:t>adouglas@tcd.ie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053B4CF4" w14:textId="4DEDF5F7" w:rsidR="61A168FE" w:rsidRDefault="61A168FE" w:rsidP="61A168FE">
            <w:pPr>
              <w:spacing w:line="254" w:lineRule="auto"/>
              <w:rPr>
                <w:rFonts w:ascii="Aptos" w:eastAsia="Aptos" w:hAnsi="Aptos" w:cs="Aptos"/>
              </w:rPr>
            </w:pPr>
            <w:r w:rsidRPr="61A168FE">
              <w:rPr>
                <w:rFonts w:ascii="Aptos" w:eastAsia="Aptos" w:hAnsi="Aptos" w:cs="Aptos"/>
              </w:rPr>
              <w:t>4003</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12F499E4" w14:textId="27C77BCF"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2322 </w:t>
            </w:r>
          </w:p>
        </w:tc>
      </w:tr>
      <w:tr w:rsidR="61A168FE" w14:paraId="4490E8C1"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5BBCC190" w14:textId="57B6AD44" w:rsidR="61A168FE" w:rsidRDefault="61A168FE" w:rsidP="61A168FE">
            <w:pPr>
              <w:spacing w:line="254" w:lineRule="auto"/>
              <w:rPr>
                <w:rFonts w:ascii="Aptos" w:eastAsia="Aptos" w:hAnsi="Aptos" w:cs="Aptos"/>
              </w:rPr>
            </w:pPr>
            <w:r w:rsidRPr="61A168FE">
              <w:rPr>
                <w:rFonts w:ascii="Aptos" w:eastAsia="Aptos" w:hAnsi="Aptos" w:cs="Aptos"/>
              </w:rPr>
              <w:t xml:space="preserve">Dr Dara Downey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297EC113" w14:textId="6D5DEC1A" w:rsidR="61A168FE" w:rsidRDefault="61A168FE" w:rsidP="61A168FE">
            <w:pPr>
              <w:spacing w:line="254" w:lineRule="auto"/>
              <w:rPr>
                <w:rFonts w:ascii="Aptos" w:eastAsia="Aptos" w:hAnsi="Aptos" w:cs="Aptos"/>
              </w:rPr>
            </w:pPr>
            <w:r w:rsidRPr="61A168FE">
              <w:rPr>
                <w:rFonts w:ascii="Aptos" w:eastAsia="Aptos" w:hAnsi="Aptos" w:cs="Aptos"/>
              </w:rPr>
              <w:t xml:space="preserve">Sophister Module Co-ordinator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35519E1B" w14:textId="1EE26B45" w:rsidR="61A168FE" w:rsidRDefault="61A168FE" w:rsidP="61A168FE">
            <w:pPr>
              <w:spacing w:line="254" w:lineRule="auto"/>
              <w:rPr>
                <w:rFonts w:ascii="Calibri" w:eastAsia="Calibri" w:hAnsi="Calibri" w:cs="Calibri"/>
              </w:rPr>
            </w:pPr>
            <w:hyperlink r:id="rId150" w:history="1">
              <w:r w:rsidRPr="61A168FE">
                <w:rPr>
                  <w:rStyle w:val="Hyperlink"/>
                  <w:rFonts w:ascii="Calibri" w:eastAsia="Calibri" w:hAnsi="Calibri" w:cs="Calibri"/>
                </w:rPr>
                <w:t>downeyd@tcd.ie</w:t>
              </w:r>
            </w:hyperlink>
            <w:r w:rsidRPr="61A168FE">
              <w:rPr>
                <w:rFonts w:ascii="Calibri" w:eastAsia="Calibri" w:hAnsi="Calibri" w:cs="Calibri"/>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166CAC4" w14:textId="57EA9F4E"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6FAE2FE1" w14:textId="6F11824F"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tc>
      </w:tr>
      <w:tr w:rsidR="61A168FE" w14:paraId="7872B591"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1FDD00D0" w14:textId="4FBE9F8F" w:rsidR="61A168FE" w:rsidRDefault="61A168FE" w:rsidP="61A168FE">
            <w:pPr>
              <w:spacing w:line="254" w:lineRule="auto"/>
              <w:rPr>
                <w:rFonts w:ascii="Aptos" w:eastAsia="Aptos" w:hAnsi="Aptos" w:cs="Aptos"/>
              </w:rPr>
            </w:pPr>
            <w:r w:rsidRPr="61A168FE">
              <w:rPr>
                <w:rFonts w:ascii="Aptos" w:eastAsia="Aptos" w:hAnsi="Aptos" w:cs="Aptos"/>
              </w:rPr>
              <w:t>Dr Mark Faulkner</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70DDCF64" w14:textId="6EACDAC6" w:rsidR="61A168FE" w:rsidRDefault="61A168FE" w:rsidP="61A168FE">
            <w:pPr>
              <w:spacing w:line="254" w:lineRule="auto"/>
              <w:rPr>
                <w:rFonts w:ascii="Aptos" w:eastAsia="Aptos" w:hAnsi="Aptos" w:cs="Aptos"/>
              </w:rPr>
            </w:pPr>
            <w:r w:rsidRPr="61A168FE">
              <w:rPr>
                <w:rFonts w:ascii="Aptos" w:eastAsia="Aptos" w:hAnsi="Aptos" w:cs="Aptos"/>
              </w:rPr>
              <w:t xml:space="preserve">Associate Professor; Director of Undergraduate Teaching and Learning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34DCD832" w14:textId="6BEE94C0" w:rsidR="61A168FE" w:rsidRDefault="61A168FE" w:rsidP="61A168FE">
            <w:pPr>
              <w:spacing w:line="254" w:lineRule="auto"/>
              <w:rPr>
                <w:rStyle w:val="Hyperlink"/>
                <w:rFonts w:ascii="Aptos" w:eastAsia="Aptos" w:hAnsi="Aptos" w:cs="Aptos"/>
              </w:rPr>
            </w:pPr>
            <w:hyperlink r:id="rId151">
              <w:r w:rsidRPr="61A168FE">
                <w:rPr>
                  <w:rStyle w:val="Hyperlink"/>
                  <w:rFonts w:ascii="Aptos" w:eastAsia="Aptos" w:hAnsi="Aptos" w:cs="Aptos"/>
                </w:rPr>
                <w:t>mark.faulkner@tcd.ie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539994BD" w14:textId="34B360E4" w:rsidR="61A168FE" w:rsidRDefault="61A168FE" w:rsidP="61A168FE">
            <w:pPr>
              <w:spacing w:line="254" w:lineRule="auto"/>
              <w:rPr>
                <w:rFonts w:ascii="Aptos" w:eastAsia="Aptos" w:hAnsi="Aptos" w:cs="Aptos"/>
                <w:color w:val="000000" w:themeColor="text1"/>
              </w:rPr>
            </w:pPr>
            <w:r w:rsidRPr="61A168FE">
              <w:rPr>
                <w:rFonts w:ascii="Aptos" w:eastAsia="Aptos" w:hAnsi="Aptos" w:cs="Aptos"/>
                <w:color w:val="000000" w:themeColor="text1"/>
              </w:rPr>
              <w:t>4026</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6597C8AC" w14:textId="56D5D59A" w:rsidR="61A168FE" w:rsidRDefault="61A168FE" w:rsidP="61A168FE">
            <w:pPr>
              <w:spacing w:line="254" w:lineRule="auto"/>
              <w:rPr>
                <w:rFonts w:ascii="Aptos" w:eastAsia="Aptos" w:hAnsi="Aptos" w:cs="Aptos"/>
                <w:b/>
                <w:bCs/>
                <w:color w:val="000000" w:themeColor="text1"/>
              </w:rPr>
            </w:pPr>
            <w:r w:rsidRPr="61A168FE">
              <w:rPr>
                <w:rFonts w:ascii="Aptos" w:eastAsia="Aptos" w:hAnsi="Aptos" w:cs="Aptos"/>
                <w:b/>
                <w:bCs/>
                <w:color w:val="000000" w:themeColor="text1"/>
              </w:rPr>
              <w:t>3982</w:t>
            </w:r>
          </w:p>
        </w:tc>
      </w:tr>
      <w:tr w:rsidR="61A168FE" w14:paraId="0C73A962"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1C50A3DF" w14:textId="630A62A9" w:rsidR="61A168FE" w:rsidRDefault="61A168FE" w:rsidP="61A168FE">
            <w:pPr>
              <w:spacing w:line="254" w:lineRule="auto"/>
              <w:rPr>
                <w:rFonts w:ascii="Aptos" w:eastAsia="Aptos" w:hAnsi="Aptos" w:cs="Aptos"/>
              </w:rPr>
            </w:pPr>
            <w:r w:rsidRPr="61A168FE">
              <w:rPr>
                <w:rFonts w:ascii="Aptos" w:eastAsia="Aptos" w:hAnsi="Aptos" w:cs="Aptos"/>
              </w:rPr>
              <w:t xml:space="preserve">Dr Carlo </w:t>
            </w:r>
            <w:proofErr w:type="spellStart"/>
            <w:r w:rsidRPr="61A168FE">
              <w:rPr>
                <w:rFonts w:ascii="Aptos" w:eastAsia="Aptos" w:hAnsi="Aptos" w:cs="Aptos"/>
              </w:rPr>
              <w:t>Gébler</w:t>
            </w:r>
            <w:proofErr w:type="spellEnd"/>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30625A17" w14:textId="058160C0" w:rsidR="61A168FE" w:rsidRDefault="61A168FE" w:rsidP="61A168FE">
            <w:pPr>
              <w:spacing w:line="254" w:lineRule="auto"/>
              <w:rPr>
                <w:rFonts w:ascii="Aptos" w:eastAsia="Aptos" w:hAnsi="Aptos" w:cs="Aptos"/>
              </w:rPr>
            </w:pPr>
            <w:r w:rsidRPr="61A168FE">
              <w:rPr>
                <w:rFonts w:ascii="Aptos" w:eastAsia="Aptos" w:hAnsi="Aptos" w:cs="Aptos"/>
              </w:rPr>
              <w:t>Assistant Professor (Adjunct)</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62DEE37A" w14:textId="350E2093" w:rsidR="61A168FE" w:rsidRDefault="61A168FE" w:rsidP="61A168FE">
            <w:pPr>
              <w:spacing w:line="254" w:lineRule="auto"/>
              <w:rPr>
                <w:rStyle w:val="Hyperlink"/>
                <w:rFonts w:ascii="Aptos" w:eastAsia="Aptos" w:hAnsi="Aptos" w:cs="Aptos"/>
              </w:rPr>
            </w:pPr>
            <w:hyperlink r:id="rId152">
              <w:r w:rsidRPr="61A168FE">
                <w:rPr>
                  <w:rStyle w:val="Hyperlink"/>
                  <w:rFonts w:ascii="Aptos" w:eastAsia="Aptos" w:hAnsi="Aptos" w:cs="Aptos"/>
                </w:rPr>
                <w:t>carlogebler@gmail.com</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40CF477E" w14:textId="04B2EAF6" w:rsidR="61A168FE" w:rsidRDefault="61A168FE" w:rsidP="61A168FE">
            <w:pPr>
              <w:spacing w:line="254" w:lineRule="auto"/>
              <w:rPr>
                <w:rFonts w:ascii="Aptos" w:eastAsia="Aptos" w:hAnsi="Aptos" w:cs="Aptos"/>
              </w:rPr>
            </w:pPr>
            <w:r w:rsidRPr="61A168FE">
              <w:rPr>
                <w:rFonts w:ascii="Aptos" w:eastAsia="Aptos" w:hAnsi="Aptos" w:cs="Aptos"/>
              </w:rPr>
              <w:t>c/o OWC</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6F6A9736" w14:textId="471DC3DE" w:rsidR="61A168FE" w:rsidRDefault="61A168FE" w:rsidP="61A168FE">
            <w:pPr>
              <w:spacing w:line="254" w:lineRule="auto"/>
              <w:rPr>
                <w:rFonts w:ascii="Aptos" w:eastAsia="Aptos" w:hAnsi="Aptos" w:cs="Aptos"/>
                <w:b/>
                <w:bCs/>
              </w:rPr>
            </w:pPr>
            <w:r w:rsidRPr="61A168FE">
              <w:rPr>
                <w:rFonts w:ascii="Aptos" w:eastAsia="Aptos" w:hAnsi="Aptos" w:cs="Aptos"/>
                <w:b/>
                <w:bCs/>
              </w:rPr>
              <w:t>2885</w:t>
            </w:r>
          </w:p>
        </w:tc>
      </w:tr>
      <w:tr w:rsidR="61A168FE" w14:paraId="4E40C774"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1C1E032F" w14:textId="0E6009EF" w:rsidR="61A168FE" w:rsidRDefault="61A168FE" w:rsidP="61A168FE">
            <w:pPr>
              <w:spacing w:line="254" w:lineRule="auto"/>
              <w:rPr>
                <w:rFonts w:ascii="Aptos" w:eastAsia="Aptos" w:hAnsi="Aptos" w:cs="Aptos"/>
              </w:rPr>
            </w:pPr>
            <w:r w:rsidRPr="61A168FE">
              <w:rPr>
                <w:rFonts w:ascii="Aptos" w:eastAsia="Aptos" w:hAnsi="Aptos" w:cs="Aptos"/>
              </w:rPr>
              <w:t>Professor Nicholas Grene</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015316AC" w14:textId="67B5AE30" w:rsidR="61A168FE" w:rsidRDefault="61A168FE" w:rsidP="61A168FE">
            <w:pPr>
              <w:spacing w:line="254" w:lineRule="auto"/>
              <w:rPr>
                <w:rFonts w:ascii="Aptos" w:eastAsia="Aptos" w:hAnsi="Aptos" w:cs="Aptos"/>
              </w:rPr>
            </w:pPr>
            <w:r w:rsidRPr="61A168FE">
              <w:rPr>
                <w:rFonts w:ascii="Aptos" w:eastAsia="Aptos" w:hAnsi="Aptos" w:cs="Aptos"/>
              </w:rPr>
              <w:t>Professor Emeritus</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17407CCC" w14:textId="607A2840" w:rsidR="61A168FE" w:rsidRDefault="61A168FE" w:rsidP="61A168FE">
            <w:pPr>
              <w:spacing w:line="254" w:lineRule="auto"/>
              <w:rPr>
                <w:rStyle w:val="Hyperlink"/>
                <w:rFonts w:ascii="Aptos" w:eastAsia="Aptos" w:hAnsi="Aptos" w:cs="Aptos"/>
              </w:rPr>
            </w:pPr>
            <w:hyperlink r:id="rId153">
              <w:r w:rsidRPr="61A168FE">
                <w:rPr>
                  <w:rStyle w:val="Hyperlink"/>
                  <w:rFonts w:ascii="Aptos" w:eastAsia="Aptos" w:hAnsi="Aptos" w:cs="Aptos"/>
                </w:rPr>
                <w:t>ngrene@tcd.ie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50CB84B3" w14:textId="0A7DF2D6"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74A2B615" w14:textId="1D040E2A"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tc>
      </w:tr>
      <w:tr w:rsidR="61A168FE" w14:paraId="24DA5BCE"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79D69BDF" w14:textId="0B60E52A" w:rsidR="61A168FE" w:rsidRDefault="61A168FE" w:rsidP="61A168FE">
            <w:pPr>
              <w:spacing w:line="254" w:lineRule="auto"/>
              <w:rPr>
                <w:rStyle w:val="Hyperlink"/>
                <w:rFonts w:ascii="Aptos" w:eastAsia="Aptos" w:hAnsi="Aptos" w:cs="Aptos"/>
              </w:rPr>
            </w:pPr>
            <w:hyperlink r:id="rId154">
              <w:r w:rsidRPr="61A168FE">
                <w:rPr>
                  <w:rStyle w:val="Hyperlink"/>
                  <w:rFonts w:ascii="Aptos" w:eastAsia="Aptos" w:hAnsi="Aptos" w:cs="Aptos"/>
                </w:rPr>
                <w:t>Dr Seán Hewitt</w:t>
              </w:r>
            </w:hyperlink>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1C8CA2A2" w14:textId="2FD39F97" w:rsidR="61A168FE" w:rsidRDefault="61A168FE" w:rsidP="61A168FE">
            <w:pPr>
              <w:spacing w:line="254" w:lineRule="auto"/>
              <w:rPr>
                <w:rFonts w:ascii="Aptos" w:eastAsia="Aptos" w:hAnsi="Aptos" w:cs="Aptos"/>
              </w:rPr>
            </w:pPr>
            <w:r w:rsidRPr="61A168FE">
              <w:rPr>
                <w:rFonts w:ascii="Aptos" w:eastAsia="Aptos" w:hAnsi="Aptos" w:cs="Aptos"/>
              </w:rPr>
              <w:t>Assistant Professor in Literary Practice; Columbia DD co-ordinator HT/ Literary Arts Officer</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1DEE99D2" w14:textId="653D2F60" w:rsidR="61A168FE" w:rsidRDefault="61A168FE" w:rsidP="61A168FE">
            <w:pPr>
              <w:spacing w:line="254" w:lineRule="auto"/>
              <w:rPr>
                <w:rStyle w:val="Hyperlink"/>
                <w:rFonts w:ascii="Aptos" w:eastAsia="Aptos" w:hAnsi="Aptos" w:cs="Aptos"/>
              </w:rPr>
            </w:pPr>
            <w:hyperlink r:id="rId155">
              <w:r w:rsidRPr="61A168FE">
                <w:rPr>
                  <w:rStyle w:val="Hyperlink"/>
                  <w:rFonts w:ascii="Aptos" w:eastAsia="Aptos" w:hAnsi="Aptos" w:cs="Aptos"/>
                </w:rPr>
                <w:t>shewitt@tcd.ie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48E9960F" w14:textId="7D15B078" w:rsidR="61A168FE" w:rsidRDefault="61A168FE" w:rsidP="61A168FE">
            <w:pPr>
              <w:spacing w:line="254" w:lineRule="auto"/>
              <w:rPr>
                <w:rFonts w:ascii="Aptos" w:eastAsia="Aptos" w:hAnsi="Aptos" w:cs="Aptos"/>
              </w:rPr>
            </w:pPr>
            <w:r w:rsidRPr="61A168FE">
              <w:rPr>
                <w:rFonts w:ascii="Aptos" w:eastAsia="Aptos" w:hAnsi="Aptos" w:cs="Aptos"/>
              </w:rPr>
              <w:t>4023</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06485610" w14:textId="3372D090" w:rsidR="61A168FE" w:rsidRDefault="61A168FE" w:rsidP="61A168FE">
            <w:pPr>
              <w:spacing w:line="254" w:lineRule="auto"/>
              <w:rPr>
                <w:rFonts w:ascii="Aptos" w:eastAsia="Aptos" w:hAnsi="Aptos" w:cs="Aptos"/>
                <w:b/>
                <w:bCs/>
              </w:rPr>
            </w:pPr>
            <w:r w:rsidRPr="61A168FE">
              <w:rPr>
                <w:rFonts w:ascii="Aptos" w:eastAsia="Aptos" w:hAnsi="Aptos" w:cs="Aptos"/>
                <w:b/>
                <w:bCs/>
              </w:rPr>
              <w:t>1299</w:t>
            </w:r>
          </w:p>
        </w:tc>
      </w:tr>
      <w:tr w:rsidR="61A168FE" w14:paraId="244F489E"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166D380E" w14:textId="52F0D4D5" w:rsidR="61A168FE" w:rsidRDefault="61A168FE" w:rsidP="61A168FE">
            <w:pPr>
              <w:spacing w:line="254" w:lineRule="auto"/>
              <w:rPr>
                <w:rFonts w:ascii="Aptos" w:eastAsia="Aptos" w:hAnsi="Aptos" w:cs="Aptos"/>
              </w:rPr>
            </w:pPr>
            <w:r w:rsidRPr="61A168FE">
              <w:rPr>
                <w:rFonts w:ascii="Aptos" w:eastAsia="Aptos" w:hAnsi="Aptos" w:cs="Aptos"/>
              </w:rPr>
              <w:t>Professor Darryl Jones</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28180B81" w14:textId="27D35A11" w:rsidR="61A168FE" w:rsidRDefault="61A168FE" w:rsidP="61A168FE">
            <w:pPr>
              <w:spacing w:line="254" w:lineRule="auto"/>
              <w:rPr>
                <w:rFonts w:ascii="Aptos" w:eastAsia="Aptos" w:hAnsi="Aptos" w:cs="Aptos"/>
              </w:rPr>
            </w:pPr>
            <w:r w:rsidRPr="61A168FE">
              <w:rPr>
                <w:rFonts w:ascii="Aptos" w:eastAsia="Aptos" w:hAnsi="Aptos" w:cs="Aptos"/>
              </w:rPr>
              <w:t xml:space="preserve">Professor of Modern British Literature and Culture; Director of the </w:t>
            </w:r>
            <w:proofErr w:type="spellStart"/>
            <w:proofErr w:type="gramStart"/>
            <w:r w:rsidRPr="61A168FE">
              <w:rPr>
                <w:rFonts w:ascii="Aptos" w:eastAsia="Aptos" w:hAnsi="Aptos" w:cs="Aptos"/>
              </w:rPr>
              <w:t>M.Phil</w:t>
            </w:r>
            <w:proofErr w:type="spellEnd"/>
            <w:proofErr w:type="gramEnd"/>
            <w:r w:rsidRPr="61A168FE">
              <w:rPr>
                <w:rFonts w:ascii="Aptos" w:eastAsia="Aptos" w:hAnsi="Aptos" w:cs="Aptos"/>
              </w:rPr>
              <w:t xml:space="preserve"> in Modern and Contemporary Literature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2F020CDC" w14:textId="17E55B2E" w:rsidR="61A168FE" w:rsidRDefault="61A168FE" w:rsidP="61A168FE">
            <w:pPr>
              <w:spacing w:line="254" w:lineRule="auto"/>
              <w:rPr>
                <w:rStyle w:val="Hyperlink"/>
                <w:rFonts w:ascii="Aptos" w:eastAsia="Aptos" w:hAnsi="Aptos" w:cs="Aptos"/>
              </w:rPr>
            </w:pPr>
            <w:hyperlink r:id="rId156">
              <w:r w:rsidRPr="61A168FE">
                <w:rPr>
                  <w:rStyle w:val="Hyperlink"/>
                  <w:rFonts w:ascii="Aptos" w:eastAsia="Aptos" w:hAnsi="Aptos" w:cs="Aptos"/>
                </w:rPr>
                <w:t>drjones@tcd.ie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06CEFD1D" w14:textId="5A7910F2" w:rsidR="61A168FE" w:rsidRDefault="61A168FE" w:rsidP="61A168FE">
            <w:pPr>
              <w:spacing w:line="254" w:lineRule="auto"/>
              <w:rPr>
                <w:rFonts w:ascii="Aptos" w:eastAsia="Aptos" w:hAnsi="Aptos" w:cs="Aptos"/>
              </w:rPr>
            </w:pPr>
            <w:r w:rsidRPr="61A168FE">
              <w:rPr>
                <w:rFonts w:ascii="Aptos" w:eastAsia="Aptos" w:hAnsi="Aptos" w:cs="Aptos"/>
              </w:rPr>
              <w:t>TBC</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3DCE9912" w14:textId="05FF816C" w:rsidR="61A168FE" w:rsidRDefault="61A168FE" w:rsidP="61A168FE">
            <w:pPr>
              <w:spacing w:line="254" w:lineRule="auto"/>
              <w:rPr>
                <w:rFonts w:ascii="Aptos" w:eastAsia="Aptos" w:hAnsi="Aptos" w:cs="Aptos"/>
                <w:b/>
                <w:bCs/>
              </w:rPr>
            </w:pPr>
            <w:r w:rsidRPr="61A168FE">
              <w:rPr>
                <w:rFonts w:ascii="Aptos" w:eastAsia="Aptos" w:hAnsi="Aptos" w:cs="Aptos"/>
                <w:b/>
                <w:bCs/>
              </w:rPr>
              <w:t>TBC</w:t>
            </w:r>
          </w:p>
        </w:tc>
      </w:tr>
      <w:tr w:rsidR="61A168FE" w14:paraId="25A68B4B"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76DC2E09" w14:textId="647DA1E5" w:rsidR="61A168FE" w:rsidRDefault="61A168FE" w:rsidP="61A168FE">
            <w:pPr>
              <w:spacing w:line="254" w:lineRule="auto"/>
              <w:rPr>
                <w:rFonts w:ascii="Aptos" w:eastAsia="Aptos" w:hAnsi="Aptos" w:cs="Aptos"/>
              </w:rPr>
            </w:pPr>
            <w:r w:rsidRPr="61A168FE">
              <w:rPr>
                <w:rFonts w:ascii="Aptos" w:eastAsia="Aptos" w:hAnsi="Aptos" w:cs="Aptos"/>
              </w:rPr>
              <w:t xml:space="preserve">Dr Alice Jorgensen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7467D61F" w14:textId="6620EA7B" w:rsidR="61A168FE" w:rsidRDefault="61A168FE" w:rsidP="61A168FE">
            <w:pPr>
              <w:spacing w:line="254" w:lineRule="auto"/>
              <w:rPr>
                <w:rFonts w:ascii="Aptos" w:eastAsia="Aptos" w:hAnsi="Aptos" w:cs="Aptos"/>
              </w:rPr>
            </w:pPr>
            <w:r w:rsidRPr="61A168FE">
              <w:rPr>
                <w:rFonts w:ascii="Aptos" w:eastAsia="Aptos" w:hAnsi="Aptos" w:cs="Aptos"/>
              </w:rPr>
              <w:t>Associate Professor; Director of PG Teaching and Learning</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387F1FB8" w14:textId="684ECF6D" w:rsidR="61A168FE" w:rsidRDefault="61A168FE" w:rsidP="61A168FE">
            <w:pPr>
              <w:spacing w:line="254" w:lineRule="auto"/>
              <w:rPr>
                <w:rStyle w:val="Hyperlink"/>
                <w:rFonts w:ascii="Aptos" w:eastAsia="Aptos" w:hAnsi="Aptos" w:cs="Aptos"/>
              </w:rPr>
            </w:pPr>
            <w:hyperlink r:id="rId157">
              <w:r w:rsidRPr="61A168FE">
                <w:rPr>
                  <w:rStyle w:val="Hyperlink"/>
                  <w:rFonts w:ascii="Aptos" w:eastAsia="Aptos" w:hAnsi="Aptos" w:cs="Aptos"/>
                </w:rPr>
                <w:t>jorgena@tcd.ie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55A51015" w14:textId="0D87DBEC" w:rsidR="61A168FE" w:rsidRDefault="61A168FE" w:rsidP="61A168FE">
            <w:pPr>
              <w:spacing w:line="254" w:lineRule="auto"/>
              <w:rPr>
                <w:rFonts w:ascii="Aptos" w:eastAsia="Aptos" w:hAnsi="Aptos" w:cs="Aptos"/>
              </w:rPr>
            </w:pPr>
            <w:r w:rsidRPr="61A168FE">
              <w:rPr>
                <w:rFonts w:ascii="Aptos" w:eastAsia="Aptos" w:hAnsi="Aptos" w:cs="Aptos"/>
              </w:rPr>
              <w:t>4006</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4F0DE62F" w14:textId="3B89680D" w:rsidR="61A168FE" w:rsidRDefault="61A168FE" w:rsidP="61A168FE">
            <w:pPr>
              <w:spacing w:line="254" w:lineRule="auto"/>
              <w:rPr>
                <w:rFonts w:ascii="Aptos" w:eastAsia="Aptos" w:hAnsi="Aptos" w:cs="Aptos"/>
                <w:b/>
                <w:bCs/>
              </w:rPr>
            </w:pPr>
            <w:r w:rsidRPr="61A168FE">
              <w:rPr>
                <w:rFonts w:ascii="Aptos" w:eastAsia="Aptos" w:hAnsi="Aptos" w:cs="Aptos"/>
                <w:b/>
                <w:bCs/>
              </w:rPr>
              <w:t>2475</w:t>
            </w:r>
          </w:p>
        </w:tc>
      </w:tr>
      <w:tr w:rsidR="61A168FE" w14:paraId="747B01EB"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32E3FE55" w14:textId="2DF250C6" w:rsidR="61A168FE" w:rsidRDefault="61A168FE" w:rsidP="61A168FE">
            <w:pPr>
              <w:spacing w:line="254" w:lineRule="auto"/>
              <w:rPr>
                <w:rFonts w:ascii="Aptos" w:eastAsia="Aptos" w:hAnsi="Aptos" w:cs="Aptos"/>
              </w:rPr>
            </w:pPr>
            <w:r w:rsidRPr="61A168FE">
              <w:rPr>
                <w:rFonts w:ascii="Aptos" w:eastAsia="Aptos" w:hAnsi="Aptos" w:cs="Aptos"/>
              </w:rPr>
              <w:t xml:space="preserve">Professor Jarlath Killeen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0FDB81C3" w14:textId="448D563A" w:rsidR="61A168FE" w:rsidRDefault="61A168FE" w:rsidP="61A168FE">
            <w:pPr>
              <w:spacing w:line="254" w:lineRule="auto"/>
              <w:rPr>
                <w:rFonts w:ascii="Aptos" w:eastAsia="Aptos" w:hAnsi="Aptos" w:cs="Aptos"/>
              </w:rPr>
            </w:pPr>
            <w:r w:rsidRPr="61A168FE">
              <w:rPr>
                <w:rFonts w:ascii="Aptos" w:eastAsia="Aptos" w:hAnsi="Aptos" w:cs="Aptos"/>
              </w:rPr>
              <w:t>Professor (on leave MT)</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4BE067C4" w14:textId="56B62BB4" w:rsidR="61A168FE" w:rsidRDefault="61A168FE" w:rsidP="61A168FE">
            <w:pPr>
              <w:spacing w:line="254" w:lineRule="auto"/>
              <w:rPr>
                <w:rStyle w:val="Hyperlink"/>
                <w:rFonts w:ascii="Aptos" w:eastAsia="Aptos" w:hAnsi="Aptos" w:cs="Aptos"/>
              </w:rPr>
            </w:pPr>
            <w:hyperlink r:id="rId158">
              <w:r w:rsidRPr="61A168FE">
                <w:rPr>
                  <w:rStyle w:val="Hyperlink"/>
                  <w:rFonts w:ascii="Aptos" w:eastAsia="Aptos" w:hAnsi="Aptos" w:cs="Aptos"/>
                </w:rPr>
                <w:t>killeej@tcd.ie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114AA961" w14:textId="76E5AE17" w:rsidR="61A168FE" w:rsidRDefault="61A168FE" w:rsidP="61A168FE">
            <w:pPr>
              <w:spacing w:line="254" w:lineRule="auto"/>
              <w:rPr>
                <w:rFonts w:ascii="Aptos" w:eastAsia="Aptos" w:hAnsi="Aptos" w:cs="Aptos"/>
              </w:rPr>
            </w:pPr>
            <w:r w:rsidRPr="61A168FE">
              <w:rPr>
                <w:rFonts w:ascii="Aptos" w:eastAsia="Aptos" w:hAnsi="Aptos" w:cs="Aptos"/>
              </w:rPr>
              <w:t>4005</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26DC742A" w14:textId="1CA9439F" w:rsidR="61A168FE" w:rsidRDefault="61A168FE" w:rsidP="61A168FE">
            <w:pPr>
              <w:spacing w:line="254" w:lineRule="auto"/>
              <w:rPr>
                <w:rFonts w:ascii="Aptos" w:eastAsia="Aptos" w:hAnsi="Aptos" w:cs="Aptos"/>
                <w:b/>
                <w:bCs/>
              </w:rPr>
            </w:pPr>
            <w:r w:rsidRPr="61A168FE">
              <w:rPr>
                <w:rFonts w:ascii="Aptos" w:eastAsia="Aptos" w:hAnsi="Aptos" w:cs="Aptos"/>
                <w:b/>
                <w:bCs/>
              </w:rPr>
              <w:t>2337</w:t>
            </w:r>
          </w:p>
        </w:tc>
      </w:tr>
      <w:tr w:rsidR="61A168FE" w14:paraId="7BF02C54" w14:textId="77777777" w:rsidTr="61A168FE">
        <w:trPr>
          <w:trHeight w:val="103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3E80827C" w14:textId="1E06D3A4" w:rsidR="61A168FE" w:rsidRDefault="61A168FE" w:rsidP="61A168FE">
            <w:pPr>
              <w:spacing w:line="254" w:lineRule="auto"/>
              <w:rPr>
                <w:rFonts w:ascii="Aptos" w:eastAsia="Aptos" w:hAnsi="Aptos" w:cs="Aptos"/>
              </w:rPr>
            </w:pPr>
            <w:r w:rsidRPr="61A168FE">
              <w:rPr>
                <w:rFonts w:ascii="Aptos" w:eastAsia="Aptos" w:hAnsi="Aptos" w:cs="Aptos"/>
              </w:rPr>
              <w:lastRenderedPageBreak/>
              <w:t>Dr Rosie Lavan</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63FB0514" w14:textId="46826B31" w:rsidR="61A168FE" w:rsidRDefault="61A168FE" w:rsidP="61A168FE">
            <w:pPr>
              <w:spacing w:line="254" w:lineRule="auto"/>
              <w:rPr>
                <w:rFonts w:ascii="Aptos" w:eastAsia="Aptos" w:hAnsi="Aptos" w:cs="Aptos"/>
              </w:rPr>
            </w:pPr>
            <w:r w:rsidRPr="61A168FE">
              <w:rPr>
                <w:rFonts w:ascii="Aptos" w:eastAsia="Aptos" w:hAnsi="Aptos" w:cs="Aptos"/>
              </w:rPr>
              <w:t xml:space="preserve">Associate Professor; Director of the </w:t>
            </w:r>
            <w:proofErr w:type="spellStart"/>
            <w:proofErr w:type="gramStart"/>
            <w:r w:rsidRPr="61A168FE">
              <w:rPr>
                <w:rFonts w:ascii="Aptos" w:eastAsia="Aptos" w:hAnsi="Aptos" w:cs="Aptos"/>
              </w:rPr>
              <w:t>M.Phil</w:t>
            </w:r>
            <w:proofErr w:type="spellEnd"/>
            <w:proofErr w:type="gramEnd"/>
            <w:r w:rsidRPr="61A168FE">
              <w:rPr>
                <w:rFonts w:ascii="Aptos" w:eastAsia="Aptos" w:hAnsi="Aptos" w:cs="Aptos"/>
              </w:rPr>
              <w:t xml:space="preserve"> in Irish Writing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7FB95080" w14:textId="54F94C47" w:rsidR="61A168FE" w:rsidRDefault="61A168FE" w:rsidP="61A168FE">
            <w:pPr>
              <w:spacing w:line="254" w:lineRule="auto"/>
              <w:rPr>
                <w:rStyle w:val="Hyperlink"/>
                <w:rFonts w:ascii="Aptos" w:eastAsia="Aptos" w:hAnsi="Aptos" w:cs="Aptos"/>
              </w:rPr>
            </w:pPr>
            <w:hyperlink r:id="rId159">
              <w:r w:rsidRPr="61A168FE">
                <w:rPr>
                  <w:rStyle w:val="Hyperlink"/>
                  <w:rFonts w:ascii="Aptos" w:eastAsia="Aptos" w:hAnsi="Aptos" w:cs="Aptos"/>
                </w:rPr>
                <w:t>lavanro@tcd.ie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1E7E86E" w14:textId="3D724EE6" w:rsidR="61A168FE" w:rsidRDefault="61A168FE" w:rsidP="61A168FE">
            <w:pPr>
              <w:spacing w:line="254" w:lineRule="auto"/>
              <w:rPr>
                <w:rFonts w:ascii="Aptos" w:eastAsia="Aptos" w:hAnsi="Aptos" w:cs="Aptos"/>
              </w:rPr>
            </w:pPr>
            <w:r w:rsidRPr="61A168FE">
              <w:rPr>
                <w:rFonts w:ascii="Aptos" w:eastAsia="Aptos" w:hAnsi="Aptos" w:cs="Aptos"/>
              </w:rPr>
              <w:t>4079</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4D006B07" w14:textId="6C45C8FE" w:rsidR="61A168FE" w:rsidRDefault="61A168FE" w:rsidP="61A168FE">
            <w:pPr>
              <w:spacing w:line="254" w:lineRule="auto"/>
              <w:rPr>
                <w:rFonts w:ascii="Aptos" w:eastAsia="Aptos" w:hAnsi="Aptos" w:cs="Aptos"/>
                <w:b/>
                <w:bCs/>
              </w:rPr>
            </w:pPr>
            <w:r w:rsidRPr="61A168FE">
              <w:rPr>
                <w:rFonts w:ascii="Aptos" w:eastAsia="Aptos" w:hAnsi="Aptos" w:cs="Aptos"/>
                <w:b/>
                <w:bCs/>
              </w:rPr>
              <w:t>1185</w:t>
            </w:r>
          </w:p>
        </w:tc>
      </w:tr>
      <w:tr w:rsidR="61A168FE" w14:paraId="19EADA2D" w14:textId="77777777" w:rsidTr="61A168FE">
        <w:trPr>
          <w:trHeight w:val="103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5F830825" w14:textId="4713FCA2" w:rsidR="61A168FE" w:rsidRDefault="61A168FE" w:rsidP="61A168FE">
            <w:pPr>
              <w:spacing w:line="254" w:lineRule="auto"/>
              <w:rPr>
                <w:rFonts w:ascii="Aptos" w:eastAsia="Aptos" w:hAnsi="Aptos" w:cs="Aptos"/>
              </w:rPr>
            </w:pPr>
            <w:r w:rsidRPr="61A168FE">
              <w:rPr>
                <w:rFonts w:ascii="Aptos" w:eastAsia="Aptos" w:hAnsi="Aptos" w:cs="Aptos"/>
              </w:rPr>
              <w:t xml:space="preserve">Dr Frank Leahy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65DF2D57" w14:textId="54A7F07A" w:rsidR="61A168FE" w:rsidRDefault="61A168FE" w:rsidP="61A168FE">
            <w:pPr>
              <w:spacing w:line="254" w:lineRule="auto"/>
              <w:rPr>
                <w:rFonts w:ascii="Aptos" w:eastAsia="Aptos" w:hAnsi="Aptos" w:cs="Aptos"/>
              </w:rPr>
            </w:pPr>
            <w:r w:rsidRPr="61A168FE">
              <w:rPr>
                <w:rFonts w:ascii="Aptos" w:eastAsia="Aptos" w:hAnsi="Aptos" w:cs="Aptos"/>
              </w:rPr>
              <w:t xml:space="preserve">Sophister Module Co-ordinator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3E8D3EDD" w14:textId="64F799A0" w:rsidR="61A168FE" w:rsidRDefault="61A168FE" w:rsidP="61A168FE">
            <w:pPr>
              <w:spacing w:line="254" w:lineRule="auto"/>
              <w:rPr>
                <w:rFonts w:ascii="Calibri" w:eastAsia="Calibri" w:hAnsi="Calibri" w:cs="Calibri"/>
              </w:rPr>
            </w:pPr>
            <w:hyperlink r:id="rId160" w:history="1">
              <w:r w:rsidRPr="61A168FE">
                <w:rPr>
                  <w:rStyle w:val="Hyperlink"/>
                  <w:rFonts w:ascii="Calibri" w:eastAsia="Calibri" w:hAnsi="Calibri" w:cs="Calibri"/>
                </w:rPr>
                <w:t>FLEAHY@tcd.ie</w:t>
              </w:r>
            </w:hyperlink>
            <w:r w:rsidRPr="61A168FE">
              <w:rPr>
                <w:rFonts w:ascii="Calibri" w:eastAsia="Calibri" w:hAnsi="Calibri" w:cs="Calibri"/>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7D925C93" w14:textId="03537845"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6B2BB917" w14:textId="62F6B1E4"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tc>
      </w:tr>
      <w:tr w:rsidR="61A168FE" w14:paraId="2E297E99" w14:textId="77777777" w:rsidTr="61A168FE">
        <w:trPr>
          <w:trHeight w:val="1020"/>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44E523C4" w14:textId="72479760" w:rsidR="61A168FE" w:rsidRDefault="61A168FE" w:rsidP="61A168FE">
            <w:pPr>
              <w:spacing w:line="254" w:lineRule="auto"/>
              <w:rPr>
                <w:rFonts w:ascii="Aptos" w:eastAsia="Aptos" w:hAnsi="Aptos" w:cs="Aptos"/>
              </w:rPr>
            </w:pPr>
            <w:r w:rsidRPr="61A168FE">
              <w:rPr>
                <w:rFonts w:ascii="Aptos" w:eastAsia="Aptos" w:hAnsi="Aptos" w:cs="Aptos"/>
              </w:rPr>
              <w:t>Eoin McNamee</w:t>
            </w:r>
          </w:p>
          <w:p w14:paraId="6AD9FC02" w14:textId="69E05290"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7453EF33" w14:textId="400F3C34"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426DD6B3" w14:textId="557510C9" w:rsidR="61A168FE" w:rsidRDefault="61A168FE" w:rsidP="61A168FE">
            <w:pPr>
              <w:spacing w:line="254" w:lineRule="auto"/>
              <w:rPr>
                <w:rFonts w:ascii="Aptos" w:eastAsia="Aptos" w:hAnsi="Aptos" w:cs="Aptos"/>
              </w:rPr>
            </w:pPr>
            <w:r w:rsidRPr="61A168FE">
              <w:rPr>
                <w:rFonts w:ascii="Aptos" w:eastAsia="Aptos" w:hAnsi="Aptos" w:cs="Aptos"/>
              </w:rPr>
              <w:t xml:space="preserve">Associate Professor of Literary Practice; Director of Oscar Wilde Centre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0C426E63" w14:textId="46D43390" w:rsidR="61A168FE" w:rsidRDefault="61A168FE" w:rsidP="61A168FE">
            <w:pPr>
              <w:spacing w:line="254" w:lineRule="auto"/>
              <w:rPr>
                <w:rFonts w:ascii="Aptos" w:eastAsia="Aptos" w:hAnsi="Aptos" w:cs="Aptos"/>
              </w:rPr>
            </w:pPr>
            <w:hyperlink r:id="rId161" w:history="1">
              <w:r w:rsidRPr="61A168FE">
                <w:rPr>
                  <w:rStyle w:val="Hyperlink"/>
                  <w:rFonts w:ascii="Aptos" w:eastAsia="Aptos" w:hAnsi="Aptos" w:cs="Aptos"/>
                </w:rPr>
                <w:t>emcname@tcd.ie</w:t>
              </w:r>
            </w:hyperlink>
            <w:r w:rsidRPr="61A168FE">
              <w:rPr>
                <w:rFonts w:ascii="Aptos" w:eastAsia="Aptos" w:hAnsi="Aptos" w:cs="Aptos"/>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534102B" w14:textId="282728CD" w:rsidR="61A168FE" w:rsidRDefault="61A168FE" w:rsidP="61A168FE">
            <w:pPr>
              <w:spacing w:line="254" w:lineRule="auto"/>
              <w:rPr>
                <w:rFonts w:ascii="Aptos" w:eastAsia="Aptos" w:hAnsi="Aptos" w:cs="Aptos"/>
              </w:rPr>
            </w:pPr>
            <w:r w:rsidRPr="61A168FE">
              <w:rPr>
                <w:rFonts w:ascii="Aptos" w:eastAsia="Aptos" w:hAnsi="Aptos" w:cs="Aptos"/>
              </w:rPr>
              <w:t>OWC</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242BEB49" w14:textId="182CA256" w:rsidR="61A168FE" w:rsidRDefault="61A168FE" w:rsidP="61A168FE">
            <w:pPr>
              <w:spacing w:line="254" w:lineRule="auto"/>
              <w:rPr>
                <w:rFonts w:ascii="Aptos" w:eastAsia="Aptos" w:hAnsi="Aptos" w:cs="Aptos"/>
                <w:b/>
                <w:bCs/>
              </w:rPr>
            </w:pPr>
            <w:r w:rsidRPr="61A168FE">
              <w:rPr>
                <w:rFonts w:ascii="Aptos" w:eastAsia="Aptos" w:hAnsi="Aptos" w:cs="Aptos"/>
                <w:b/>
                <w:bCs/>
              </w:rPr>
              <w:t>1360</w:t>
            </w:r>
          </w:p>
        </w:tc>
      </w:tr>
      <w:tr w:rsidR="61A168FE" w14:paraId="7E886E92" w14:textId="77777777" w:rsidTr="61A168FE">
        <w:trPr>
          <w:trHeight w:val="1020"/>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63E4D8F7" w14:textId="103884E3"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2AC6675F" w14:textId="7B3B3AE1" w:rsidR="61A168FE" w:rsidRDefault="61A168FE" w:rsidP="61A168FE">
            <w:pPr>
              <w:spacing w:line="254" w:lineRule="auto"/>
              <w:rPr>
                <w:rFonts w:ascii="Aptos" w:eastAsia="Aptos" w:hAnsi="Aptos" w:cs="Aptos"/>
              </w:rPr>
            </w:pPr>
            <w:r w:rsidRPr="61A168FE">
              <w:rPr>
                <w:rFonts w:ascii="Aptos" w:eastAsia="Aptos" w:hAnsi="Aptos" w:cs="Aptos"/>
              </w:rPr>
              <w:t xml:space="preserve">Deirdre Madden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0885DFEB" w14:textId="77EFECA1" w:rsidR="61A168FE" w:rsidRDefault="61A168FE" w:rsidP="61A168FE">
            <w:pPr>
              <w:spacing w:line="254" w:lineRule="auto"/>
              <w:rPr>
                <w:rFonts w:ascii="Aptos" w:eastAsia="Aptos" w:hAnsi="Aptos" w:cs="Aptos"/>
              </w:rPr>
            </w:pPr>
            <w:r w:rsidRPr="61A168FE">
              <w:rPr>
                <w:rFonts w:ascii="Aptos" w:eastAsia="Aptos" w:hAnsi="Aptos" w:cs="Aptos"/>
              </w:rPr>
              <w:t xml:space="preserve"> </w:t>
            </w:r>
          </w:p>
          <w:p w14:paraId="34FAC313" w14:textId="5BA54E6E" w:rsidR="61A168FE" w:rsidRDefault="61A168FE" w:rsidP="61A168FE">
            <w:pPr>
              <w:spacing w:line="254" w:lineRule="auto"/>
              <w:rPr>
                <w:rFonts w:ascii="Aptos" w:eastAsia="Aptos" w:hAnsi="Aptos" w:cs="Aptos"/>
              </w:rPr>
            </w:pPr>
            <w:r w:rsidRPr="61A168FE">
              <w:rPr>
                <w:rFonts w:ascii="Aptos" w:eastAsia="Aptos" w:hAnsi="Aptos" w:cs="Aptos"/>
              </w:rPr>
              <w:t xml:space="preserve">Professor Emerita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509F3058" w14:textId="2B3FE54B" w:rsidR="61A168FE" w:rsidRDefault="61A168FE" w:rsidP="61A168FE">
            <w:pPr>
              <w:spacing w:line="254" w:lineRule="auto"/>
              <w:rPr>
                <w:rFonts w:ascii="Calibri" w:eastAsia="Calibri" w:hAnsi="Calibri" w:cs="Calibri"/>
                <w:highlight w:val="yellow"/>
              </w:rPr>
            </w:pPr>
            <w:r w:rsidRPr="61A168FE">
              <w:rPr>
                <w:rFonts w:ascii="Calibri" w:eastAsia="Calibri" w:hAnsi="Calibri" w:cs="Calibri"/>
                <w:highlight w:val="yellow"/>
              </w:rPr>
              <w:t xml:space="preserve"> </w:t>
            </w:r>
          </w:p>
          <w:p w14:paraId="61F0A1A6" w14:textId="59398188" w:rsidR="61A168FE" w:rsidRDefault="61A168FE" w:rsidP="61A168FE">
            <w:pPr>
              <w:spacing w:line="254" w:lineRule="auto"/>
              <w:rPr>
                <w:rFonts w:ascii="Calibri" w:eastAsia="Calibri" w:hAnsi="Calibri" w:cs="Calibri"/>
                <w:highlight w:val="yellow"/>
              </w:rPr>
            </w:pPr>
            <w:r w:rsidRPr="61A168FE">
              <w:rPr>
                <w:rFonts w:ascii="Calibri" w:eastAsia="Calibri" w:hAnsi="Calibri" w:cs="Calibri"/>
                <w:highlight w:val="yellow"/>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026E0CBA" w14:textId="22C2B112"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2E09607C" w14:textId="18A76586"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tc>
      </w:tr>
      <w:tr w:rsidR="61A168FE" w14:paraId="31722CC4" w14:textId="77777777" w:rsidTr="61A168FE">
        <w:trPr>
          <w:trHeight w:val="270"/>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5BB2B7A8" w14:textId="037F96A6" w:rsidR="61A168FE" w:rsidRDefault="61A168FE" w:rsidP="61A168FE">
            <w:pPr>
              <w:spacing w:line="254" w:lineRule="auto"/>
              <w:rPr>
                <w:rFonts w:ascii="Aptos" w:eastAsia="Aptos" w:hAnsi="Aptos" w:cs="Aptos"/>
              </w:rPr>
            </w:pPr>
            <w:r w:rsidRPr="61A168FE">
              <w:rPr>
                <w:rFonts w:ascii="Aptos" w:eastAsia="Aptos" w:hAnsi="Aptos" w:cs="Aptos"/>
              </w:rPr>
              <w:t xml:space="preserve">Una Mannion </w:t>
            </w:r>
          </w:p>
          <w:p w14:paraId="104ED0E0" w14:textId="2C3E3C69"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06B24929" w14:textId="49F94270" w:rsidR="61A168FE" w:rsidRDefault="61A168FE" w:rsidP="61A168FE">
            <w:pPr>
              <w:spacing w:line="254" w:lineRule="auto"/>
              <w:rPr>
                <w:rFonts w:ascii="Aptos" w:eastAsia="Aptos" w:hAnsi="Aptos" w:cs="Aptos"/>
              </w:rPr>
            </w:pPr>
            <w:r w:rsidRPr="61A168FE">
              <w:rPr>
                <w:rFonts w:ascii="Aptos" w:eastAsia="Aptos" w:hAnsi="Aptos" w:cs="Aptos"/>
              </w:rPr>
              <w:t>Assistant Professor in Literary Practice</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34AB2789" w14:textId="673F4DC7" w:rsidR="61A168FE" w:rsidRDefault="61A168FE" w:rsidP="61A168FE">
            <w:pPr>
              <w:spacing w:line="254" w:lineRule="auto"/>
              <w:rPr>
                <w:rStyle w:val="Hyperlink"/>
                <w:rFonts w:ascii="Aptos" w:eastAsia="Aptos" w:hAnsi="Aptos" w:cs="Aptos"/>
              </w:rPr>
            </w:pPr>
            <w:hyperlink r:id="rId162">
              <w:r w:rsidRPr="61A168FE">
                <w:rPr>
                  <w:rStyle w:val="Hyperlink"/>
                  <w:rFonts w:ascii="Aptos" w:eastAsia="Aptos" w:hAnsi="Aptos" w:cs="Aptos"/>
                </w:rPr>
                <w:t>UMANNION@tcd.ie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6A4461BC" w14:textId="4FB5EE31" w:rsidR="61A168FE" w:rsidRDefault="61A168FE" w:rsidP="61A168FE">
            <w:pPr>
              <w:spacing w:line="254" w:lineRule="auto"/>
              <w:rPr>
                <w:rFonts w:ascii="Aptos" w:eastAsia="Aptos" w:hAnsi="Aptos" w:cs="Aptos"/>
              </w:rPr>
            </w:pPr>
            <w:r w:rsidRPr="61A168FE">
              <w:rPr>
                <w:rFonts w:ascii="Aptos" w:eastAsia="Aptos" w:hAnsi="Aptos" w:cs="Aptos"/>
              </w:rPr>
              <w:t>3160</w:t>
            </w:r>
          </w:p>
          <w:p w14:paraId="723DEDBC" w14:textId="10C7BC62" w:rsidR="61A168FE" w:rsidRDefault="61A168FE" w:rsidP="61A168FE">
            <w:pPr>
              <w:spacing w:line="254" w:lineRule="auto"/>
              <w:rPr>
                <w:rFonts w:ascii="Aptos" w:eastAsia="Aptos" w:hAnsi="Aptos" w:cs="Aptos"/>
              </w:rPr>
            </w:pPr>
            <w:r w:rsidRPr="61A168FE">
              <w:rPr>
                <w:rFonts w:ascii="Aptos" w:eastAsia="Aptos" w:hAnsi="Aptos" w:cs="Aptos"/>
              </w:rPr>
              <w:t>OWC</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3995A8AB" w14:textId="44B1672C" w:rsidR="61A168FE" w:rsidRDefault="61A168FE" w:rsidP="61A168FE">
            <w:pPr>
              <w:spacing w:line="254" w:lineRule="auto"/>
              <w:rPr>
                <w:rFonts w:ascii="Aptos" w:eastAsia="Aptos" w:hAnsi="Aptos" w:cs="Aptos"/>
                <w:b/>
                <w:bCs/>
              </w:rPr>
            </w:pPr>
            <w:r w:rsidRPr="61A168FE">
              <w:rPr>
                <w:rFonts w:ascii="Aptos" w:eastAsia="Aptos" w:hAnsi="Aptos" w:cs="Aptos"/>
                <w:b/>
                <w:bCs/>
              </w:rPr>
              <w:t>4397</w:t>
            </w:r>
          </w:p>
          <w:p w14:paraId="0BAC3815" w14:textId="06B63C24" w:rsidR="61A168FE" w:rsidRDefault="61A168FE" w:rsidP="61A168FE">
            <w:pPr>
              <w:spacing w:line="254" w:lineRule="auto"/>
              <w:rPr>
                <w:rFonts w:ascii="Aptos" w:eastAsia="Aptos" w:hAnsi="Aptos" w:cs="Aptos"/>
                <w:b/>
                <w:bCs/>
              </w:rPr>
            </w:pPr>
            <w:r w:rsidRPr="61A168FE">
              <w:rPr>
                <w:rFonts w:ascii="Aptos" w:eastAsia="Aptos" w:hAnsi="Aptos" w:cs="Aptos"/>
                <w:b/>
                <w:bCs/>
              </w:rPr>
              <w:t>2885</w:t>
            </w:r>
          </w:p>
        </w:tc>
      </w:tr>
      <w:tr w:rsidR="61A168FE" w14:paraId="7D12CD65" w14:textId="77777777" w:rsidTr="61A168FE">
        <w:trPr>
          <w:trHeight w:val="270"/>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3F11A687" w14:textId="78C97005" w:rsidR="61A168FE" w:rsidRDefault="61A168FE" w:rsidP="61A168FE">
            <w:pPr>
              <w:spacing w:line="254" w:lineRule="auto"/>
              <w:rPr>
                <w:rFonts w:ascii="Aptos" w:eastAsia="Aptos" w:hAnsi="Aptos" w:cs="Aptos"/>
              </w:rPr>
            </w:pPr>
            <w:r w:rsidRPr="61A168FE">
              <w:rPr>
                <w:rFonts w:ascii="Aptos" w:eastAsia="Aptos" w:hAnsi="Aptos" w:cs="Aptos"/>
              </w:rPr>
              <w:t xml:space="preserve">Professor Stephen Matterson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3F03FFAF" w14:textId="0EF0903E" w:rsidR="61A168FE" w:rsidRDefault="61A168FE" w:rsidP="61A168FE">
            <w:pPr>
              <w:spacing w:line="254" w:lineRule="auto"/>
              <w:rPr>
                <w:rFonts w:ascii="Aptos" w:eastAsia="Aptos" w:hAnsi="Aptos" w:cs="Aptos"/>
              </w:rPr>
            </w:pPr>
            <w:r w:rsidRPr="61A168FE">
              <w:rPr>
                <w:rFonts w:ascii="Aptos" w:eastAsia="Aptos" w:hAnsi="Aptos" w:cs="Aptos"/>
              </w:rPr>
              <w:t xml:space="preserve">Professor Emeritus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028B3552" w14:textId="7A1DF063" w:rsidR="61A168FE" w:rsidRDefault="61A168FE" w:rsidP="61A168FE">
            <w:pPr>
              <w:spacing w:line="254" w:lineRule="auto"/>
              <w:rPr>
                <w:rFonts w:ascii="Aptos" w:eastAsia="Aptos" w:hAnsi="Aptos" w:cs="Aptos"/>
              </w:rPr>
            </w:pPr>
            <w:hyperlink r:id="rId163" w:history="1">
              <w:r w:rsidRPr="61A168FE">
                <w:rPr>
                  <w:rStyle w:val="Hyperlink"/>
                  <w:rFonts w:ascii="Aptos" w:eastAsia="Aptos" w:hAnsi="Aptos" w:cs="Aptos"/>
                </w:rPr>
                <w:t>smttrson@tcd.ie</w:t>
              </w:r>
            </w:hyperlink>
            <w:r w:rsidRPr="61A168FE">
              <w:rPr>
                <w:rFonts w:ascii="Aptos" w:eastAsia="Aptos" w:hAnsi="Aptos" w:cs="Aptos"/>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5861DA30" w14:textId="583E6C0D"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4F77142E" w14:textId="159A5009"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tc>
      </w:tr>
      <w:tr w:rsidR="61A168FE" w14:paraId="55670032"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02EFC78E" w14:textId="646B9FF7" w:rsidR="61A168FE" w:rsidRDefault="61A168FE" w:rsidP="61A168FE">
            <w:pPr>
              <w:spacing w:line="254" w:lineRule="auto"/>
              <w:rPr>
                <w:rFonts w:ascii="Aptos" w:eastAsia="Aptos" w:hAnsi="Aptos" w:cs="Aptos"/>
              </w:rPr>
            </w:pPr>
            <w:r w:rsidRPr="61A168FE">
              <w:rPr>
                <w:rFonts w:ascii="Aptos" w:eastAsia="Aptos" w:hAnsi="Aptos" w:cs="Aptos"/>
              </w:rPr>
              <w:t>Professor Chris Morash</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660A16BA" w14:textId="3C19A723" w:rsidR="61A168FE" w:rsidRDefault="61A168FE" w:rsidP="61A168FE">
            <w:pPr>
              <w:spacing w:line="254" w:lineRule="auto"/>
              <w:rPr>
                <w:rFonts w:ascii="Aptos" w:eastAsia="Aptos" w:hAnsi="Aptos" w:cs="Aptos"/>
              </w:rPr>
            </w:pPr>
            <w:r w:rsidRPr="61A168FE">
              <w:rPr>
                <w:rFonts w:ascii="Aptos" w:eastAsia="Aptos" w:hAnsi="Aptos" w:cs="Aptos"/>
              </w:rPr>
              <w:t>Seamus Heaney Professor of Irish Writing</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70E10DD9" w14:textId="73957D51" w:rsidR="61A168FE" w:rsidRDefault="61A168FE" w:rsidP="61A168FE">
            <w:pPr>
              <w:spacing w:line="254" w:lineRule="auto"/>
              <w:rPr>
                <w:rStyle w:val="Hyperlink"/>
                <w:rFonts w:ascii="Aptos" w:eastAsia="Aptos" w:hAnsi="Aptos" w:cs="Aptos"/>
              </w:rPr>
            </w:pPr>
            <w:hyperlink r:id="rId164">
              <w:r w:rsidRPr="61A168FE">
                <w:rPr>
                  <w:rStyle w:val="Hyperlink"/>
                  <w:rFonts w:ascii="Aptos" w:eastAsia="Aptos" w:hAnsi="Aptos" w:cs="Aptos"/>
                </w:rPr>
                <w:t>morashc@tcd.ie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05B88D36" w14:textId="3D65A930" w:rsidR="61A168FE" w:rsidRDefault="61A168FE" w:rsidP="61A168FE">
            <w:pPr>
              <w:spacing w:line="254" w:lineRule="auto"/>
              <w:rPr>
                <w:rFonts w:ascii="Aptos" w:eastAsia="Aptos" w:hAnsi="Aptos" w:cs="Aptos"/>
              </w:rPr>
            </w:pPr>
            <w:r w:rsidRPr="61A168FE">
              <w:rPr>
                <w:rFonts w:ascii="Aptos" w:eastAsia="Aptos" w:hAnsi="Aptos" w:cs="Aptos"/>
              </w:rPr>
              <w:t>OWC</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56123A96" w14:textId="37F066DF" w:rsidR="61A168FE" w:rsidRDefault="61A168FE" w:rsidP="61A168FE">
            <w:pPr>
              <w:spacing w:line="254" w:lineRule="auto"/>
              <w:rPr>
                <w:rFonts w:ascii="Aptos" w:eastAsia="Aptos" w:hAnsi="Aptos" w:cs="Aptos"/>
                <w:b/>
                <w:bCs/>
              </w:rPr>
            </w:pPr>
            <w:r w:rsidRPr="61A168FE">
              <w:rPr>
                <w:rFonts w:ascii="Aptos" w:eastAsia="Aptos" w:hAnsi="Aptos" w:cs="Aptos"/>
                <w:b/>
                <w:bCs/>
              </w:rPr>
              <w:t>1400</w:t>
            </w:r>
          </w:p>
        </w:tc>
      </w:tr>
      <w:tr w:rsidR="61A168FE" w14:paraId="257C281A"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1C9BCF32" w14:textId="77C11DE8" w:rsidR="61A168FE" w:rsidRDefault="61A168FE" w:rsidP="61A168FE">
            <w:pPr>
              <w:spacing w:line="254" w:lineRule="auto"/>
              <w:rPr>
                <w:rFonts w:ascii="Aptos" w:eastAsia="Aptos" w:hAnsi="Aptos" w:cs="Aptos"/>
              </w:rPr>
            </w:pPr>
            <w:r w:rsidRPr="61A168FE">
              <w:rPr>
                <w:rFonts w:ascii="Aptos" w:eastAsia="Aptos" w:hAnsi="Aptos" w:cs="Aptos"/>
              </w:rPr>
              <w:t>Dr Sinéad Moriarty</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467C72B3" w14:textId="6F6A86E2" w:rsidR="61A168FE" w:rsidRDefault="61A168FE" w:rsidP="61A168FE">
            <w:pPr>
              <w:spacing w:line="254" w:lineRule="auto"/>
              <w:rPr>
                <w:rFonts w:ascii="Aptos" w:eastAsia="Aptos" w:hAnsi="Aptos" w:cs="Aptos"/>
              </w:rPr>
            </w:pPr>
            <w:r w:rsidRPr="61A168FE">
              <w:rPr>
                <w:rFonts w:ascii="Aptos" w:eastAsia="Aptos" w:hAnsi="Aptos" w:cs="Aptos"/>
              </w:rPr>
              <w:t>Assistant Professor in Children's Literature; Co-ordinator of Capstone Projects; Evening Lectures Co-ordinator HT</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535BDFC6" w14:textId="34127AA2" w:rsidR="61A168FE" w:rsidRDefault="61A168FE" w:rsidP="61A168FE">
            <w:pPr>
              <w:spacing w:line="254" w:lineRule="auto"/>
              <w:rPr>
                <w:rStyle w:val="Hyperlink"/>
                <w:rFonts w:ascii="Aptos" w:eastAsia="Aptos" w:hAnsi="Aptos" w:cs="Aptos"/>
              </w:rPr>
            </w:pPr>
            <w:hyperlink r:id="rId165">
              <w:r w:rsidRPr="61A168FE">
                <w:rPr>
                  <w:rStyle w:val="Hyperlink"/>
                  <w:rFonts w:ascii="Aptos" w:eastAsia="Aptos" w:hAnsi="Aptos" w:cs="Aptos"/>
                </w:rPr>
                <w:t>moriars1@tcd.ie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5ACA5F91" w14:textId="271D0AF8" w:rsidR="61A168FE" w:rsidRDefault="61A168FE" w:rsidP="61A168FE">
            <w:pPr>
              <w:spacing w:line="254" w:lineRule="auto"/>
              <w:rPr>
                <w:rFonts w:ascii="Aptos" w:eastAsia="Aptos" w:hAnsi="Aptos" w:cs="Aptos"/>
              </w:rPr>
            </w:pPr>
            <w:r w:rsidRPr="61A168FE">
              <w:rPr>
                <w:rFonts w:ascii="Aptos" w:eastAsia="Aptos" w:hAnsi="Aptos" w:cs="Aptos"/>
              </w:rPr>
              <w:t>4023</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41BB44BB" w14:textId="7A4B3AB5" w:rsidR="61A168FE" w:rsidRDefault="61A168FE" w:rsidP="61A168FE">
            <w:pPr>
              <w:spacing w:line="254" w:lineRule="auto"/>
              <w:rPr>
                <w:rFonts w:ascii="Aptos" w:eastAsia="Aptos" w:hAnsi="Aptos" w:cs="Aptos"/>
                <w:b/>
                <w:bCs/>
              </w:rPr>
            </w:pPr>
            <w:r w:rsidRPr="61A168FE">
              <w:rPr>
                <w:rFonts w:ascii="Aptos" w:eastAsia="Aptos" w:hAnsi="Aptos" w:cs="Aptos"/>
                <w:b/>
                <w:bCs/>
              </w:rPr>
              <w:t>1299</w:t>
            </w:r>
          </w:p>
        </w:tc>
      </w:tr>
      <w:tr w:rsidR="61A168FE" w14:paraId="122248C5"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394720BB" w14:textId="59565AFE" w:rsidR="61A168FE" w:rsidRDefault="61A168FE" w:rsidP="61A168FE">
            <w:pPr>
              <w:spacing w:line="254" w:lineRule="auto"/>
              <w:rPr>
                <w:rFonts w:ascii="Aptos" w:eastAsia="Aptos" w:hAnsi="Aptos" w:cs="Aptos"/>
              </w:rPr>
            </w:pPr>
            <w:r w:rsidRPr="61A168FE">
              <w:rPr>
                <w:rFonts w:ascii="Aptos" w:eastAsia="Aptos" w:hAnsi="Aptos" w:cs="Aptos"/>
              </w:rPr>
              <w:t>Professor Andrew Murphy</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6BBD0DBB" w14:textId="4FABEA70" w:rsidR="61A168FE" w:rsidRDefault="61A168FE" w:rsidP="61A168FE">
            <w:pPr>
              <w:spacing w:line="254" w:lineRule="auto"/>
              <w:rPr>
                <w:rFonts w:ascii="Aptos" w:eastAsia="Aptos" w:hAnsi="Aptos" w:cs="Aptos"/>
              </w:rPr>
            </w:pPr>
            <w:r w:rsidRPr="61A168FE">
              <w:rPr>
                <w:rFonts w:ascii="Aptos" w:eastAsia="Aptos" w:hAnsi="Aptos" w:cs="Aptos"/>
              </w:rPr>
              <w:t xml:space="preserve">1867 Professor of English; Director of PG Professional Development and Co-Ordinator of </w:t>
            </w:r>
            <w:proofErr w:type="spellStart"/>
            <w:proofErr w:type="gramStart"/>
            <w:r w:rsidRPr="61A168FE">
              <w:rPr>
                <w:rFonts w:ascii="Aptos" w:eastAsia="Aptos" w:hAnsi="Aptos" w:cs="Aptos"/>
              </w:rPr>
              <w:t>M.Phil</w:t>
            </w:r>
            <w:proofErr w:type="spellEnd"/>
            <w:proofErr w:type="gramEnd"/>
            <w:r w:rsidRPr="61A168FE">
              <w:rPr>
                <w:rFonts w:ascii="Aptos" w:eastAsia="Aptos" w:hAnsi="Aptos" w:cs="Aptos"/>
              </w:rPr>
              <w:t xml:space="preserve"> Programmes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7D943D76" w14:textId="388604C7" w:rsidR="61A168FE" w:rsidRDefault="61A168FE" w:rsidP="61A168FE">
            <w:pPr>
              <w:spacing w:line="254" w:lineRule="auto"/>
              <w:rPr>
                <w:rStyle w:val="Hyperlink"/>
                <w:rFonts w:ascii="Aptos" w:eastAsia="Aptos" w:hAnsi="Aptos" w:cs="Aptos"/>
              </w:rPr>
            </w:pPr>
            <w:hyperlink r:id="rId166">
              <w:r w:rsidRPr="61A168FE">
                <w:rPr>
                  <w:rStyle w:val="Hyperlink"/>
                  <w:rFonts w:ascii="Aptos" w:eastAsia="Aptos" w:hAnsi="Aptos" w:cs="Aptos"/>
                </w:rPr>
                <w:t>Andrew.murphy@tcd.ie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3E7AE0B6" w14:textId="60D3F186" w:rsidR="61A168FE" w:rsidRDefault="61A168FE" w:rsidP="61A168FE">
            <w:pPr>
              <w:spacing w:line="254" w:lineRule="auto"/>
              <w:rPr>
                <w:rFonts w:ascii="Aptos" w:eastAsia="Aptos" w:hAnsi="Aptos" w:cs="Aptos"/>
              </w:rPr>
            </w:pPr>
            <w:r w:rsidRPr="61A168FE">
              <w:rPr>
                <w:rFonts w:ascii="Aptos" w:eastAsia="Aptos" w:hAnsi="Aptos" w:cs="Aptos"/>
              </w:rPr>
              <w:t>4007</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774024B3" w14:textId="25923BA8" w:rsidR="61A168FE" w:rsidRDefault="61A168FE" w:rsidP="61A168FE">
            <w:pPr>
              <w:spacing w:line="254" w:lineRule="auto"/>
              <w:rPr>
                <w:rFonts w:ascii="Aptos" w:eastAsia="Aptos" w:hAnsi="Aptos" w:cs="Aptos"/>
                <w:b/>
                <w:bCs/>
              </w:rPr>
            </w:pPr>
            <w:r w:rsidRPr="61A168FE">
              <w:rPr>
                <w:rFonts w:ascii="Aptos" w:eastAsia="Aptos" w:hAnsi="Aptos" w:cs="Aptos"/>
                <w:b/>
                <w:bCs/>
              </w:rPr>
              <w:t>3984</w:t>
            </w:r>
          </w:p>
        </w:tc>
      </w:tr>
      <w:tr w:rsidR="61A168FE" w14:paraId="7E1CC692"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27A07619" w14:textId="16DF6847" w:rsidR="61A168FE" w:rsidRDefault="61A168FE" w:rsidP="61A168FE">
            <w:pPr>
              <w:spacing w:line="254" w:lineRule="auto"/>
              <w:rPr>
                <w:rFonts w:ascii="Aptos" w:eastAsia="Aptos" w:hAnsi="Aptos" w:cs="Aptos"/>
              </w:rPr>
            </w:pPr>
            <w:r w:rsidRPr="61A168FE">
              <w:rPr>
                <w:rFonts w:ascii="Aptos" w:eastAsia="Aptos" w:hAnsi="Aptos" w:cs="Aptos"/>
              </w:rPr>
              <w:t xml:space="preserve">Professor Bernice M.  Murphy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0D59BC45" w14:textId="1C6FF504" w:rsidR="61A168FE" w:rsidRDefault="61A168FE" w:rsidP="61A168FE">
            <w:pPr>
              <w:spacing w:line="254" w:lineRule="auto"/>
              <w:rPr>
                <w:rFonts w:ascii="Aptos" w:eastAsia="Aptos" w:hAnsi="Aptos" w:cs="Aptos"/>
              </w:rPr>
            </w:pPr>
            <w:r w:rsidRPr="61A168FE">
              <w:rPr>
                <w:rFonts w:ascii="Aptos" w:eastAsia="Aptos" w:hAnsi="Aptos" w:cs="Aptos"/>
              </w:rPr>
              <w:t xml:space="preserve">Professor in Popular Literature; Head of School (2025-2028).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535856B7" w14:textId="40FB7001" w:rsidR="61A168FE" w:rsidRDefault="61A168FE" w:rsidP="61A168FE">
            <w:pPr>
              <w:spacing w:line="254" w:lineRule="auto"/>
              <w:rPr>
                <w:rStyle w:val="Hyperlink"/>
                <w:rFonts w:ascii="Aptos" w:eastAsia="Aptos" w:hAnsi="Aptos" w:cs="Aptos"/>
              </w:rPr>
            </w:pPr>
            <w:hyperlink r:id="rId167">
              <w:r w:rsidRPr="61A168FE">
                <w:rPr>
                  <w:rStyle w:val="Hyperlink"/>
                  <w:rFonts w:ascii="Aptos" w:eastAsia="Aptos" w:hAnsi="Aptos" w:cs="Aptos"/>
                </w:rPr>
                <w:t>murphb12@tcd.ie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29D3D4B" w14:textId="4384E8ED" w:rsidR="61A168FE" w:rsidRDefault="61A168FE" w:rsidP="61A168FE">
            <w:pPr>
              <w:spacing w:line="254" w:lineRule="auto"/>
              <w:rPr>
                <w:rFonts w:ascii="Aptos" w:eastAsia="Aptos" w:hAnsi="Aptos" w:cs="Aptos"/>
              </w:rPr>
            </w:pPr>
            <w:r w:rsidRPr="61A168FE">
              <w:rPr>
                <w:rFonts w:ascii="Aptos" w:eastAsia="Aptos" w:hAnsi="Aptos" w:cs="Aptos"/>
              </w:rPr>
              <w:t>4010</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0B1817E9" w14:textId="5825E1CD" w:rsidR="61A168FE" w:rsidRDefault="61A168FE" w:rsidP="61A168FE">
            <w:pPr>
              <w:spacing w:line="254" w:lineRule="auto"/>
              <w:rPr>
                <w:rFonts w:ascii="Aptos" w:eastAsia="Aptos" w:hAnsi="Aptos" w:cs="Aptos"/>
                <w:b/>
                <w:bCs/>
              </w:rPr>
            </w:pPr>
            <w:r w:rsidRPr="61A168FE">
              <w:rPr>
                <w:rFonts w:ascii="Aptos" w:eastAsia="Aptos" w:hAnsi="Aptos" w:cs="Aptos"/>
                <w:b/>
                <w:bCs/>
              </w:rPr>
              <w:t>2547</w:t>
            </w:r>
          </w:p>
        </w:tc>
      </w:tr>
      <w:tr w:rsidR="61A168FE" w14:paraId="6C6EF000"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717FB74E" w14:textId="7F5CA207" w:rsidR="61A168FE" w:rsidRDefault="61A168FE" w:rsidP="61A168FE">
            <w:pPr>
              <w:spacing w:line="254" w:lineRule="auto"/>
              <w:rPr>
                <w:rFonts w:ascii="Aptos" w:eastAsia="Aptos" w:hAnsi="Aptos" w:cs="Aptos"/>
              </w:rPr>
            </w:pPr>
            <w:r w:rsidRPr="61A168FE">
              <w:rPr>
                <w:rFonts w:ascii="Aptos" w:eastAsia="Aptos" w:hAnsi="Aptos" w:cs="Aptos"/>
              </w:rPr>
              <w:t xml:space="preserve">Professor Eiléan Ní </w:t>
            </w:r>
            <w:proofErr w:type="spellStart"/>
            <w:r w:rsidRPr="61A168FE">
              <w:rPr>
                <w:rFonts w:ascii="Aptos" w:eastAsia="Aptos" w:hAnsi="Aptos" w:cs="Aptos"/>
              </w:rPr>
              <w:t>Chuilleanáin</w:t>
            </w:r>
            <w:proofErr w:type="spellEnd"/>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167715FC" w14:textId="71EEA083" w:rsidR="61A168FE" w:rsidRDefault="61A168FE" w:rsidP="61A168FE">
            <w:pPr>
              <w:spacing w:line="254" w:lineRule="auto"/>
              <w:rPr>
                <w:rFonts w:ascii="Aptos" w:eastAsia="Aptos" w:hAnsi="Aptos" w:cs="Aptos"/>
              </w:rPr>
            </w:pPr>
            <w:r w:rsidRPr="61A168FE">
              <w:rPr>
                <w:rFonts w:ascii="Aptos" w:eastAsia="Aptos" w:hAnsi="Aptos" w:cs="Aptos"/>
              </w:rPr>
              <w:t>Professor Emerita</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637F4AA5" w14:textId="45E6E2BD" w:rsidR="61A168FE" w:rsidRDefault="61A168FE" w:rsidP="61A168FE">
            <w:pPr>
              <w:spacing w:line="254" w:lineRule="auto"/>
              <w:rPr>
                <w:rStyle w:val="Hyperlink"/>
                <w:rFonts w:ascii="Aptos" w:eastAsia="Aptos" w:hAnsi="Aptos" w:cs="Aptos"/>
              </w:rPr>
            </w:pPr>
            <w:hyperlink r:id="rId168">
              <w:r w:rsidRPr="61A168FE">
                <w:rPr>
                  <w:rStyle w:val="Hyperlink"/>
                  <w:rFonts w:ascii="Aptos" w:eastAsia="Aptos" w:hAnsi="Aptos" w:cs="Aptos"/>
                </w:rPr>
                <w:t>enchllnn@tcd.ie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BCC9036" w14:textId="5E161D8D" w:rsidR="61A168FE" w:rsidRDefault="61A168FE" w:rsidP="61A168FE">
            <w:pPr>
              <w:spacing w:line="254" w:lineRule="auto"/>
              <w:rPr>
                <w:rFonts w:ascii="Aptos" w:eastAsia="Aptos" w:hAnsi="Aptos" w:cs="Aptos"/>
              </w:rPr>
            </w:pPr>
            <w:r w:rsidRPr="61A168FE">
              <w:rPr>
                <w:rFonts w:ascii="Aptos" w:eastAsia="Aptos" w:hAnsi="Aptos" w:cs="Aptos"/>
              </w:rPr>
              <w:t>OWC</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4515A468" w14:textId="49C9E25F" w:rsidR="61A168FE" w:rsidRDefault="61A168FE" w:rsidP="61A168FE">
            <w:pPr>
              <w:spacing w:line="254" w:lineRule="auto"/>
              <w:rPr>
                <w:rFonts w:ascii="Aptos" w:eastAsia="Aptos" w:hAnsi="Aptos" w:cs="Aptos"/>
                <w:b/>
                <w:bCs/>
              </w:rPr>
            </w:pPr>
            <w:r w:rsidRPr="61A168FE">
              <w:rPr>
                <w:rFonts w:ascii="Aptos" w:eastAsia="Aptos" w:hAnsi="Aptos" w:cs="Aptos"/>
                <w:b/>
                <w:bCs/>
              </w:rPr>
              <w:t>1360</w:t>
            </w:r>
          </w:p>
        </w:tc>
      </w:tr>
      <w:tr w:rsidR="61A168FE" w14:paraId="16B7B80A"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301C6091" w14:textId="0622D754" w:rsidR="61A168FE" w:rsidRDefault="61A168FE" w:rsidP="61A168FE">
            <w:pPr>
              <w:spacing w:line="254" w:lineRule="auto"/>
              <w:rPr>
                <w:rFonts w:ascii="Aptos" w:eastAsia="Aptos" w:hAnsi="Aptos" w:cs="Aptos"/>
              </w:rPr>
            </w:pPr>
            <w:r w:rsidRPr="61A168FE">
              <w:rPr>
                <w:rFonts w:ascii="Aptos" w:eastAsia="Aptos" w:hAnsi="Aptos" w:cs="Aptos"/>
              </w:rPr>
              <w:lastRenderedPageBreak/>
              <w:t>Dr Brendan O’Connell</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63905317" w14:textId="13289845" w:rsidR="61A168FE" w:rsidRDefault="61A168FE" w:rsidP="61A168FE">
            <w:pPr>
              <w:spacing w:line="254" w:lineRule="auto"/>
              <w:rPr>
                <w:rFonts w:ascii="Aptos" w:eastAsia="Aptos" w:hAnsi="Aptos" w:cs="Aptos"/>
              </w:rPr>
            </w:pPr>
            <w:r w:rsidRPr="61A168FE">
              <w:rPr>
                <w:rFonts w:ascii="Aptos" w:eastAsia="Aptos" w:hAnsi="Aptos" w:cs="Aptos"/>
              </w:rPr>
              <w:t>Associate Professor; Co-Ordinator of Columbia Dual Degree (MT)</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7E00A85E" w14:textId="6F50DEA5" w:rsidR="61A168FE" w:rsidRDefault="61A168FE" w:rsidP="61A168FE">
            <w:pPr>
              <w:spacing w:line="254" w:lineRule="auto"/>
              <w:rPr>
                <w:rStyle w:val="Hyperlink"/>
                <w:rFonts w:ascii="Aptos" w:eastAsia="Aptos" w:hAnsi="Aptos" w:cs="Aptos"/>
              </w:rPr>
            </w:pPr>
            <w:hyperlink r:id="rId169">
              <w:r w:rsidRPr="61A168FE">
                <w:rPr>
                  <w:rStyle w:val="Hyperlink"/>
                  <w:rFonts w:ascii="Aptos" w:eastAsia="Aptos" w:hAnsi="Aptos" w:cs="Aptos"/>
                </w:rPr>
                <w:t>oconneb2@tcd.ie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0FDA37EA" w14:textId="32757196" w:rsidR="61A168FE" w:rsidRDefault="61A168FE" w:rsidP="61A168FE">
            <w:pPr>
              <w:spacing w:line="254" w:lineRule="auto"/>
              <w:rPr>
                <w:rFonts w:ascii="Aptos" w:eastAsia="Aptos" w:hAnsi="Aptos" w:cs="Aptos"/>
              </w:rPr>
            </w:pPr>
            <w:r w:rsidRPr="61A168FE">
              <w:rPr>
                <w:rFonts w:ascii="Aptos" w:eastAsia="Aptos" w:hAnsi="Aptos" w:cs="Aptos"/>
              </w:rPr>
              <w:t>4039</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0C210726" w14:textId="06F2A6C0" w:rsidR="61A168FE" w:rsidRDefault="61A168FE" w:rsidP="61A168FE">
            <w:pPr>
              <w:spacing w:line="254" w:lineRule="auto"/>
              <w:rPr>
                <w:rFonts w:ascii="Aptos" w:eastAsia="Aptos" w:hAnsi="Aptos" w:cs="Aptos"/>
                <w:b/>
                <w:bCs/>
              </w:rPr>
            </w:pPr>
            <w:r w:rsidRPr="61A168FE">
              <w:rPr>
                <w:rFonts w:ascii="Aptos" w:eastAsia="Aptos" w:hAnsi="Aptos" w:cs="Aptos"/>
                <w:b/>
                <w:bCs/>
              </w:rPr>
              <w:t>2597</w:t>
            </w:r>
          </w:p>
        </w:tc>
      </w:tr>
      <w:tr w:rsidR="61A168FE" w14:paraId="3A54F581" w14:textId="77777777" w:rsidTr="61A168FE">
        <w:trPr>
          <w:trHeight w:val="1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2484D4DA" w14:textId="12A51EAB" w:rsidR="61A168FE" w:rsidRDefault="61A168FE" w:rsidP="61A168FE">
            <w:pPr>
              <w:spacing w:line="254" w:lineRule="auto"/>
              <w:rPr>
                <w:rFonts w:ascii="Aptos" w:eastAsia="Aptos" w:hAnsi="Aptos" w:cs="Aptos"/>
              </w:rPr>
            </w:pPr>
            <w:r w:rsidRPr="61A168FE">
              <w:rPr>
                <w:rFonts w:ascii="Aptos" w:eastAsia="Aptos" w:hAnsi="Aptos" w:cs="Aptos"/>
              </w:rPr>
              <w:t>Dr Stephen O’Neill</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3C85F780" w14:textId="34A1B3C9" w:rsidR="61A168FE" w:rsidRDefault="61A168FE" w:rsidP="61A168FE">
            <w:pPr>
              <w:spacing w:line="254" w:lineRule="auto"/>
              <w:rPr>
                <w:rFonts w:ascii="Aptos" w:eastAsia="Aptos" w:hAnsi="Aptos" w:cs="Aptos"/>
              </w:rPr>
            </w:pPr>
            <w:r w:rsidRPr="61A168FE">
              <w:rPr>
                <w:rFonts w:ascii="Aptos" w:eastAsia="Aptos" w:hAnsi="Aptos" w:cs="Aptos"/>
              </w:rPr>
              <w:t>Teaching Fellow in 20</w:t>
            </w:r>
            <w:r w:rsidRPr="61A168FE">
              <w:rPr>
                <w:rFonts w:ascii="Aptos" w:eastAsia="Aptos" w:hAnsi="Aptos" w:cs="Aptos"/>
                <w:vertAlign w:val="superscript"/>
              </w:rPr>
              <w:t>th</w:t>
            </w:r>
            <w:r w:rsidRPr="61A168FE">
              <w:rPr>
                <w:rFonts w:ascii="Aptos" w:eastAsia="Aptos" w:hAnsi="Aptos" w:cs="Aptos"/>
              </w:rPr>
              <w:t xml:space="preserve"> Century Literature</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2BABD188" w14:textId="3A361A3A" w:rsidR="61A168FE" w:rsidRDefault="61A168FE" w:rsidP="61A168FE">
            <w:pPr>
              <w:spacing w:line="254" w:lineRule="auto"/>
              <w:rPr>
                <w:rFonts w:ascii="Aptos" w:eastAsia="Aptos" w:hAnsi="Aptos" w:cs="Aptos"/>
              </w:rPr>
            </w:pPr>
            <w:hyperlink r:id="rId170" w:history="1">
              <w:r w:rsidRPr="61A168FE">
                <w:rPr>
                  <w:rStyle w:val="Hyperlink"/>
                  <w:rFonts w:ascii="Aptos" w:eastAsia="Aptos" w:hAnsi="Aptos" w:cs="Aptos"/>
                </w:rPr>
                <w:t>oneillsb@tcd.ie</w:t>
              </w:r>
            </w:hyperlink>
            <w:r w:rsidRPr="61A168FE">
              <w:rPr>
                <w:rFonts w:ascii="Aptos" w:eastAsia="Aptos" w:hAnsi="Aptos" w:cs="Aptos"/>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1076ECFF" w14:textId="12C303B8"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120F3871" w14:textId="1F8DD775"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tc>
      </w:tr>
      <w:tr w:rsidR="61A168FE" w14:paraId="56793FF5" w14:textId="77777777" w:rsidTr="61A168FE">
        <w:trPr>
          <w:trHeight w:val="94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1D791AE9" w14:textId="099F210A" w:rsidR="61A168FE" w:rsidRDefault="61A168FE" w:rsidP="61A168FE">
            <w:pPr>
              <w:spacing w:line="254" w:lineRule="auto"/>
              <w:rPr>
                <w:rFonts w:ascii="Aptos" w:eastAsia="Aptos" w:hAnsi="Aptos" w:cs="Aptos"/>
                <w:b/>
                <w:bCs/>
              </w:rPr>
            </w:pPr>
            <w:r w:rsidRPr="61A168FE">
              <w:rPr>
                <w:rFonts w:ascii="Aptos" w:eastAsia="Aptos" w:hAnsi="Aptos" w:cs="Aptos"/>
              </w:rPr>
              <w:t>Dr Melanie Otto</w:t>
            </w:r>
            <w:r w:rsidRPr="61A168FE">
              <w:rPr>
                <w:rFonts w:ascii="Aptos" w:eastAsia="Aptos" w:hAnsi="Aptos" w:cs="Aptos"/>
                <w:b/>
                <w:bCs/>
              </w:rPr>
              <w:t xml:space="preserve">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7BE057D8" w14:textId="67B81517" w:rsidR="61A168FE" w:rsidRDefault="61A168FE" w:rsidP="61A168FE">
            <w:pPr>
              <w:spacing w:line="254" w:lineRule="auto"/>
              <w:rPr>
                <w:rFonts w:ascii="Aptos" w:eastAsia="Aptos" w:hAnsi="Aptos" w:cs="Aptos"/>
              </w:rPr>
            </w:pPr>
            <w:r w:rsidRPr="61A168FE">
              <w:rPr>
                <w:rFonts w:ascii="Aptos" w:eastAsia="Aptos" w:hAnsi="Aptos" w:cs="Aptos"/>
              </w:rPr>
              <w:t>Assistant Professor</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7E81B874" w14:textId="439142F8" w:rsidR="61A168FE" w:rsidRDefault="61A168FE" w:rsidP="61A168FE">
            <w:pPr>
              <w:spacing w:line="254" w:lineRule="auto"/>
              <w:rPr>
                <w:rStyle w:val="Hyperlink"/>
                <w:rFonts w:ascii="Aptos" w:eastAsia="Aptos" w:hAnsi="Aptos" w:cs="Aptos"/>
              </w:rPr>
            </w:pPr>
            <w:hyperlink r:id="rId171">
              <w:r w:rsidRPr="61A168FE">
                <w:rPr>
                  <w:rStyle w:val="Hyperlink"/>
                  <w:rFonts w:ascii="Aptos" w:eastAsia="Aptos" w:hAnsi="Aptos" w:cs="Aptos"/>
                </w:rPr>
                <w:t>ottom@tcd.ie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04FEC97E" w14:textId="425E3E04" w:rsidR="61A168FE" w:rsidRDefault="61A168FE" w:rsidP="61A168FE">
            <w:pPr>
              <w:spacing w:line="254" w:lineRule="auto"/>
              <w:rPr>
                <w:rFonts w:ascii="Aptos" w:eastAsia="Aptos" w:hAnsi="Aptos" w:cs="Aptos"/>
              </w:rPr>
            </w:pPr>
            <w:r w:rsidRPr="61A168FE">
              <w:rPr>
                <w:rFonts w:ascii="Aptos" w:eastAsia="Aptos" w:hAnsi="Aptos" w:cs="Aptos"/>
              </w:rPr>
              <w:t>4009</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38DCA621" w14:textId="5D8132EA" w:rsidR="61A168FE" w:rsidRDefault="61A168FE" w:rsidP="61A168FE">
            <w:pPr>
              <w:spacing w:line="254" w:lineRule="auto"/>
              <w:rPr>
                <w:rFonts w:ascii="Aptos" w:eastAsia="Aptos" w:hAnsi="Aptos" w:cs="Aptos"/>
                <w:b/>
                <w:bCs/>
              </w:rPr>
            </w:pPr>
            <w:r w:rsidRPr="61A168FE">
              <w:rPr>
                <w:rFonts w:ascii="Aptos" w:eastAsia="Aptos" w:hAnsi="Aptos" w:cs="Aptos"/>
                <w:b/>
                <w:bCs/>
              </w:rPr>
              <w:t>1355</w:t>
            </w:r>
          </w:p>
        </w:tc>
      </w:tr>
      <w:tr w:rsidR="61A168FE" w14:paraId="30F322BA" w14:textId="77777777" w:rsidTr="61A168FE">
        <w:trPr>
          <w:trHeight w:val="94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4F7E2647" w14:textId="391E7A07" w:rsidR="61A168FE" w:rsidRDefault="61A168FE" w:rsidP="61A168FE">
            <w:pPr>
              <w:spacing w:line="254" w:lineRule="auto"/>
              <w:rPr>
                <w:rFonts w:ascii="Aptos" w:eastAsia="Aptos" w:hAnsi="Aptos" w:cs="Aptos"/>
              </w:rPr>
            </w:pPr>
            <w:r w:rsidRPr="61A168FE">
              <w:rPr>
                <w:rFonts w:ascii="Aptos" w:eastAsia="Aptos" w:hAnsi="Aptos" w:cs="Aptos"/>
              </w:rPr>
              <w:t xml:space="preserve">Professor Eve Patten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2D05C980" w14:textId="7BAEE96D" w:rsidR="61A168FE" w:rsidRDefault="61A168FE" w:rsidP="61A168FE">
            <w:pPr>
              <w:spacing w:line="254" w:lineRule="auto"/>
              <w:rPr>
                <w:rFonts w:ascii="Aptos" w:eastAsia="Aptos" w:hAnsi="Aptos" w:cs="Aptos"/>
              </w:rPr>
            </w:pPr>
            <w:r w:rsidRPr="61A168FE">
              <w:rPr>
                <w:rFonts w:ascii="Aptos" w:eastAsia="Aptos" w:hAnsi="Aptos" w:cs="Aptos"/>
              </w:rPr>
              <w:t>Professor; (on leave 25/26 AY)</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3494F354" w14:textId="752F1F84" w:rsidR="61A168FE" w:rsidRDefault="61A168FE" w:rsidP="61A168FE">
            <w:pPr>
              <w:spacing w:line="254" w:lineRule="auto"/>
              <w:rPr>
                <w:rStyle w:val="Hyperlink"/>
                <w:rFonts w:ascii="Aptos" w:eastAsia="Aptos" w:hAnsi="Aptos" w:cs="Aptos"/>
              </w:rPr>
            </w:pPr>
            <w:hyperlink r:id="rId172">
              <w:r w:rsidRPr="61A168FE">
                <w:rPr>
                  <w:rStyle w:val="Hyperlink"/>
                  <w:rFonts w:ascii="Aptos" w:eastAsia="Aptos" w:hAnsi="Aptos" w:cs="Aptos"/>
                </w:rPr>
                <w:t>epatten@tcd.ie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74CBA788" w14:textId="6645A140"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0FD8A6E8" w14:textId="207378C2"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tc>
      </w:tr>
      <w:tr w:rsidR="61A168FE" w14:paraId="1DA051F7" w14:textId="77777777" w:rsidTr="61A168FE">
        <w:trPr>
          <w:trHeight w:val="88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01015471" w14:textId="7B097FFF" w:rsidR="61A168FE" w:rsidRDefault="61A168FE" w:rsidP="61A168FE">
            <w:pPr>
              <w:spacing w:line="254" w:lineRule="auto"/>
              <w:rPr>
                <w:rFonts w:ascii="Aptos" w:eastAsia="Aptos" w:hAnsi="Aptos" w:cs="Aptos"/>
              </w:rPr>
            </w:pPr>
            <w:r w:rsidRPr="61A168FE">
              <w:rPr>
                <w:rFonts w:ascii="Aptos" w:eastAsia="Aptos" w:hAnsi="Aptos" w:cs="Aptos"/>
              </w:rPr>
              <w:t>Dr Kevin Power</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60FC8C0A" w14:textId="23961CF7" w:rsidR="61A168FE" w:rsidRDefault="61A168FE" w:rsidP="61A168FE">
            <w:pPr>
              <w:spacing w:line="254" w:lineRule="auto"/>
              <w:rPr>
                <w:rFonts w:ascii="Aptos" w:eastAsia="Aptos" w:hAnsi="Aptos" w:cs="Aptos"/>
              </w:rPr>
            </w:pPr>
            <w:r w:rsidRPr="61A168FE">
              <w:rPr>
                <w:rFonts w:ascii="Aptos" w:eastAsia="Aptos" w:hAnsi="Aptos" w:cs="Aptos"/>
              </w:rPr>
              <w:t xml:space="preserve">Associate Professor; Director of the </w:t>
            </w:r>
            <w:proofErr w:type="spellStart"/>
            <w:proofErr w:type="gramStart"/>
            <w:r w:rsidRPr="61A168FE">
              <w:rPr>
                <w:rFonts w:ascii="Aptos" w:eastAsia="Aptos" w:hAnsi="Aptos" w:cs="Aptos"/>
              </w:rPr>
              <w:t>M.Phil</w:t>
            </w:r>
            <w:proofErr w:type="spellEnd"/>
            <w:proofErr w:type="gramEnd"/>
            <w:r w:rsidRPr="61A168FE">
              <w:rPr>
                <w:rFonts w:ascii="Aptos" w:eastAsia="Aptos" w:hAnsi="Aptos" w:cs="Aptos"/>
              </w:rPr>
              <w:t xml:space="preserve"> in Creative Writing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61FA02BB" w14:textId="0C83011C" w:rsidR="61A168FE" w:rsidRDefault="61A168FE" w:rsidP="61A168FE">
            <w:pPr>
              <w:spacing w:line="254" w:lineRule="auto"/>
              <w:rPr>
                <w:rStyle w:val="Hyperlink"/>
                <w:rFonts w:ascii="Aptos" w:eastAsia="Aptos" w:hAnsi="Aptos" w:cs="Aptos"/>
              </w:rPr>
            </w:pPr>
            <w:hyperlink r:id="rId173">
              <w:r w:rsidRPr="61A168FE">
                <w:rPr>
                  <w:rStyle w:val="Hyperlink"/>
                  <w:rFonts w:ascii="Aptos" w:eastAsia="Aptos" w:hAnsi="Aptos" w:cs="Aptos"/>
                </w:rPr>
                <w:t>powerk9@tcd.ie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713A5644" w14:textId="5A05B900" w:rsidR="61A168FE" w:rsidRDefault="61A168FE" w:rsidP="61A168FE">
            <w:pPr>
              <w:spacing w:line="254" w:lineRule="auto"/>
              <w:rPr>
                <w:rFonts w:ascii="Aptos" w:eastAsia="Aptos" w:hAnsi="Aptos" w:cs="Aptos"/>
              </w:rPr>
            </w:pPr>
            <w:r w:rsidRPr="61A168FE">
              <w:rPr>
                <w:rFonts w:ascii="Aptos" w:eastAsia="Aptos" w:hAnsi="Aptos" w:cs="Aptos"/>
              </w:rPr>
              <w:t>OWC</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03C79E60" w14:textId="121639CA" w:rsidR="61A168FE" w:rsidRDefault="61A168FE" w:rsidP="61A168FE">
            <w:pPr>
              <w:spacing w:line="254" w:lineRule="auto"/>
              <w:rPr>
                <w:rFonts w:ascii="Aptos" w:eastAsia="Aptos" w:hAnsi="Aptos" w:cs="Aptos"/>
              </w:rPr>
            </w:pPr>
            <w:r w:rsidRPr="61A168FE">
              <w:rPr>
                <w:rFonts w:ascii="Aptos" w:eastAsia="Aptos" w:hAnsi="Aptos" w:cs="Aptos"/>
              </w:rPr>
              <w:t>2944</w:t>
            </w:r>
          </w:p>
        </w:tc>
      </w:tr>
      <w:tr w:rsidR="61A168FE" w14:paraId="7A5916AE" w14:textId="77777777" w:rsidTr="61A168FE">
        <w:trPr>
          <w:trHeight w:val="88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3064C407" w14:textId="20D9E01C" w:rsidR="61A168FE" w:rsidRDefault="61A168FE" w:rsidP="61A168FE">
            <w:pPr>
              <w:spacing w:line="254" w:lineRule="auto"/>
              <w:rPr>
                <w:rFonts w:ascii="Aptos" w:eastAsia="Aptos" w:hAnsi="Aptos" w:cs="Aptos"/>
              </w:rPr>
            </w:pPr>
            <w:r w:rsidRPr="61A168FE">
              <w:rPr>
                <w:rFonts w:ascii="Aptos" w:eastAsia="Aptos" w:hAnsi="Aptos" w:cs="Aptos"/>
              </w:rPr>
              <w:t xml:space="preserve">Dr Claire Poynton-Smith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2FAFDE10" w14:textId="74E5C129" w:rsidR="61A168FE" w:rsidRDefault="61A168FE" w:rsidP="61A168FE">
            <w:pPr>
              <w:spacing w:line="254" w:lineRule="auto"/>
              <w:rPr>
                <w:rFonts w:ascii="Aptos" w:eastAsia="Aptos" w:hAnsi="Aptos" w:cs="Aptos"/>
              </w:rPr>
            </w:pPr>
            <w:r w:rsidRPr="61A168FE">
              <w:rPr>
                <w:rFonts w:ascii="Aptos" w:eastAsia="Aptos" w:hAnsi="Aptos" w:cs="Aptos"/>
              </w:rPr>
              <w:t xml:space="preserve">Sophister Module Co-ordinator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6AD7B20B" w14:textId="7E67B332" w:rsidR="61A168FE" w:rsidRDefault="61A168FE" w:rsidP="61A168FE">
            <w:pPr>
              <w:spacing w:line="254" w:lineRule="auto"/>
              <w:rPr>
                <w:rFonts w:ascii="Calibri" w:eastAsia="Calibri" w:hAnsi="Calibri" w:cs="Calibri"/>
              </w:rPr>
            </w:pPr>
            <w:hyperlink r:id="rId174" w:history="1">
              <w:r w:rsidRPr="61A168FE">
                <w:rPr>
                  <w:rStyle w:val="Hyperlink"/>
                  <w:rFonts w:ascii="Calibri" w:eastAsia="Calibri" w:hAnsi="Calibri" w:cs="Calibri"/>
                </w:rPr>
                <w:t>poyntonc@tcd.ie</w:t>
              </w:r>
            </w:hyperlink>
            <w:r w:rsidRPr="61A168FE">
              <w:rPr>
                <w:rFonts w:ascii="Calibri" w:eastAsia="Calibri" w:hAnsi="Calibri" w:cs="Calibri"/>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4E1F9443" w14:textId="1EF4B5A2"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69DFFD22" w14:textId="0E34C650"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r>
      <w:tr w:rsidR="61A168FE" w14:paraId="43C69448" w14:textId="77777777" w:rsidTr="61A168FE">
        <w:trPr>
          <w:trHeight w:val="630"/>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4BC644F5" w14:textId="7635DDC8" w:rsidR="61A168FE" w:rsidRDefault="61A168FE" w:rsidP="61A168FE">
            <w:pPr>
              <w:spacing w:line="254" w:lineRule="auto"/>
              <w:rPr>
                <w:rFonts w:ascii="Aptos" w:eastAsia="Aptos" w:hAnsi="Aptos" w:cs="Aptos"/>
              </w:rPr>
            </w:pPr>
            <w:r w:rsidRPr="61A168FE">
              <w:rPr>
                <w:rFonts w:ascii="Aptos" w:eastAsia="Aptos" w:hAnsi="Aptos" w:cs="Aptos"/>
              </w:rPr>
              <w:t>Dr Amy Prendergast</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59E90416" w14:textId="7237BC70" w:rsidR="61A168FE" w:rsidRDefault="61A168FE" w:rsidP="61A168FE">
            <w:pPr>
              <w:spacing w:line="254" w:lineRule="auto"/>
              <w:rPr>
                <w:rFonts w:ascii="Aptos" w:eastAsia="Aptos" w:hAnsi="Aptos" w:cs="Aptos"/>
              </w:rPr>
            </w:pPr>
            <w:r w:rsidRPr="61A168FE">
              <w:rPr>
                <w:rFonts w:ascii="Aptos" w:eastAsia="Aptos" w:hAnsi="Aptos" w:cs="Aptos"/>
              </w:rPr>
              <w:t xml:space="preserve">Assistant Professor in Eighteenth Century Studies; Undergraduate Co-Ordinator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3A4196F1" w14:textId="5BFA2371" w:rsidR="61A168FE" w:rsidRDefault="61A168FE" w:rsidP="61A168FE">
            <w:pPr>
              <w:spacing w:line="254" w:lineRule="auto"/>
              <w:rPr>
                <w:rFonts w:ascii="Aptos" w:eastAsia="Aptos" w:hAnsi="Aptos" w:cs="Aptos"/>
              </w:rPr>
            </w:pPr>
            <w:hyperlink r:id="rId175" w:history="1">
              <w:r w:rsidRPr="61A168FE">
                <w:rPr>
                  <w:rStyle w:val="Hyperlink"/>
                  <w:rFonts w:ascii="Aptos" w:eastAsia="Aptos" w:hAnsi="Aptos" w:cs="Aptos"/>
                </w:rPr>
                <w:t>prendea1@tcd.ie</w:t>
              </w:r>
            </w:hyperlink>
            <w:r w:rsidRPr="61A168FE">
              <w:rPr>
                <w:rFonts w:ascii="Aptos" w:eastAsia="Aptos" w:hAnsi="Aptos" w:cs="Aptos"/>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79F574A7" w14:textId="5BCFF118" w:rsidR="61A168FE" w:rsidRDefault="61A168FE" w:rsidP="61A168FE">
            <w:pPr>
              <w:spacing w:line="254" w:lineRule="auto"/>
              <w:rPr>
                <w:rFonts w:ascii="Aptos" w:eastAsia="Aptos" w:hAnsi="Aptos" w:cs="Aptos"/>
                <w:color w:val="000000" w:themeColor="text1"/>
              </w:rPr>
            </w:pPr>
            <w:r w:rsidRPr="61A168FE">
              <w:rPr>
                <w:rFonts w:ascii="Aptos" w:eastAsia="Aptos" w:hAnsi="Aptos" w:cs="Aptos"/>
                <w:color w:val="000000" w:themeColor="text1"/>
              </w:rPr>
              <w:t xml:space="preserve">5090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282C283B" w14:textId="010CC125" w:rsidR="61A168FE" w:rsidRDefault="61A168FE" w:rsidP="61A168FE">
            <w:pPr>
              <w:spacing w:line="254" w:lineRule="auto"/>
              <w:rPr>
                <w:rFonts w:ascii="Aptos" w:eastAsia="Aptos" w:hAnsi="Aptos" w:cs="Aptos"/>
                <w:b/>
                <w:bCs/>
                <w:color w:val="000000" w:themeColor="text1"/>
              </w:rPr>
            </w:pPr>
            <w:r w:rsidRPr="61A168FE">
              <w:rPr>
                <w:rFonts w:ascii="Aptos" w:eastAsia="Aptos" w:hAnsi="Aptos" w:cs="Aptos"/>
                <w:b/>
                <w:bCs/>
                <w:color w:val="000000" w:themeColor="text1"/>
              </w:rPr>
              <w:t>2322</w:t>
            </w:r>
          </w:p>
        </w:tc>
      </w:tr>
      <w:tr w:rsidR="61A168FE" w14:paraId="159B3158" w14:textId="77777777" w:rsidTr="61A168FE">
        <w:trPr>
          <w:trHeight w:val="67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0CBBCF0C" w14:textId="14B8398E" w:rsidR="61A168FE" w:rsidRDefault="61A168FE" w:rsidP="61A168FE">
            <w:pPr>
              <w:spacing w:line="254" w:lineRule="auto"/>
              <w:rPr>
                <w:rFonts w:ascii="Aptos" w:eastAsia="Aptos" w:hAnsi="Aptos" w:cs="Aptos"/>
              </w:rPr>
            </w:pPr>
            <w:r w:rsidRPr="61A168FE">
              <w:rPr>
                <w:rFonts w:ascii="Aptos" w:eastAsia="Aptos" w:hAnsi="Aptos" w:cs="Aptos"/>
              </w:rPr>
              <w:t>Dr Björn Quiring</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1CD04091" w14:textId="6DE1379A" w:rsidR="61A168FE" w:rsidRDefault="61A168FE" w:rsidP="61A168FE">
            <w:pPr>
              <w:spacing w:line="254" w:lineRule="auto"/>
              <w:rPr>
                <w:rFonts w:ascii="Aptos" w:eastAsia="Aptos" w:hAnsi="Aptos" w:cs="Aptos"/>
              </w:rPr>
            </w:pPr>
            <w:r w:rsidRPr="61A168FE">
              <w:rPr>
                <w:rFonts w:ascii="Aptos" w:eastAsia="Aptos" w:hAnsi="Aptos" w:cs="Aptos"/>
              </w:rPr>
              <w:t xml:space="preserve">Associate Professor; Co-Ordinator of School of English Trinity Elective (MT); Co-Ordinator of Evening Lectures (MT); (on leave HT 2026).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2321E2C0" w14:textId="6A610D14" w:rsidR="61A168FE" w:rsidRDefault="61A168FE" w:rsidP="61A168FE">
            <w:pPr>
              <w:spacing w:line="254" w:lineRule="auto"/>
              <w:rPr>
                <w:rStyle w:val="Hyperlink"/>
                <w:rFonts w:ascii="Aptos" w:eastAsia="Aptos" w:hAnsi="Aptos" w:cs="Aptos"/>
              </w:rPr>
            </w:pPr>
            <w:hyperlink r:id="rId176">
              <w:r w:rsidRPr="61A168FE">
                <w:rPr>
                  <w:rStyle w:val="Hyperlink"/>
                  <w:rFonts w:ascii="Aptos" w:eastAsia="Aptos" w:hAnsi="Aptos" w:cs="Aptos"/>
                </w:rPr>
                <w:t>quiringb@tcd.ie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43E9D5C" w14:textId="14610EE6" w:rsidR="61A168FE" w:rsidRDefault="61A168FE" w:rsidP="61A168FE">
            <w:pPr>
              <w:spacing w:line="254" w:lineRule="auto"/>
              <w:rPr>
                <w:rFonts w:ascii="Aptos" w:eastAsia="Aptos" w:hAnsi="Aptos" w:cs="Aptos"/>
              </w:rPr>
            </w:pPr>
            <w:r w:rsidRPr="61A168FE">
              <w:rPr>
                <w:rFonts w:ascii="Aptos" w:eastAsia="Aptos" w:hAnsi="Aptos" w:cs="Aptos"/>
              </w:rPr>
              <w:t>4021</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35575671" w14:textId="6F74C78E" w:rsidR="61A168FE" w:rsidRDefault="61A168FE" w:rsidP="61A168FE">
            <w:pPr>
              <w:spacing w:line="254" w:lineRule="auto"/>
              <w:rPr>
                <w:rFonts w:ascii="Aptos" w:eastAsia="Aptos" w:hAnsi="Aptos" w:cs="Aptos"/>
                <w:b/>
                <w:bCs/>
              </w:rPr>
            </w:pPr>
            <w:r w:rsidRPr="61A168FE">
              <w:rPr>
                <w:rFonts w:ascii="Aptos" w:eastAsia="Aptos" w:hAnsi="Aptos" w:cs="Aptos"/>
                <w:b/>
                <w:bCs/>
              </w:rPr>
              <w:t>1346</w:t>
            </w:r>
          </w:p>
        </w:tc>
      </w:tr>
      <w:tr w:rsidR="61A168FE" w14:paraId="6D78E976" w14:textId="77777777" w:rsidTr="61A168FE">
        <w:trPr>
          <w:trHeight w:val="67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10467737" w14:textId="138D42EA" w:rsidR="61A168FE" w:rsidRDefault="61A168FE" w:rsidP="61A168FE">
            <w:pPr>
              <w:spacing w:line="254" w:lineRule="auto"/>
              <w:rPr>
                <w:rFonts w:ascii="Aptos" w:eastAsia="Aptos" w:hAnsi="Aptos" w:cs="Aptos"/>
              </w:rPr>
            </w:pPr>
            <w:r w:rsidRPr="61A168FE">
              <w:rPr>
                <w:rFonts w:ascii="Aptos" w:eastAsia="Aptos" w:hAnsi="Aptos" w:cs="Aptos"/>
              </w:rPr>
              <w:t>Dr Margaret Robson</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5E64ED49" w14:textId="1FC29351" w:rsidR="61A168FE" w:rsidRDefault="61A168FE" w:rsidP="61A168FE">
            <w:pPr>
              <w:spacing w:line="254" w:lineRule="auto"/>
              <w:rPr>
                <w:rFonts w:ascii="Aptos" w:eastAsia="Aptos" w:hAnsi="Aptos" w:cs="Aptos"/>
              </w:rPr>
            </w:pPr>
            <w:r w:rsidRPr="61A168FE">
              <w:rPr>
                <w:rFonts w:ascii="Aptos" w:eastAsia="Aptos" w:hAnsi="Aptos" w:cs="Aptos"/>
              </w:rPr>
              <w:t>Teaching Fellow</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69EBC964" w14:textId="21893CF3" w:rsidR="61A168FE" w:rsidRDefault="61A168FE" w:rsidP="61A168FE">
            <w:pPr>
              <w:spacing w:line="254" w:lineRule="auto"/>
              <w:rPr>
                <w:rStyle w:val="Hyperlink"/>
                <w:rFonts w:ascii="Aptos" w:eastAsia="Aptos" w:hAnsi="Aptos" w:cs="Aptos"/>
              </w:rPr>
            </w:pPr>
            <w:hyperlink r:id="rId177">
              <w:r w:rsidRPr="61A168FE">
                <w:rPr>
                  <w:rStyle w:val="Hyperlink"/>
                  <w:rFonts w:ascii="Aptos" w:eastAsia="Aptos" w:hAnsi="Aptos" w:cs="Aptos"/>
                </w:rPr>
                <w:t>robsonm@tcd.ie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66E7DF6C" w14:textId="432FDF12"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2602AFCB" w14:textId="2A04C16F"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tc>
      </w:tr>
      <w:tr w:rsidR="61A168FE" w14:paraId="4661207D" w14:textId="77777777" w:rsidTr="61A168FE">
        <w:trPr>
          <w:trHeight w:val="67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3A66BAF0" w14:textId="7D4D795D" w:rsidR="61A168FE" w:rsidRDefault="61A168FE" w:rsidP="61A168FE">
            <w:pPr>
              <w:spacing w:line="254" w:lineRule="auto"/>
              <w:rPr>
                <w:rFonts w:ascii="Aptos" w:eastAsia="Aptos" w:hAnsi="Aptos" w:cs="Aptos"/>
              </w:rPr>
            </w:pPr>
            <w:r w:rsidRPr="61A168FE">
              <w:rPr>
                <w:rFonts w:ascii="Aptos" w:eastAsia="Aptos" w:hAnsi="Aptos" w:cs="Aptos"/>
              </w:rPr>
              <w:t>Professor Ian Campbell Ross</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65AA2A51" w14:textId="48775203" w:rsidR="61A168FE" w:rsidRDefault="61A168FE" w:rsidP="61A168FE">
            <w:pPr>
              <w:spacing w:line="254" w:lineRule="auto"/>
              <w:rPr>
                <w:rFonts w:ascii="Aptos" w:eastAsia="Aptos" w:hAnsi="Aptos" w:cs="Aptos"/>
              </w:rPr>
            </w:pPr>
            <w:r w:rsidRPr="61A168FE">
              <w:rPr>
                <w:rFonts w:ascii="Aptos" w:eastAsia="Aptos" w:hAnsi="Aptos" w:cs="Aptos"/>
              </w:rPr>
              <w:t>Professor Emeritus</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156C4E53" w14:textId="543795A4" w:rsidR="61A168FE" w:rsidRDefault="61A168FE" w:rsidP="61A168FE">
            <w:pPr>
              <w:spacing w:line="254" w:lineRule="auto"/>
              <w:rPr>
                <w:rFonts w:ascii="Aptos" w:eastAsia="Aptos" w:hAnsi="Aptos" w:cs="Aptos"/>
                <w:color w:val="201F1E"/>
              </w:rPr>
            </w:pPr>
            <w:hyperlink r:id="rId178" w:history="1">
              <w:r w:rsidRPr="61A168FE">
                <w:rPr>
                  <w:rStyle w:val="Hyperlink"/>
                  <w:rFonts w:ascii="Aptos" w:eastAsia="Aptos" w:hAnsi="Aptos" w:cs="Aptos"/>
                </w:rPr>
                <w:t>icross@tcd.ie</w:t>
              </w:r>
            </w:hyperlink>
            <w:r w:rsidRPr="61A168FE">
              <w:rPr>
                <w:rFonts w:ascii="Aptos" w:eastAsia="Aptos" w:hAnsi="Aptos" w:cs="Aptos"/>
                <w:color w:val="201F1E"/>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7232F06" w14:textId="0EF65753"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4BEC8143" w14:textId="615AE16B"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tc>
      </w:tr>
      <w:tr w:rsidR="61A168FE" w14:paraId="10B79F3D" w14:textId="77777777" w:rsidTr="61A168FE">
        <w:trPr>
          <w:trHeight w:val="67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60B903D3" w14:textId="4C0626A9" w:rsidR="61A168FE" w:rsidRDefault="61A168FE" w:rsidP="61A168FE">
            <w:pPr>
              <w:spacing w:line="254" w:lineRule="auto"/>
              <w:rPr>
                <w:rFonts w:ascii="Aptos" w:eastAsia="Aptos" w:hAnsi="Aptos" w:cs="Aptos"/>
              </w:rPr>
            </w:pPr>
            <w:r w:rsidRPr="61A168FE">
              <w:rPr>
                <w:rFonts w:ascii="Aptos" w:eastAsia="Aptos" w:hAnsi="Aptos" w:cs="Aptos"/>
              </w:rPr>
              <w:t>Professor John Scattergood</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0CE2EC3C" w14:textId="51463AF5" w:rsidR="61A168FE" w:rsidRDefault="61A168FE" w:rsidP="61A168FE">
            <w:pPr>
              <w:spacing w:line="254" w:lineRule="auto"/>
              <w:rPr>
                <w:rFonts w:ascii="Aptos" w:eastAsia="Aptos" w:hAnsi="Aptos" w:cs="Aptos"/>
              </w:rPr>
            </w:pPr>
            <w:r w:rsidRPr="61A168FE">
              <w:rPr>
                <w:rFonts w:ascii="Aptos" w:eastAsia="Aptos" w:hAnsi="Aptos" w:cs="Aptos"/>
              </w:rPr>
              <w:t>Professor Emeritus</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375525EF" w14:textId="00A3770B" w:rsidR="61A168FE" w:rsidRDefault="61A168FE" w:rsidP="61A168FE">
            <w:pPr>
              <w:spacing w:line="254" w:lineRule="auto"/>
              <w:rPr>
                <w:rFonts w:ascii="Aptos" w:eastAsia="Aptos" w:hAnsi="Aptos" w:cs="Aptos"/>
                <w:color w:val="201F1E"/>
              </w:rPr>
            </w:pPr>
            <w:hyperlink r:id="rId179" w:history="1">
              <w:r w:rsidRPr="61A168FE">
                <w:rPr>
                  <w:rStyle w:val="Hyperlink"/>
                  <w:rFonts w:ascii="Aptos" w:eastAsia="Aptos" w:hAnsi="Aptos" w:cs="Aptos"/>
                </w:rPr>
                <w:t>jscatter@tcd.ie</w:t>
              </w:r>
            </w:hyperlink>
            <w:r w:rsidRPr="61A168FE">
              <w:rPr>
                <w:rFonts w:ascii="Aptos" w:eastAsia="Aptos" w:hAnsi="Aptos" w:cs="Aptos"/>
                <w:color w:val="201F1E"/>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02D0370C" w14:textId="4BEBCBE3"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43D5CC94" w14:textId="4840DAE9"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tc>
      </w:tr>
      <w:tr w:rsidR="61A168FE" w14:paraId="08293C27" w14:textId="77777777" w:rsidTr="61A168FE">
        <w:trPr>
          <w:trHeight w:val="67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425119E0" w14:textId="25856A5E" w:rsidR="61A168FE" w:rsidRDefault="61A168FE" w:rsidP="61A168FE">
            <w:pPr>
              <w:spacing w:line="254" w:lineRule="auto"/>
              <w:rPr>
                <w:rFonts w:ascii="Aptos" w:eastAsia="Aptos" w:hAnsi="Aptos" w:cs="Aptos"/>
              </w:rPr>
            </w:pPr>
            <w:r w:rsidRPr="61A168FE">
              <w:rPr>
                <w:rFonts w:ascii="Aptos" w:eastAsia="Aptos" w:hAnsi="Aptos" w:cs="Aptos"/>
              </w:rPr>
              <w:t xml:space="preserve">Professor Sam Slote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6DC967D8" w14:textId="1CA5268F" w:rsidR="61A168FE" w:rsidRDefault="61A168FE" w:rsidP="61A168FE">
            <w:pPr>
              <w:spacing w:line="254" w:lineRule="auto"/>
              <w:rPr>
                <w:rFonts w:ascii="Aptos" w:eastAsia="Aptos" w:hAnsi="Aptos" w:cs="Aptos"/>
              </w:rPr>
            </w:pPr>
            <w:r w:rsidRPr="61A168FE">
              <w:rPr>
                <w:rFonts w:ascii="Aptos" w:eastAsia="Aptos" w:hAnsi="Aptos" w:cs="Aptos"/>
              </w:rPr>
              <w:t>Professor</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51ACC513" w14:textId="1AE56CC9" w:rsidR="61A168FE" w:rsidRDefault="61A168FE" w:rsidP="61A168FE">
            <w:pPr>
              <w:spacing w:line="254" w:lineRule="auto"/>
              <w:rPr>
                <w:rStyle w:val="Hyperlink"/>
                <w:rFonts w:ascii="Aptos" w:eastAsia="Aptos" w:hAnsi="Aptos" w:cs="Aptos"/>
              </w:rPr>
            </w:pPr>
            <w:hyperlink r:id="rId180">
              <w:r w:rsidRPr="61A168FE">
                <w:rPr>
                  <w:rStyle w:val="Hyperlink"/>
                  <w:rFonts w:ascii="Aptos" w:eastAsia="Aptos" w:hAnsi="Aptos" w:cs="Aptos"/>
                </w:rPr>
                <w:t>slotes@tcd.ie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06B289FE" w14:textId="21475463" w:rsidR="61A168FE" w:rsidRDefault="61A168FE" w:rsidP="61A168FE">
            <w:pPr>
              <w:spacing w:line="254" w:lineRule="auto"/>
              <w:rPr>
                <w:rFonts w:ascii="Aptos" w:eastAsia="Aptos" w:hAnsi="Aptos" w:cs="Aptos"/>
              </w:rPr>
            </w:pPr>
            <w:r w:rsidRPr="61A168FE">
              <w:rPr>
                <w:rFonts w:ascii="Aptos" w:eastAsia="Aptos" w:hAnsi="Aptos" w:cs="Aptos"/>
              </w:rPr>
              <w:t>4022</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72D32263" w14:textId="4CC029FE" w:rsidR="61A168FE" w:rsidRDefault="61A168FE" w:rsidP="61A168FE">
            <w:pPr>
              <w:spacing w:line="254" w:lineRule="auto"/>
              <w:rPr>
                <w:rFonts w:ascii="Aptos" w:eastAsia="Aptos" w:hAnsi="Aptos" w:cs="Aptos"/>
                <w:b/>
                <w:bCs/>
              </w:rPr>
            </w:pPr>
            <w:r w:rsidRPr="61A168FE">
              <w:rPr>
                <w:rFonts w:ascii="Aptos" w:eastAsia="Aptos" w:hAnsi="Aptos" w:cs="Aptos"/>
                <w:b/>
                <w:bCs/>
              </w:rPr>
              <w:t>1319</w:t>
            </w:r>
          </w:p>
        </w:tc>
      </w:tr>
      <w:tr w:rsidR="61A168FE" w14:paraId="29BCED62" w14:textId="77777777" w:rsidTr="61A168FE">
        <w:trPr>
          <w:trHeight w:val="67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2F1F8B5F" w14:textId="45EF73B0" w:rsidR="61A168FE" w:rsidRDefault="61A168FE" w:rsidP="61A168FE">
            <w:pPr>
              <w:spacing w:line="254" w:lineRule="auto"/>
              <w:rPr>
                <w:rFonts w:ascii="Aptos" w:eastAsia="Aptos" w:hAnsi="Aptos" w:cs="Aptos"/>
              </w:rPr>
            </w:pPr>
            <w:r w:rsidRPr="61A168FE">
              <w:rPr>
                <w:rFonts w:ascii="Aptos" w:eastAsia="Aptos" w:hAnsi="Aptos" w:cs="Aptos"/>
              </w:rPr>
              <w:lastRenderedPageBreak/>
              <w:t>Dr Mark Sweetnam</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4FFAEB32" w14:textId="4B2C17CE" w:rsidR="61A168FE" w:rsidRDefault="61A168FE" w:rsidP="61A168FE">
            <w:pPr>
              <w:spacing w:line="254" w:lineRule="auto"/>
              <w:rPr>
                <w:rFonts w:ascii="Aptos" w:eastAsia="Aptos" w:hAnsi="Aptos" w:cs="Aptos"/>
              </w:rPr>
            </w:pPr>
            <w:r w:rsidRPr="61A168FE">
              <w:rPr>
                <w:rFonts w:ascii="Aptos" w:eastAsia="Aptos" w:hAnsi="Aptos" w:cs="Aptos"/>
              </w:rPr>
              <w:t xml:space="preserve">Assistant Professor; Associate Dean of Undergraduate Common Architecture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16A02DB2" w14:textId="68EB39F3" w:rsidR="61A168FE" w:rsidRDefault="61A168FE" w:rsidP="61A168FE">
            <w:pPr>
              <w:spacing w:line="254" w:lineRule="auto"/>
              <w:rPr>
                <w:rStyle w:val="Hyperlink"/>
                <w:rFonts w:ascii="Aptos" w:eastAsia="Aptos" w:hAnsi="Aptos" w:cs="Aptos"/>
              </w:rPr>
            </w:pPr>
            <w:hyperlink r:id="rId181">
              <w:r w:rsidRPr="61A168FE">
                <w:rPr>
                  <w:rStyle w:val="Hyperlink"/>
                  <w:rFonts w:ascii="Aptos" w:eastAsia="Aptos" w:hAnsi="Aptos" w:cs="Aptos"/>
                </w:rPr>
                <w:t>sweetnms@tcd.ie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57EEC627" w14:textId="0AE412A5" w:rsidR="61A168FE" w:rsidRDefault="61A168FE" w:rsidP="61A168FE">
            <w:pPr>
              <w:spacing w:line="254" w:lineRule="auto"/>
              <w:rPr>
                <w:rFonts w:ascii="Aptos" w:eastAsia="Aptos" w:hAnsi="Aptos" w:cs="Aptos"/>
              </w:rPr>
            </w:pPr>
            <w:r w:rsidRPr="61A168FE">
              <w:rPr>
                <w:rFonts w:ascii="Aptos" w:eastAsia="Aptos" w:hAnsi="Aptos" w:cs="Aptos"/>
              </w:rPr>
              <w:t>4110</w:t>
            </w:r>
          </w:p>
          <w:p w14:paraId="2F518AB6" w14:textId="686FC1F1"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0B938A3D" w14:textId="60064F47" w:rsidR="61A168FE" w:rsidRDefault="61A168FE" w:rsidP="61A168FE">
            <w:pPr>
              <w:spacing w:line="254" w:lineRule="auto"/>
              <w:rPr>
                <w:rFonts w:ascii="Aptos" w:eastAsia="Aptos" w:hAnsi="Aptos" w:cs="Aptos"/>
                <w:b/>
                <w:bCs/>
              </w:rPr>
            </w:pPr>
            <w:r w:rsidRPr="61A168FE">
              <w:rPr>
                <w:rFonts w:ascii="Aptos" w:eastAsia="Aptos" w:hAnsi="Aptos" w:cs="Aptos"/>
                <w:b/>
                <w:bCs/>
              </w:rPr>
              <w:t>3694</w:t>
            </w:r>
          </w:p>
        </w:tc>
      </w:tr>
      <w:tr w:rsidR="61A168FE" w14:paraId="1452156C" w14:textId="77777777" w:rsidTr="61A168FE">
        <w:trPr>
          <w:trHeight w:val="67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6583E15D" w14:textId="6BA066C9" w:rsidR="61A168FE" w:rsidRDefault="61A168FE" w:rsidP="61A168FE">
            <w:pPr>
              <w:spacing w:line="254" w:lineRule="auto"/>
              <w:rPr>
                <w:rFonts w:ascii="Aptos" w:eastAsia="Aptos" w:hAnsi="Aptos" w:cs="Aptos"/>
              </w:rPr>
            </w:pPr>
            <w:r w:rsidRPr="61A168FE">
              <w:rPr>
                <w:rFonts w:ascii="Aptos" w:eastAsia="Aptos" w:hAnsi="Aptos" w:cs="Aptos"/>
              </w:rPr>
              <w:t xml:space="preserve">Dr Melinda </w:t>
            </w:r>
            <w:proofErr w:type="spellStart"/>
            <w:r w:rsidRPr="61A168FE">
              <w:rPr>
                <w:rFonts w:ascii="Aptos" w:eastAsia="Aptos" w:hAnsi="Aptos" w:cs="Aptos"/>
              </w:rPr>
              <w:t>Sűts</w:t>
            </w:r>
            <w:proofErr w:type="spellEnd"/>
            <w:r w:rsidRPr="61A168FE">
              <w:rPr>
                <w:rFonts w:ascii="Aptos" w:eastAsia="Aptos" w:hAnsi="Aptos" w:cs="Aptos"/>
              </w:rPr>
              <w:t xml:space="preserve"> </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4285F7DB" w14:textId="5A61F8A8" w:rsidR="61A168FE" w:rsidRDefault="61A168FE" w:rsidP="61A168FE">
            <w:pPr>
              <w:spacing w:line="254" w:lineRule="auto"/>
              <w:rPr>
                <w:rFonts w:ascii="Aptos" w:eastAsia="Aptos" w:hAnsi="Aptos" w:cs="Aptos"/>
              </w:rPr>
            </w:pPr>
            <w:r w:rsidRPr="61A168FE">
              <w:rPr>
                <w:rFonts w:ascii="Aptos" w:eastAsia="Aptos" w:hAnsi="Aptos" w:cs="Aptos"/>
              </w:rPr>
              <w:t xml:space="preserve">Sophister Module co-ordinator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78921029" w14:textId="03A00F63" w:rsidR="61A168FE" w:rsidRDefault="61A168FE" w:rsidP="61A168FE">
            <w:pPr>
              <w:spacing w:line="254" w:lineRule="auto"/>
              <w:rPr>
                <w:rFonts w:ascii="Calibri" w:eastAsia="Calibri" w:hAnsi="Calibri" w:cs="Calibri"/>
              </w:rPr>
            </w:pPr>
            <w:r w:rsidRPr="61A168FE">
              <w:rPr>
                <w:rFonts w:ascii="Calibri" w:eastAsia="Calibri" w:hAnsi="Calibri" w:cs="Calibri"/>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639BA29C" w14:textId="1DB6CB0F" w:rsidR="61A168FE" w:rsidRDefault="61A168FE" w:rsidP="61A168FE">
            <w:pPr>
              <w:spacing w:line="254" w:lineRule="auto"/>
              <w:rPr>
                <w:rFonts w:ascii="Aptos" w:eastAsia="Aptos" w:hAnsi="Aptos" w:cs="Aptos"/>
              </w:rPr>
            </w:pPr>
            <w:r w:rsidRPr="61A168FE">
              <w:rPr>
                <w:rFonts w:ascii="Aptos" w:eastAsia="Aptos" w:hAnsi="Aptos" w:cs="Aptos"/>
              </w:rPr>
              <w:t xml:space="preserve"> </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27B9E507" w14:textId="10100866" w:rsidR="61A168FE" w:rsidRDefault="61A168FE" w:rsidP="61A168FE">
            <w:pPr>
              <w:spacing w:line="254" w:lineRule="auto"/>
              <w:rPr>
                <w:rFonts w:ascii="Aptos" w:eastAsia="Aptos" w:hAnsi="Aptos" w:cs="Aptos"/>
                <w:b/>
                <w:bCs/>
              </w:rPr>
            </w:pPr>
            <w:r w:rsidRPr="61A168FE">
              <w:rPr>
                <w:rFonts w:ascii="Aptos" w:eastAsia="Aptos" w:hAnsi="Aptos" w:cs="Aptos"/>
                <w:b/>
                <w:bCs/>
              </w:rPr>
              <w:t xml:space="preserve"> </w:t>
            </w:r>
          </w:p>
        </w:tc>
      </w:tr>
      <w:tr w:rsidR="61A168FE" w14:paraId="0E232C68" w14:textId="77777777" w:rsidTr="61A168FE">
        <w:trPr>
          <w:trHeight w:val="67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537D48ED" w14:textId="75422D2F" w:rsidR="61A168FE" w:rsidRDefault="61A168FE" w:rsidP="61A168FE">
            <w:pPr>
              <w:spacing w:line="254" w:lineRule="auto"/>
              <w:rPr>
                <w:rFonts w:ascii="Aptos" w:eastAsia="Aptos" w:hAnsi="Aptos" w:cs="Aptos"/>
              </w:rPr>
            </w:pPr>
            <w:r w:rsidRPr="61A168FE">
              <w:rPr>
                <w:rFonts w:ascii="Aptos" w:eastAsia="Aptos" w:hAnsi="Aptos" w:cs="Aptos"/>
              </w:rPr>
              <w:t xml:space="preserve">Dr Ema </w:t>
            </w:r>
            <w:proofErr w:type="spellStart"/>
            <w:r w:rsidRPr="61A168FE">
              <w:rPr>
                <w:rFonts w:ascii="Aptos" w:eastAsia="Aptos" w:hAnsi="Aptos" w:cs="Aptos"/>
              </w:rPr>
              <w:t>Vyroubalová</w:t>
            </w:r>
            <w:proofErr w:type="spellEnd"/>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1F113C34" w14:textId="0016B6CA" w:rsidR="61A168FE" w:rsidRDefault="61A168FE" w:rsidP="61A168FE">
            <w:pPr>
              <w:spacing w:line="254" w:lineRule="auto"/>
              <w:rPr>
                <w:rFonts w:ascii="Aptos" w:eastAsia="Aptos" w:hAnsi="Aptos" w:cs="Aptos"/>
              </w:rPr>
            </w:pPr>
            <w:r w:rsidRPr="61A168FE">
              <w:rPr>
                <w:rFonts w:ascii="Aptos" w:eastAsia="Aptos" w:hAnsi="Aptos" w:cs="Aptos"/>
              </w:rPr>
              <w:t>Assistant Professor; Director of Global Relations (including VS and Study Abroad); TEP Elective co-ordinator (HT)</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120DBBA8" w14:textId="0F47131C" w:rsidR="61A168FE" w:rsidRDefault="61A168FE" w:rsidP="61A168FE">
            <w:pPr>
              <w:spacing w:line="254" w:lineRule="auto"/>
              <w:rPr>
                <w:rStyle w:val="Hyperlink"/>
                <w:rFonts w:ascii="Aptos" w:eastAsia="Aptos" w:hAnsi="Aptos" w:cs="Aptos"/>
              </w:rPr>
            </w:pPr>
            <w:hyperlink r:id="rId182">
              <w:r w:rsidRPr="61A168FE">
                <w:rPr>
                  <w:rStyle w:val="Hyperlink"/>
                  <w:rFonts w:ascii="Aptos" w:eastAsia="Aptos" w:hAnsi="Aptos" w:cs="Aptos"/>
                </w:rPr>
                <w:t>vyroubae@tcd.ie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6AFB6E9D" w14:textId="666D3EFC" w:rsidR="61A168FE" w:rsidRDefault="61A168FE" w:rsidP="61A168FE">
            <w:pPr>
              <w:spacing w:line="254" w:lineRule="auto"/>
              <w:rPr>
                <w:rFonts w:ascii="Aptos" w:eastAsia="Aptos" w:hAnsi="Aptos" w:cs="Aptos"/>
              </w:rPr>
            </w:pPr>
            <w:r w:rsidRPr="61A168FE">
              <w:rPr>
                <w:rFonts w:ascii="Aptos" w:eastAsia="Aptos" w:hAnsi="Aptos" w:cs="Aptos"/>
              </w:rPr>
              <w:t>5089</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7272275E" w14:textId="5B04B35D" w:rsidR="61A168FE" w:rsidRDefault="61A168FE" w:rsidP="61A168FE">
            <w:pPr>
              <w:spacing w:line="254" w:lineRule="auto"/>
              <w:rPr>
                <w:rFonts w:ascii="Aptos" w:eastAsia="Aptos" w:hAnsi="Aptos" w:cs="Aptos"/>
                <w:b/>
                <w:bCs/>
              </w:rPr>
            </w:pPr>
            <w:r w:rsidRPr="61A168FE">
              <w:rPr>
                <w:rFonts w:ascii="Aptos" w:eastAsia="Aptos" w:hAnsi="Aptos" w:cs="Aptos"/>
                <w:b/>
                <w:bCs/>
              </w:rPr>
              <w:t>4722</w:t>
            </w:r>
          </w:p>
        </w:tc>
      </w:tr>
      <w:tr w:rsidR="61A168FE" w14:paraId="1E84020A" w14:textId="77777777" w:rsidTr="61A168FE">
        <w:trPr>
          <w:trHeight w:val="94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74A971C8" w14:textId="4C4E8DD0" w:rsidR="61A168FE" w:rsidRDefault="61A168FE" w:rsidP="61A168FE">
            <w:pPr>
              <w:spacing w:line="254" w:lineRule="auto"/>
              <w:rPr>
                <w:rFonts w:ascii="Aptos" w:eastAsia="Aptos" w:hAnsi="Aptos" w:cs="Aptos"/>
              </w:rPr>
            </w:pPr>
            <w:r w:rsidRPr="61A168FE">
              <w:rPr>
                <w:rFonts w:ascii="Aptos" w:eastAsia="Aptos" w:hAnsi="Aptos" w:cs="Aptos"/>
              </w:rPr>
              <w:t>Dr Tom Walker</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47360DC8" w14:textId="54034574" w:rsidR="61A168FE" w:rsidRDefault="61A168FE" w:rsidP="61A168FE">
            <w:pPr>
              <w:spacing w:line="254" w:lineRule="auto"/>
              <w:rPr>
                <w:rFonts w:ascii="Aptos" w:eastAsia="Aptos" w:hAnsi="Aptos" w:cs="Aptos"/>
              </w:rPr>
            </w:pPr>
            <w:r w:rsidRPr="61A168FE">
              <w:rPr>
                <w:rFonts w:ascii="Aptos" w:eastAsia="Aptos" w:hAnsi="Aptos" w:cs="Aptos"/>
              </w:rPr>
              <w:t xml:space="preserve">Associate Professor; Head of Discipline </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76C0885A" w14:textId="0F438813" w:rsidR="61A168FE" w:rsidRDefault="61A168FE" w:rsidP="61A168FE">
            <w:pPr>
              <w:spacing w:line="254" w:lineRule="auto"/>
              <w:rPr>
                <w:rStyle w:val="Hyperlink"/>
                <w:rFonts w:ascii="Aptos" w:eastAsia="Aptos" w:hAnsi="Aptos" w:cs="Aptos"/>
              </w:rPr>
            </w:pPr>
            <w:hyperlink r:id="rId183">
              <w:r w:rsidRPr="61A168FE">
                <w:rPr>
                  <w:rStyle w:val="Hyperlink"/>
                  <w:rFonts w:ascii="Aptos" w:eastAsia="Aptos" w:hAnsi="Aptos" w:cs="Aptos"/>
                </w:rPr>
                <w:t>walkerto@tcd.ie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0927F4F4" w14:textId="1AC91EA2" w:rsidR="61A168FE" w:rsidRDefault="61A168FE" w:rsidP="61A168FE">
            <w:pPr>
              <w:spacing w:line="254" w:lineRule="auto"/>
              <w:rPr>
                <w:rFonts w:ascii="Aptos" w:eastAsia="Aptos" w:hAnsi="Aptos" w:cs="Aptos"/>
              </w:rPr>
            </w:pPr>
            <w:r w:rsidRPr="61A168FE">
              <w:rPr>
                <w:rFonts w:ascii="Aptos" w:eastAsia="Aptos" w:hAnsi="Aptos" w:cs="Aptos"/>
              </w:rPr>
              <w:t>5016</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246E82DD" w14:textId="508A78B6" w:rsidR="61A168FE" w:rsidRDefault="61A168FE" w:rsidP="61A168FE">
            <w:pPr>
              <w:spacing w:line="254" w:lineRule="auto"/>
              <w:rPr>
                <w:rFonts w:ascii="Aptos" w:eastAsia="Aptos" w:hAnsi="Aptos" w:cs="Aptos"/>
                <w:b/>
                <w:bCs/>
              </w:rPr>
            </w:pPr>
            <w:r w:rsidRPr="61A168FE">
              <w:rPr>
                <w:rFonts w:ascii="Aptos" w:eastAsia="Aptos" w:hAnsi="Aptos" w:cs="Aptos"/>
                <w:b/>
                <w:bCs/>
              </w:rPr>
              <w:t>4353</w:t>
            </w:r>
          </w:p>
        </w:tc>
      </w:tr>
      <w:tr w:rsidR="61A168FE" w14:paraId="34091449" w14:textId="77777777" w:rsidTr="61A168FE">
        <w:trPr>
          <w:trHeight w:val="1995"/>
        </w:trPr>
        <w:tc>
          <w:tcPr>
            <w:tcW w:w="2083" w:type="dxa"/>
            <w:tcBorders>
              <w:top w:val="single" w:sz="8" w:space="0" w:color="auto"/>
              <w:left w:val="single" w:sz="8" w:space="0" w:color="auto"/>
              <w:bottom w:val="single" w:sz="8" w:space="0" w:color="auto"/>
              <w:right w:val="single" w:sz="8" w:space="0" w:color="auto"/>
            </w:tcBorders>
            <w:tcMar>
              <w:left w:w="108" w:type="dxa"/>
              <w:right w:w="108" w:type="dxa"/>
            </w:tcMar>
          </w:tcPr>
          <w:p w14:paraId="283ADDF6" w14:textId="172A2CE8" w:rsidR="61A168FE" w:rsidRDefault="61A168FE" w:rsidP="61A168FE">
            <w:pPr>
              <w:spacing w:line="254" w:lineRule="auto"/>
              <w:rPr>
                <w:rFonts w:ascii="Aptos" w:eastAsia="Aptos" w:hAnsi="Aptos" w:cs="Aptos"/>
              </w:rPr>
            </w:pPr>
            <w:r w:rsidRPr="61A168FE">
              <w:rPr>
                <w:rFonts w:ascii="Aptos" w:eastAsia="Aptos" w:hAnsi="Aptos" w:cs="Aptos"/>
              </w:rPr>
              <w:t>Dr Pádraic Whyte</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6D351C24" w14:textId="2ED00CA1" w:rsidR="61A168FE" w:rsidRDefault="61A168FE" w:rsidP="61A168FE">
            <w:pPr>
              <w:spacing w:line="254" w:lineRule="auto"/>
              <w:rPr>
                <w:rFonts w:ascii="Aptos" w:eastAsia="Aptos" w:hAnsi="Aptos" w:cs="Aptos"/>
              </w:rPr>
            </w:pPr>
            <w:r w:rsidRPr="61A168FE">
              <w:rPr>
                <w:rFonts w:ascii="Aptos" w:eastAsia="Aptos" w:hAnsi="Aptos" w:cs="Aptos"/>
              </w:rPr>
              <w:t xml:space="preserve">Associate Professor; Director of the </w:t>
            </w:r>
            <w:proofErr w:type="spellStart"/>
            <w:proofErr w:type="gramStart"/>
            <w:r w:rsidRPr="61A168FE">
              <w:rPr>
                <w:rFonts w:ascii="Aptos" w:eastAsia="Aptos" w:hAnsi="Aptos" w:cs="Aptos"/>
              </w:rPr>
              <w:t>M.Phil</w:t>
            </w:r>
            <w:proofErr w:type="spellEnd"/>
            <w:proofErr w:type="gramEnd"/>
            <w:r w:rsidRPr="61A168FE">
              <w:rPr>
                <w:rFonts w:ascii="Aptos" w:eastAsia="Aptos" w:hAnsi="Aptos" w:cs="Aptos"/>
              </w:rPr>
              <w:t xml:space="preserve"> in Children’s Literature; Athena SWAN Champion; EDI Chair and Liaison Officer</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25A798A3" w14:textId="64B151E7" w:rsidR="61A168FE" w:rsidRDefault="61A168FE" w:rsidP="61A168FE">
            <w:pPr>
              <w:spacing w:line="254" w:lineRule="auto"/>
              <w:rPr>
                <w:rStyle w:val="Hyperlink"/>
                <w:rFonts w:ascii="Aptos" w:eastAsia="Aptos" w:hAnsi="Aptos" w:cs="Aptos"/>
              </w:rPr>
            </w:pPr>
            <w:hyperlink r:id="rId184">
              <w:r w:rsidRPr="61A168FE">
                <w:rPr>
                  <w:rStyle w:val="Hyperlink"/>
                  <w:rFonts w:ascii="Aptos" w:eastAsia="Aptos" w:hAnsi="Aptos" w:cs="Aptos"/>
                </w:rPr>
                <w:t>whytepa@tcd.ie</w:t>
              </w:r>
            </w:hyperlink>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4A9A32D2" w14:textId="098108F8" w:rsidR="61A168FE" w:rsidRDefault="61A168FE" w:rsidP="61A168FE">
            <w:pPr>
              <w:spacing w:line="254" w:lineRule="auto"/>
              <w:rPr>
                <w:rFonts w:ascii="Aptos" w:eastAsia="Aptos" w:hAnsi="Aptos" w:cs="Aptos"/>
              </w:rPr>
            </w:pPr>
            <w:r w:rsidRPr="61A168FE">
              <w:rPr>
                <w:rFonts w:ascii="Aptos" w:eastAsia="Aptos" w:hAnsi="Aptos" w:cs="Aptos"/>
              </w:rPr>
              <w:t>4083</w:t>
            </w:r>
          </w:p>
        </w:tc>
        <w:tc>
          <w:tcPr>
            <w:tcW w:w="1202" w:type="dxa"/>
            <w:tcBorders>
              <w:top w:val="single" w:sz="8" w:space="0" w:color="auto"/>
              <w:left w:val="single" w:sz="8" w:space="0" w:color="auto"/>
              <w:bottom w:val="single" w:sz="8" w:space="0" w:color="auto"/>
              <w:right w:val="single" w:sz="8" w:space="0" w:color="auto"/>
            </w:tcBorders>
            <w:tcMar>
              <w:left w:w="108" w:type="dxa"/>
              <w:right w:w="108" w:type="dxa"/>
            </w:tcMar>
          </w:tcPr>
          <w:p w14:paraId="7324A598" w14:textId="1A923BAF" w:rsidR="61A168FE" w:rsidRDefault="61A168FE" w:rsidP="61A168FE">
            <w:pPr>
              <w:spacing w:line="254" w:lineRule="auto"/>
              <w:rPr>
                <w:rFonts w:ascii="Aptos" w:eastAsia="Aptos" w:hAnsi="Aptos" w:cs="Aptos"/>
                <w:b/>
                <w:bCs/>
              </w:rPr>
            </w:pPr>
            <w:r w:rsidRPr="61A168FE">
              <w:rPr>
                <w:rFonts w:ascii="Aptos" w:eastAsia="Aptos" w:hAnsi="Aptos" w:cs="Aptos"/>
                <w:b/>
                <w:bCs/>
              </w:rPr>
              <w:t>1224</w:t>
            </w:r>
          </w:p>
        </w:tc>
      </w:tr>
    </w:tbl>
    <w:p w14:paraId="2A08A900" w14:textId="411B04E3" w:rsidR="00155262" w:rsidRPr="00155262" w:rsidRDefault="00155262" w:rsidP="61A168FE">
      <w:pPr>
        <w:spacing w:line="254" w:lineRule="auto"/>
        <w:rPr>
          <w:rFonts w:ascii="Calibri" w:eastAsia="Calibri" w:hAnsi="Calibri" w:cs="Calibri"/>
        </w:rPr>
      </w:pPr>
    </w:p>
    <w:p w14:paraId="0B9840BE" w14:textId="3534F935" w:rsidR="00155262" w:rsidRPr="00155262" w:rsidRDefault="00155262" w:rsidP="00155262"/>
    <w:p w14:paraId="3A766A0F" w14:textId="03D54820" w:rsidR="61A168FE" w:rsidRDefault="61A168FE"/>
    <w:p w14:paraId="74F56A68" w14:textId="49B5EA39" w:rsidR="61A168FE" w:rsidRDefault="61A168FE"/>
    <w:p w14:paraId="7A0776EE" w14:textId="7CE3FB38" w:rsidR="61A168FE" w:rsidRDefault="61A168FE"/>
    <w:p w14:paraId="2600AD6F" w14:textId="1AECCBEC" w:rsidR="61A168FE" w:rsidRDefault="61A168FE"/>
    <w:p w14:paraId="286C97DE" w14:textId="6E6B6DAC" w:rsidR="61A168FE" w:rsidRDefault="61A168FE"/>
    <w:p w14:paraId="3DFE4C6E" w14:textId="1822AD37" w:rsidR="61A168FE" w:rsidRDefault="61A168FE"/>
    <w:p w14:paraId="5FCBA6F0" w14:textId="62EECA7B" w:rsidR="61A168FE" w:rsidRDefault="61A168FE"/>
    <w:p w14:paraId="1460DC52" w14:textId="1A03790C" w:rsidR="61A168FE" w:rsidRDefault="61A168FE"/>
    <w:p w14:paraId="0317C80E" w14:textId="01679D78" w:rsidR="61A168FE" w:rsidRDefault="61A168FE"/>
    <w:p w14:paraId="0014EAEE" w14:textId="70295C93" w:rsidR="61A168FE" w:rsidRDefault="61A168FE"/>
    <w:p w14:paraId="03FE7F6A" w14:textId="0A6B4CE2" w:rsidR="61A168FE" w:rsidRDefault="61A168FE"/>
    <w:p w14:paraId="54E576D4" w14:textId="422727DD" w:rsidR="61A168FE" w:rsidRDefault="61A168FE"/>
    <w:p w14:paraId="5A876BAB" w14:textId="74F74B7A" w:rsidR="61A168FE" w:rsidRDefault="61A168FE"/>
    <w:p w14:paraId="48FA3768" w14:textId="2EDDE762" w:rsidR="61A168FE" w:rsidRDefault="61A168FE"/>
    <w:p w14:paraId="1A0C425C" w14:textId="3421DCFD" w:rsidR="61A168FE" w:rsidRDefault="61A168FE"/>
    <w:p w14:paraId="2E52E6E6" w14:textId="0D17CDE4" w:rsidR="61A168FE" w:rsidRDefault="61A168FE"/>
    <w:p w14:paraId="55563196" w14:textId="51F893A0" w:rsidR="61A168FE" w:rsidRDefault="61A168FE"/>
    <w:p w14:paraId="5AC4420A" w14:textId="2A9A0BF6" w:rsidR="61A168FE" w:rsidRDefault="61A168FE"/>
    <w:p w14:paraId="11792849" w14:textId="0E651456" w:rsidR="61A168FE" w:rsidRDefault="61A168FE"/>
    <w:p w14:paraId="2B5A0754" w14:textId="38D51EEB" w:rsidR="61A168FE" w:rsidRDefault="61A168FE"/>
    <w:p w14:paraId="78C921A9" w14:textId="4B3762DB" w:rsidR="61A168FE" w:rsidRDefault="61A168FE"/>
    <w:p w14:paraId="48EF2CF1" w14:textId="20BF4B1A" w:rsidR="61A168FE" w:rsidRDefault="61A168FE"/>
    <w:p w14:paraId="4DD64A8F" w14:textId="00B1E95F" w:rsidR="61A168FE" w:rsidRDefault="61A168FE"/>
    <w:p w14:paraId="56FF6075" w14:textId="623EFFEB" w:rsidR="61A168FE" w:rsidRDefault="61A168FE"/>
    <w:p w14:paraId="65A8519C" w14:textId="391A87EA" w:rsidR="61A168FE" w:rsidRDefault="61A168FE"/>
    <w:p w14:paraId="592471CE" w14:textId="66FF4CAF" w:rsidR="61A168FE" w:rsidRDefault="61A168FE"/>
    <w:p w14:paraId="09EE4FE4" w14:textId="273EC773" w:rsidR="61A168FE" w:rsidRDefault="61A168FE"/>
    <w:p w14:paraId="59A00E99" w14:textId="46D0946E" w:rsidR="61A168FE" w:rsidRDefault="61A168FE"/>
    <w:p w14:paraId="519DC489" w14:textId="66B17C32" w:rsidR="61A168FE" w:rsidRDefault="61A168FE"/>
    <w:p w14:paraId="340DE4E2" w14:textId="3D1326A4" w:rsidR="61A168FE" w:rsidRDefault="61A168FE"/>
    <w:p w14:paraId="66F3F3D7" w14:textId="4D24FEFA" w:rsidR="61A168FE" w:rsidRDefault="61A168FE"/>
    <w:p w14:paraId="4EA70333" w14:textId="65F05656" w:rsidR="61A168FE" w:rsidRDefault="61A168FE"/>
    <w:p w14:paraId="2D919210" w14:textId="186D496B" w:rsidR="61A168FE" w:rsidRDefault="61A168FE"/>
    <w:p w14:paraId="263A79DE" w14:textId="48D19A52" w:rsidR="61A168FE" w:rsidRDefault="61A168FE"/>
    <w:p w14:paraId="54032805" w14:textId="4E3AA3D1" w:rsidR="61A168FE" w:rsidRDefault="61A168FE"/>
    <w:p w14:paraId="1A565B9C" w14:textId="41C2B202" w:rsidR="61A168FE" w:rsidRDefault="61A168FE"/>
    <w:p w14:paraId="76AA5B80" w14:textId="0E089E2A" w:rsidR="61A168FE" w:rsidRDefault="61A168FE"/>
    <w:p w14:paraId="60890971" w14:textId="79F29082" w:rsidR="61A168FE" w:rsidRDefault="61A168FE"/>
    <w:p w14:paraId="436DB1FF" w14:textId="25409A1E" w:rsidR="61A168FE" w:rsidRDefault="61A168FE"/>
    <w:p w14:paraId="6F5DAA62" w14:textId="67FAF7BE" w:rsidR="61A168FE" w:rsidRDefault="61A168FE"/>
    <w:p w14:paraId="7DF14E30" w14:textId="05794DE0" w:rsidR="61A168FE" w:rsidRDefault="61A168FE"/>
    <w:p w14:paraId="11E5743A" w14:textId="5F63B364" w:rsidR="61A168FE" w:rsidRDefault="61A168FE"/>
    <w:p w14:paraId="0484659F" w14:textId="2E739B77" w:rsidR="61A168FE" w:rsidRDefault="61A168FE"/>
    <w:p w14:paraId="74A94EF1" w14:textId="315E16BE" w:rsidR="61A168FE" w:rsidRDefault="61A168FE"/>
    <w:p w14:paraId="03941E92" w14:textId="2C2257B0" w:rsidR="00155262" w:rsidRPr="00155262" w:rsidRDefault="00155262" w:rsidP="61A168FE">
      <w:pPr>
        <w:rPr>
          <w:b/>
          <w:bCs/>
        </w:rPr>
      </w:pPr>
    </w:p>
    <w:sectPr w:rsidR="00155262" w:rsidRPr="00155262">
      <w:footerReference w:type="default" r:id="rId1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0CA14" w14:textId="77777777" w:rsidR="00D91CD6" w:rsidRDefault="00D91CD6" w:rsidP="007A25DF">
      <w:pPr>
        <w:spacing w:after="0" w:line="240" w:lineRule="auto"/>
      </w:pPr>
      <w:r>
        <w:separator/>
      </w:r>
    </w:p>
  </w:endnote>
  <w:endnote w:type="continuationSeparator" w:id="0">
    <w:p w14:paraId="1DFA0F54" w14:textId="77777777" w:rsidR="00D91CD6" w:rsidRDefault="00D91CD6" w:rsidP="007A2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4396472"/>
      <w:docPartObj>
        <w:docPartGallery w:val="Page Numbers (Bottom of Page)"/>
        <w:docPartUnique/>
      </w:docPartObj>
    </w:sdtPr>
    <w:sdtEndPr>
      <w:rPr>
        <w:noProof/>
      </w:rPr>
    </w:sdtEndPr>
    <w:sdtContent>
      <w:p w14:paraId="33F208C6" w14:textId="5841FF5A" w:rsidR="007A25DF" w:rsidRDefault="007A25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3FCEEF" w14:textId="77777777" w:rsidR="007A25DF" w:rsidRDefault="007A2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2DCE9" w14:textId="77777777" w:rsidR="00D91CD6" w:rsidRDefault="00D91CD6" w:rsidP="007A25DF">
      <w:pPr>
        <w:spacing w:after="0" w:line="240" w:lineRule="auto"/>
      </w:pPr>
      <w:r>
        <w:separator/>
      </w:r>
    </w:p>
  </w:footnote>
  <w:footnote w:type="continuationSeparator" w:id="0">
    <w:p w14:paraId="13C55C02" w14:textId="77777777" w:rsidR="00D91CD6" w:rsidRDefault="00D91CD6" w:rsidP="007A25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1B6C"/>
    <w:multiLevelType w:val="multilevel"/>
    <w:tmpl w:val="4766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C58F3"/>
    <w:multiLevelType w:val="multilevel"/>
    <w:tmpl w:val="FFFFFFFF"/>
    <w:lvl w:ilvl="0">
      <w:start w:val="1"/>
      <w:numFmt w:val="decimal"/>
      <w:lvlText w:val="%1."/>
      <w:lvlJc w:val="left"/>
      <w:pPr>
        <w:ind w:left="720" w:hanging="360"/>
      </w:pPr>
      <w:rPr>
        <w:rFonts w:ascii="Cambria" w:hAnsi="Cambr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280689"/>
    <w:multiLevelType w:val="hybridMultilevel"/>
    <w:tmpl w:val="D5E44E7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AF047BF"/>
    <w:multiLevelType w:val="multilevel"/>
    <w:tmpl w:val="3A7E4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274E55"/>
    <w:multiLevelType w:val="multilevel"/>
    <w:tmpl w:val="FFFFFFFF"/>
    <w:lvl w:ilvl="0">
      <w:start w:val="1"/>
      <w:numFmt w:val="lowerLetter"/>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822E37"/>
    <w:multiLevelType w:val="multilevel"/>
    <w:tmpl w:val="44E2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D2301B"/>
    <w:multiLevelType w:val="multilevel"/>
    <w:tmpl w:val="4E96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A026A1"/>
    <w:multiLevelType w:val="multilevel"/>
    <w:tmpl w:val="AF500888"/>
    <w:lvl w:ilvl="0">
      <w:start w:val="1"/>
      <w:numFmt w:val="bullet"/>
      <w:lvlText w:val=""/>
      <w:lvlJc w:val="left"/>
      <w:pPr>
        <w:tabs>
          <w:tab w:val="num" w:pos="720"/>
        </w:tabs>
        <w:ind w:left="720" w:hanging="360"/>
      </w:pPr>
      <w:rPr>
        <w:rFonts w:ascii="Symbol" w:hAnsi="Symbol" w:hint="default"/>
        <w:sz w:val="20"/>
      </w:rPr>
    </w:lvl>
    <w:lvl w:ilvl="1">
      <w:start w:val="2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97513C"/>
    <w:multiLevelType w:val="multilevel"/>
    <w:tmpl w:val="8116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D26AD1"/>
    <w:multiLevelType w:val="multilevel"/>
    <w:tmpl w:val="61B6E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EE2381"/>
    <w:multiLevelType w:val="multilevel"/>
    <w:tmpl w:val="A53E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E53312"/>
    <w:multiLevelType w:val="multilevel"/>
    <w:tmpl w:val="F698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FD673A"/>
    <w:multiLevelType w:val="multilevel"/>
    <w:tmpl w:val="F332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883F87"/>
    <w:multiLevelType w:val="multilevel"/>
    <w:tmpl w:val="AB045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9A707C"/>
    <w:multiLevelType w:val="multilevel"/>
    <w:tmpl w:val="3ED6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9B7D65"/>
    <w:multiLevelType w:val="multilevel"/>
    <w:tmpl w:val="A780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B2530E"/>
    <w:multiLevelType w:val="multilevel"/>
    <w:tmpl w:val="2D7E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E26760"/>
    <w:multiLevelType w:val="multilevel"/>
    <w:tmpl w:val="3274EC8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0080C21"/>
    <w:multiLevelType w:val="multilevel"/>
    <w:tmpl w:val="0BA0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06637CC"/>
    <w:multiLevelType w:val="hybridMultilevel"/>
    <w:tmpl w:val="FFFFFFFF"/>
    <w:lvl w:ilvl="0" w:tplc="0EF8B9BE">
      <w:start w:val="1"/>
      <w:numFmt w:val="bullet"/>
      <w:lvlText w:val=""/>
      <w:lvlJc w:val="left"/>
      <w:pPr>
        <w:ind w:left="720" w:hanging="360"/>
      </w:pPr>
      <w:rPr>
        <w:rFonts w:ascii="Symbol" w:hAnsi="Symbol" w:hint="default"/>
      </w:rPr>
    </w:lvl>
    <w:lvl w:ilvl="1" w:tplc="545CC73A">
      <w:start w:val="1"/>
      <w:numFmt w:val="bullet"/>
      <w:lvlText w:val="o"/>
      <w:lvlJc w:val="left"/>
      <w:pPr>
        <w:ind w:left="1440" w:hanging="360"/>
      </w:pPr>
      <w:rPr>
        <w:rFonts w:ascii="Courier New" w:hAnsi="Courier New" w:hint="default"/>
      </w:rPr>
    </w:lvl>
    <w:lvl w:ilvl="2" w:tplc="70C6F052">
      <w:start w:val="1"/>
      <w:numFmt w:val="bullet"/>
      <w:lvlText w:val=""/>
      <w:lvlJc w:val="left"/>
      <w:pPr>
        <w:ind w:left="2160" w:hanging="360"/>
      </w:pPr>
      <w:rPr>
        <w:rFonts w:ascii="Wingdings" w:hAnsi="Wingdings" w:hint="default"/>
      </w:rPr>
    </w:lvl>
    <w:lvl w:ilvl="3" w:tplc="0D32A4FE">
      <w:start w:val="1"/>
      <w:numFmt w:val="bullet"/>
      <w:lvlText w:val=""/>
      <w:lvlJc w:val="left"/>
      <w:pPr>
        <w:ind w:left="2880" w:hanging="360"/>
      </w:pPr>
      <w:rPr>
        <w:rFonts w:ascii="Symbol" w:hAnsi="Symbol" w:hint="default"/>
      </w:rPr>
    </w:lvl>
    <w:lvl w:ilvl="4" w:tplc="0DF02D80">
      <w:start w:val="1"/>
      <w:numFmt w:val="bullet"/>
      <w:lvlText w:val="o"/>
      <w:lvlJc w:val="left"/>
      <w:pPr>
        <w:ind w:left="3600" w:hanging="360"/>
      </w:pPr>
      <w:rPr>
        <w:rFonts w:ascii="Courier New" w:hAnsi="Courier New" w:hint="default"/>
      </w:rPr>
    </w:lvl>
    <w:lvl w:ilvl="5" w:tplc="0F72C438">
      <w:start w:val="1"/>
      <w:numFmt w:val="bullet"/>
      <w:lvlText w:val=""/>
      <w:lvlJc w:val="left"/>
      <w:pPr>
        <w:ind w:left="4320" w:hanging="360"/>
      </w:pPr>
      <w:rPr>
        <w:rFonts w:ascii="Wingdings" w:hAnsi="Wingdings" w:hint="default"/>
      </w:rPr>
    </w:lvl>
    <w:lvl w:ilvl="6" w:tplc="34AC20C4">
      <w:start w:val="1"/>
      <w:numFmt w:val="bullet"/>
      <w:lvlText w:val=""/>
      <w:lvlJc w:val="left"/>
      <w:pPr>
        <w:ind w:left="5040" w:hanging="360"/>
      </w:pPr>
      <w:rPr>
        <w:rFonts w:ascii="Symbol" w:hAnsi="Symbol" w:hint="default"/>
      </w:rPr>
    </w:lvl>
    <w:lvl w:ilvl="7" w:tplc="66D0A52E">
      <w:start w:val="1"/>
      <w:numFmt w:val="bullet"/>
      <w:lvlText w:val="o"/>
      <w:lvlJc w:val="left"/>
      <w:pPr>
        <w:ind w:left="5760" w:hanging="360"/>
      </w:pPr>
      <w:rPr>
        <w:rFonts w:ascii="Courier New" w:hAnsi="Courier New" w:hint="default"/>
      </w:rPr>
    </w:lvl>
    <w:lvl w:ilvl="8" w:tplc="3DCE5E2E">
      <w:start w:val="1"/>
      <w:numFmt w:val="bullet"/>
      <w:lvlText w:val=""/>
      <w:lvlJc w:val="left"/>
      <w:pPr>
        <w:ind w:left="6480" w:hanging="360"/>
      </w:pPr>
      <w:rPr>
        <w:rFonts w:ascii="Wingdings" w:hAnsi="Wingdings" w:hint="default"/>
      </w:rPr>
    </w:lvl>
  </w:abstractNum>
  <w:abstractNum w:abstractNumId="20" w15:restartNumberingAfterBreak="0">
    <w:nsid w:val="20D53A1F"/>
    <w:multiLevelType w:val="multilevel"/>
    <w:tmpl w:val="D030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754306"/>
    <w:multiLevelType w:val="multilevel"/>
    <w:tmpl w:val="00C8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58D557B"/>
    <w:multiLevelType w:val="multilevel"/>
    <w:tmpl w:val="0CF0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5BB3346"/>
    <w:multiLevelType w:val="multilevel"/>
    <w:tmpl w:val="876E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C36F6B"/>
    <w:multiLevelType w:val="multilevel"/>
    <w:tmpl w:val="4D807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6007D78"/>
    <w:multiLevelType w:val="hybridMultilevel"/>
    <w:tmpl w:val="6B005B16"/>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26F956FD"/>
    <w:multiLevelType w:val="multilevel"/>
    <w:tmpl w:val="CF743FBC"/>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AB76C77"/>
    <w:multiLevelType w:val="multilevel"/>
    <w:tmpl w:val="ADE83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FF963E2"/>
    <w:multiLevelType w:val="multilevel"/>
    <w:tmpl w:val="FFFFFFFF"/>
    <w:lvl w:ilvl="0">
      <w:start w:val="1"/>
      <w:numFmt w:val="decimal"/>
      <w:lvlText w:val="%1."/>
      <w:lvlJc w:val="left"/>
      <w:pPr>
        <w:ind w:left="720" w:hanging="360"/>
      </w:pPr>
      <w:rPr>
        <w:rFonts w:ascii="Cambria" w:hAnsi="Cambr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0210F7B"/>
    <w:multiLevelType w:val="multilevel"/>
    <w:tmpl w:val="4DE85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03816A1"/>
    <w:multiLevelType w:val="hybridMultilevel"/>
    <w:tmpl w:val="8C76FE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3661714D"/>
    <w:multiLevelType w:val="hybridMultilevel"/>
    <w:tmpl w:val="8B70DD86"/>
    <w:lvl w:ilvl="0" w:tplc="1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946B14C"/>
    <w:multiLevelType w:val="multilevel"/>
    <w:tmpl w:val="FFFFFFFF"/>
    <w:lvl w:ilvl="0">
      <w:start w:val="2"/>
      <w:numFmt w:val="decimal"/>
      <w:lvlText w:val="%1."/>
      <w:lvlJc w:val="left"/>
      <w:pPr>
        <w:ind w:left="720" w:hanging="360"/>
      </w:pPr>
      <w:rPr>
        <w:rFonts w:ascii="Cambria" w:hAnsi="Cambr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97A4433"/>
    <w:multiLevelType w:val="multilevel"/>
    <w:tmpl w:val="764482D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14D1ADE"/>
    <w:multiLevelType w:val="multilevel"/>
    <w:tmpl w:val="FFFFFFFF"/>
    <w:lvl w:ilvl="0">
      <w:start w:val="3"/>
      <w:numFmt w:val="decimal"/>
      <w:lvlText w:val="%1."/>
      <w:lvlJc w:val="left"/>
      <w:pPr>
        <w:ind w:left="720" w:hanging="360"/>
      </w:pPr>
      <w:rPr>
        <w:rFonts w:ascii="Cambria" w:hAnsi="Cambr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BA13197"/>
    <w:multiLevelType w:val="multilevel"/>
    <w:tmpl w:val="6400B5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D4D44C8"/>
    <w:multiLevelType w:val="multilevel"/>
    <w:tmpl w:val="FF04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F3A2DE3"/>
    <w:multiLevelType w:val="multilevel"/>
    <w:tmpl w:val="11D8E89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50825C36"/>
    <w:multiLevelType w:val="multilevel"/>
    <w:tmpl w:val="A140C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0F870B1"/>
    <w:multiLevelType w:val="multilevel"/>
    <w:tmpl w:val="FCFE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176695C"/>
    <w:multiLevelType w:val="multilevel"/>
    <w:tmpl w:val="6E02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1A6269A"/>
    <w:multiLevelType w:val="multilevel"/>
    <w:tmpl w:val="1FCE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2C10945"/>
    <w:multiLevelType w:val="multilevel"/>
    <w:tmpl w:val="8744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34131F3"/>
    <w:multiLevelType w:val="multilevel"/>
    <w:tmpl w:val="F278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3507473"/>
    <w:multiLevelType w:val="multilevel"/>
    <w:tmpl w:val="54E2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47B4908"/>
    <w:multiLevelType w:val="multilevel"/>
    <w:tmpl w:val="143A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5C40ECC"/>
    <w:multiLevelType w:val="multilevel"/>
    <w:tmpl w:val="AF1E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72566AB"/>
    <w:multiLevelType w:val="multilevel"/>
    <w:tmpl w:val="EE9A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B4B401"/>
    <w:multiLevelType w:val="multilevel"/>
    <w:tmpl w:val="FFFFFFFF"/>
    <w:lvl w:ilvl="0">
      <w:start w:val="3"/>
      <w:numFmt w:val="lowerLetter"/>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9D80F86"/>
    <w:multiLevelType w:val="hybridMultilevel"/>
    <w:tmpl w:val="82AEB8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5A4FB0C2"/>
    <w:multiLevelType w:val="multilevel"/>
    <w:tmpl w:val="FFFFFFFF"/>
    <w:lvl w:ilvl="0">
      <w:start w:val="4"/>
      <w:numFmt w:val="decimal"/>
      <w:lvlText w:val="%1."/>
      <w:lvlJc w:val="left"/>
      <w:pPr>
        <w:ind w:left="720" w:hanging="360"/>
      </w:pPr>
      <w:rPr>
        <w:rFonts w:ascii="Cambria" w:hAnsi="Cambr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B8C5896"/>
    <w:multiLevelType w:val="multilevel"/>
    <w:tmpl w:val="5678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EEEB7E8"/>
    <w:multiLevelType w:val="multilevel"/>
    <w:tmpl w:val="FFFFFFFF"/>
    <w:lvl w:ilvl="0">
      <w:start w:val="2"/>
      <w:numFmt w:val="lowerLetter"/>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1C9EF04"/>
    <w:multiLevelType w:val="hybridMultilevel"/>
    <w:tmpl w:val="1706C59E"/>
    <w:lvl w:ilvl="0" w:tplc="D8CEF0C4">
      <w:start w:val="1"/>
      <w:numFmt w:val="bullet"/>
      <w:lvlText w:val=""/>
      <w:lvlJc w:val="left"/>
      <w:pPr>
        <w:ind w:left="720" w:hanging="360"/>
      </w:pPr>
      <w:rPr>
        <w:rFonts w:ascii="Symbol" w:hAnsi="Symbol" w:hint="default"/>
      </w:rPr>
    </w:lvl>
    <w:lvl w:ilvl="1" w:tplc="33A47FB2">
      <w:start w:val="1"/>
      <w:numFmt w:val="bullet"/>
      <w:lvlText w:val="o"/>
      <w:lvlJc w:val="left"/>
      <w:pPr>
        <w:ind w:left="1440" w:hanging="360"/>
      </w:pPr>
      <w:rPr>
        <w:rFonts w:ascii="Courier New" w:hAnsi="Courier New" w:hint="default"/>
      </w:rPr>
    </w:lvl>
    <w:lvl w:ilvl="2" w:tplc="5820442A">
      <w:start w:val="1"/>
      <w:numFmt w:val="bullet"/>
      <w:lvlText w:val=""/>
      <w:lvlJc w:val="left"/>
      <w:pPr>
        <w:ind w:left="2160" w:hanging="360"/>
      </w:pPr>
      <w:rPr>
        <w:rFonts w:ascii="Wingdings" w:hAnsi="Wingdings" w:hint="default"/>
      </w:rPr>
    </w:lvl>
    <w:lvl w:ilvl="3" w:tplc="51CC6A20">
      <w:start w:val="1"/>
      <w:numFmt w:val="bullet"/>
      <w:lvlText w:val=""/>
      <w:lvlJc w:val="left"/>
      <w:pPr>
        <w:ind w:left="2880" w:hanging="360"/>
      </w:pPr>
      <w:rPr>
        <w:rFonts w:ascii="Symbol" w:hAnsi="Symbol" w:hint="default"/>
      </w:rPr>
    </w:lvl>
    <w:lvl w:ilvl="4" w:tplc="A44A514C">
      <w:start w:val="1"/>
      <w:numFmt w:val="bullet"/>
      <w:lvlText w:val="o"/>
      <w:lvlJc w:val="left"/>
      <w:pPr>
        <w:ind w:left="3600" w:hanging="360"/>
      </w:pPr>
      <w:rPr>
        <w:rFonts w:ascii="Courier New" w:hAnsi="Courier New" w:hint="default"/>
      </w:rPr>
    </w:lvl>
    <w:lvl w:ilvl="5" w:tplc="2E0E1DAA">
      <w:start w:val="1"/>
      <w:numFmt w:val="bullet"/>
      <w:lvlText w:val=""/>
      <w:lvlJc w:val="left"/>
      <w:pPr>
        <w:ind w:left="4320" w:hanging="360"/>
      </w:pPr>
      <w:rPr>
        <w:rFonts w:ascii="Wingdings" w:hAnsi="Wingdings" w:hint="default"/>
      </w:rPr>
    </w:lvl>
    <w:lvl w:ilvl="6" w:tplc="8B4ED5CE">
      <w:start w:val="1"/>
      <w:numFmt w:val="bullet"/>
      <w:lvlText w:val=""/>
      <w:lvlJc w:val="left"/>
      <w:pPr>
        <w:ind w:left="5040" w:hanging="360"/>
      </w:pPr>
      <w:rPr>
        <w:rFonts w:ascii="Symbol" w:hAnsi="Symbol" w:hint="default"/>
      </w:rPr>
    </w:lvl>
    <w:lvl w:ilvl="7" w:tplc="EB6C0F76">
      <w:start w:val="1"/>
      <w:numFmt w:val="bullet"/>
      <w:lvlText w:val="o"/>
      <w:lvlJc w:val="left"/>
      <w:pPr>
        <w:ind w:left="5760" w:hanging="360"/>
      </w:pPr>
      <w:rPr>
        <w:rFonts w:ascii="Courier New" w:hAnsi="Courier New" w:hint="default"/>
      </w:rPr>
    </w:lvl>
    <w:lvl w:ilvl="8" w:tplc="A70C06B4">
      <w:start w:val="1"/>
      <w:numFmt w:val="bullet"/>
      <w:lvlText w:val=""/>
      <w:lvlJc w:val="left"/>
      <w:pPr>
        <w:ind w:left="6480" w:hanging="360"/>
      </w:pPr>
      <w:rPr>
        <w:rFonts w:ascii="Wingdings" w:hAnsi="Wingdings" w:hint="default"/>
      </w:rPr>
    </w:lvl>
  </w:abstractNum>
  <w:abstractNum w:abstractNumId="54" w15:restartNumberingAfterBreak="0">
    <w:nsid w:val="6258BA98"/>
    <w:multiLevelType w:val="multilevel"/>
    <w:tmpl w:val="FFFFFFFF"/>
    <w:lvl w:ilvl="0">
      <w:start w:val="4"/>
      <w:numFmt w:val="lowerLetter"/>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7AF23D"/>
    <w:multiLevelType w:val="multilevel"/>
    <w:tmpl w:val="FFFFFFFF"/>
    <w:lvl w:ilvl="0">
      <w:start w:val="2"/>
      <w:numFmt w:val="decimal"/>
      <w:lvlText w:val="%1."/>
      <w:lvlJc w:val="left"/>
      <w:pPr>
        <w:ind w:left="720" w:hanging="360"/>
      </w:pPr>
      <w:rPr>
        <w:rFonts w:ascii="Cambria" w:hAnsi="Cambr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4D17122"/>
    <w:multiLevelType w:val="hybridMultilevel"/>
    <w:tmpl w:val="F26A87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64F60A9E"/>
    <w:multiLevelType w:val="multilevel"/>
    <w:tmpl w:val="19D8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5E602C4"/>
    <w:multiLevelType w:val="multilevel"/>
    <w:tmpl w:val="7112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65F0A06"/>
    <w:multiLevelType w:val="multilevel"/>
    <w:tmpl w:val="7AD8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9047AB7"/>
    <w:multiLevelType w:val="multilevel"/>
    <w:tmpl w:val="0ECE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91D40FD"/>
    <w:multiLevelType w:val="multilevel"/>
    <w:tmpl w:val="F466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B137C88"/>
    <w:multiLevelType w:val="multilevel"/>
    <w:tmpl w:val="7582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CA53428"/>
    <w:multiLevelType w:val="multilevel"/>
    <w:tmpl w:val="1B26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D407696"/>
    <w:multiLevelType w:val="multilevel"/>
    <w:tmpl w:val="4066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FB01576"/>
    <w:multiLevelType w:val="multilevel"/>
    <w:tmpl w:val="F3AC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1441F1C"/>
    <w:multiLevelType w:val="multilevel"/>
    <w:tmpl w:val="3410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1DA3CE9"/>
    <w:multiLevelType w:val="multilevel"/>
    <w:tmpl w:val="FFFFFFFF"/>
    <w:lvl w:ilvl="0">
      <w:start w:val="5"/>
      <w:numFmt w:val="lowerLetter"/>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2AF7A28"/>
    <w:multiLevelType w:val="multilevel"/>
    <w:tmpl w:val="449A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42C147B"/>
    <w:multiLevelType w:val="multilevel"/>
    <w:tmpl w:val="CADE5A9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45A6EAE"/>
    <w:multiLevelType w:val="multilevel"/>
    <w:tmpl w:val="BEF8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4750FB2"/>
    <w:multiLevelType w:val="multilevel"/>
    <w:tmpl w:val="8E26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58117C7"/>
    <w:multiLevelType w:val="multilevel"/>
    <w:tmpl w:val="CB60C0B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6EA40B2"/>
    <w:multiLevelType w:val="multilevel"/>
    <w:tmpl w:val="78CE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81314AE"/>
    <w:multiLevelType w:val="hybridMultilevel"/>
    <w:tmpl w:val="FFFFFFFF"/>
    <w:lvl w:ilvl="0" w:tplc="BCF0B8A6">
      <w:start w:val="1"/>
      <w:numFmt w:val="bullet"/>
      <w:lvlText w:val=""/>
      <w:lvlJc w:val="left"/>
      <w:pPr>
        <w:ind w:left="720" w:hanging="360"/>
      </w:pPr>
      <w:rPr>
        <w:rFonts w:ascii="Symbol" w:hAnsi="Symbol" w:hint="default"/>
      </w:rPr>
    </w:lvl>
    <w:lvl w:ilvl="1" w:tplc="365A7132">
      <w:start w:val="1"/>
      <w:numFmt w:val="bullet"/>
      <w:lvlText w:val="o"/>
      <w:lvlJc w:val="left"/>
      <w:pPr>
        <w:ind w:left="1440" w:hanging="360"/>
      </w:pPr>
      <w:rPr>
        <w:rFonts w:ascii="Courier New" w:hAnsi="Courier New" w:hint="default"/>
      </w:rPr>
    </w:lvl>
    <w:lvl w:ilvl="2" w:tplc="133439D8">
      <w:start w:val="1"/>
      <w:numFmt w:val="bullet"/>
      <w:lvlText w:val=""/>
      <w:lvlJc w:val="left"/>
      <w:pPr>
        <w:ind w:left="2160" w:hanging="360"/>
      </w:pPr>
      <w:rPr>
        <w:rFonts w:ascii="Wingdings" w:hAnsi="Wingdings" w:hint="default"/>
      </w:rPr>
    </w:lvl>
    <w:lvl w:ilvl="3" w:tplc="A260C84A">
      <w:start w:val="1"/>
      <w:numFmt w:val="bullet"/>
      <w:lvlText w:val=""/>
      <w:lvlJc w:val="left"/>
      <w:pPr>
        <w:ind w:left="2880" w:hanging="360"/>
      </w:pPr>
      <w:rPr>
        <w:rFonts w:ascii="Symbol" w:hAnsi="Symbol" w:hint="default"/>
      </w:rPr>
    </w:lvl>
    <w:lvl w:ilvl="4" w:tplc="75DAC97A">
      <w:start w:val="1"/>
      <w:numFmt w:val="bullet"/>
      <w:lvlText w:val="o"/>
      <w:lvlJc w:val="left"/>
      <w:pPr>
        <w:ind w:left="3600" w:hanging="360"/>
      </w:pPr>
      <w:rPr>
        <w:rFonts w:ascii="Courier New" w:hAnsi="Courier New" w:hint="default"/>
      </w:rPr>
    </w:lvl>
    <w:lvl w:ilvl="5" w:tplc="D9A42156">
      <w:start w:val="1"/>
      <w:numFmt w:val="bullet"/>
      <w:lvlText w:val=""/>
      <w:lvlJc w:val="left"/>
      <w:pPr>
        <w:ind w:left="4320" w:hanging="360"/>
      </w:pPr>
      <w:rPr>
        <w:rFonts w:ascii="Wingdings" w:hAnsi="Wingdings" w:hint="default"/>
      </w:rPr>
    </w:lvl>
    <w:lvl w:ilvl="6" w:tplc="39F8299A">
      <w:start w:val="1"/>
      <w:numFmt w:val="bullet"/>
      <w:lvlText w:val=""/>
      <w:lvlJc w:val="left"/>
      <w:pPr>
        <w:ind w:left="5040" w:hanging="360"/>
      </w:pPr>
      <w:rPr>
        <w:rFonts w:ascii="Symbol" w:hAnsi="Symbol" w:hint="default"/>
      </w:rPr>
    </w:lvl>
    <w:lvl w:ilvl="7" w:tplc="849618BA">
      <w:start w:val="1"/>
      <w:numFmt w:val="bullet"/>
      <w:lvlText w:val="o"/>
      <w:lvlJc w:val="left"/>
      <w:pPr>
        <w:ind w:left="5760" w:hanging="360"/>
      </w:pPr>
      <w:rPr>
        <w:rFonts w:ascii="Courier New" w:hAnsi="Courier New" w:hint="default"/>
      </w:rPr>
    </w:lvl>
    <w:lvl w:ilvl="8" w:tplc="E6CEEFCE">
      <w:start w:val="1"/>
      <w:numFmt w:val="bullet"/>
      <w:lvlText w:val=""/>
      <w:lvlJc w:val="left"/>
      <w:pPr>
        <w:ind w:left="6480" w:hanging="360"/>
      </w:pPr>
      <w:rPr>
        <w:rFonts w:ascii="Wingdings" w:hAnsi="Wingdings" w:hint="default"/>
      </w:rPr>
    </w:lvl>
  </w:abstractNum>
  <w:abstractNum w:abstractNumId="75" w15:restartNumberingAfterBreak="0">
    <w:nsid w:val="7DD100F4"/>
    <w:multiLevelType w:val="multilevel"/>
    <w:tmpl w:val="9342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E654F78"/>
    <w:multiLevelType w:val="multilevel"/>
    <w:tmpl w:val="F3DA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1137301">
    <w:abstractNumId w:val="53"/>
  </w:num>
  <w:num w:numId="2" w16cid:durableId="1069881762">
    <w:abstractNumId w:val="67"/>
  </w:num>
  <w:num w:numId="3" w16cid:durableId="241959456">
    <w:abstractNumId w:val="54"/>
  </w:num>
  <w:num w:numId="4" w16cid:durableId="481191891">
    <w:abstractNumId w:val="48"/>
  </w:num>
  <w:num w:numId="5" w16cid:durableId="903947262">
    <w:abstractNumId w:val="52"/>
  </w:num>
  <w:num w:numId="6" w16cid:durableId="1041323082">
    <w:abstractNumId w:val="4"/>
  </w:num>
  <w:num w:numId="7" w16cid:durableId="1012146019">
    <w:abstractNumId w:val="32"/>
  </w:num>
  <w:num w:numId="8" w16cid:durableId="373846390">
    <w:abstractNumId w:val="1"/>
  </w:num>
  <w:num w:numId="9" w16cid:durableId="684014572">
    <w:abstractNumId w:val="50"/>
  </w:num>
  <w:num w:numId="10" w16cid:durableId="1122307428">
    <w:abstractNumId w:val="34"/>
  </w:num>
  <w:num w:numId="11" w16cid:durableId="1546138791">
    <w:abstractNumId w:val="55"/>
  </w:num>
  <w:num w:numId="12" w16cid:durableId="260535023">
    <w:abstractNumId w:val="28"/>
  </w:num>
  <w:num w:numId="13" w16cid:durableId="997267355">
    <w:abstractNumId w:val="74"/>
  </w:num>
  <w:num w:numId="14" w16cid:durableId="422651171">
    <w:abstractNumId w:val="19"/>
  </w:num>
  <w:num w:numId="15" w16cid:durableId="797453500">
    <w:abstractNumId w:val="35"/>
  </w:num>
  <w:num w:numId="16" w16cid:durableId="872571398">
    <w:abstractNumId w:val="17"/>
  </w:num>
  <w:num w:numId="17" w16cid:durableId="339700715">
    <w:abstractNumId w:val="72"/>
  </w:num>
  <w:num w:numId="18" w16cid:durableId="1501501143">
    <w:abstractNumId w:val="37"/>
  </w:num>
  <w:num w:numId="19" w16cid:durableId="396824807">
    <w:abstractNumId w:val="69"/>
  </w:num>
  <w:num w:numId="20" w16cid:durableId="1478910665">
    <w:abstractNumId w:val="0"/>
  </w:num>
  <w:num w:numId="21" w16cid:durableId="1021470177">
    <w:abstractNumId w:val="9"/>
  </w:num>
  <w:num w:numId="22" w16cid:durableId="18093097">
    <w:abstractNumId w:val="3"/>
  </w:num>
  <w:num w:numId="23" w16cid:durableId="2066368425">
    <w:abstractNumId w:val="71"/>
  </w:num>
  <w:num w:numId="24" w16cid:durableId="585109870">
    <w:abstractNumId w:val="11"/>
  </w:num>
  <w:num w:numId="25" w16cid:durableId="2006980192">
    <w:abstractNumId w:val="68"/>
  </w:num>
  <w:num w:numId="26" w16cid:durableId="480465669">
    <w:abstractNumId w:val="22"/>
  </w:num>
  <w:num w:numId="27" w16cid:durableId="1227304135">
    <w:abstractNumId w:val="73"/>
  </w:num>
  <w:num w:numId="28" w16cid:durableId="1711879542">
    <w:abstractNumId w:val="14"/>
  </w:num>
  <w:num w:numId="29" w16cid:durableId="353652917">
    <w:abstractNumId w:val="38"/>
  </w:num>
  <w:num w:numId="30" w16cid:durableId="796146457">
    <w:abstractNumId w:val="16"/>
  </w:num>
  <w:num w:numId="31" w16cid:durableId="2091147702">
    <w:abstractNumId w:val="40"/>
  </w:num>
  <w:num w:numId="32" w16cid:durableId="1322388118">
    <w:abstractNumId w:val="36"/>
  </w:num>
  <w:num w:numId="33" w16cid:durableId="32191942">
    <w:abstractNumId w:val="24"/>
  </w:num>
  <w:num w:numId="34" w16cid:durableId="2063482118">
    <w:abstractNumId w:val="10"/>
  </w:num>
  <w:num w:numId="35" w16cid:durableId="509876174">
    <w:abstractNumId w:val="23"/>
  </w:num>
  <w:num w:numId="36" w16cid:durableId="2021813975">
    <w:abstractNumId w:val="21"/>
  </w:num>
  <w:num w:numId="37" w16cid:durableId="865218773">
    <w:abstractNumId w:val="59"/>
  </w:num>
  <w:num w:numId="38" w16cid:durableId="1798528784">
    <w:abstractNumId w:val="8"/>
  </w:num>
  <w:num w:numId="39" w16cid:durableId="957877233">
    <w:abstractNumId w:val="26"/>
  </w:num>
  <w:num w:numId="40" w16cid:durableId="510341204">
    <w:abstractNumId w:val="66"/>
  </w:num>
  <w:num w:numId="41" w16cid:durableId="1189949436">
    <w:abstractNumId w:val="76"/>
  </w:num>
  <w:num w:numId="42" w16cid:durableId="1953778942">
    <w:abstractNumId w:val="45"/>
  </w:num>
  <w:num w:numId="43" w16cid:durableId="658970572">
    <w:abstractNumId w:val="63"/>
  </w:num>
  <w:num w:numId="44" w16cid:durableId="1878393256">
    <w:abstractNumId w:val="5"/>
  </w:num>
  <w:num w:numId="45" w16cid:durableId="1474905086">
    <w:abstractNumId w:val="61"/>
  </w:num>
  <w:num w:numId="46" w16cid:durableId="956982647">
    <w:abstractNumId w:val="33"/>
  </w:num>
  <w:num w:numId="47" w16cid:durableId="808010323">
    <w:abstractNumId w:val="51"/>
  </w:num>
  <w:num w:numId="48" w16cid:durableId="598566451">
    <w:abstractNumId w:val="29"/>
  </w:num>
  <w:num w:numId="49" w16cid:durableId="1178618156">
    <w:abstractNumId w:val="15"/>
  </w:num>
  <w:num w:numId="50" w16cid:durableId="1428888917">
    <w:abstractNumId w:val="39"/>
  </w:num>
  <w:num w:numId="51" w16cid:durableId="838934406">
    <w:abstractNumId w:val="12"/>
  </w:num>
  <w:num w:numId="52" w16cid:durableId="1754932489">
    <w:abstractNumId w:val="62"/>
  </w:num>
  <w:num w:numId="53" w16cid:durableId="575437471">
    <w:abstractNumId w:val="64"/>
  </w:num>
  <w:num w:numId="54" w16cid:durableId="1767071321">
    <w:abstractNumId w:val="58"/>
  </w:num>
  <w:num w:numId="55" w16cid:durableId="1191262603">
    <w:abstractNumId w:val="18"/>
  </w:num>
  <w:num w:numId="56" w16cid:durableId="1152673715">
    <w:abstractNumId w:val="46"/>
  </w:num>
  <w:num w:numId="57" w16cid:durableId="2113620188">
    <w:abstractNumId w:val="41"/>
  </w:num>
  <w:num w:numId="58" w16cid:durableId="1705210663">
    <w:abstractNumId w:val="60"/>
  </w:num>
  <w:num w:numId="59" w16cid:durableId="2144079877">
    <w:abstractNumId w:val="44"/>
  </w:num>
  <w:num w:numId="60" w16cid:durableId="341588428">
    <w:abstractNumId w:val="13"/>
  </w:num>
  <w:num w:numId="61" w16cid:durableId="465898278">
    <w:abstractNumId w:val="42"/>
  </w:num>
  <w:num w:numId="62" w16cid:durableId="672031902">
    <w:abstractNumId w:val="6"/>
  </w:num>
  <w:num w:numId="63" w16cid:durableId="2064911944">
    <w:abstractNumId w:val="20"/>
  </w:num>
  <w:num w:numId="64" w16cid:durableId="1579443757">
    <w:abstractNumId w:val="65"/>
  </w:num>
  <w:num w:numId="65" w16cid:durableId="448086942">
    <w:abstractNumId w:val="57"/>
  </w:num>
  <w:num w:numId="66" w16cid:durableId="1956204661">
    <w:abstractNumId w:val="70"/>
  </w:num>
  <w:num w:numId="67" w16cid:durableId="1528717271">
    <w:abstractNumId w:val="43"/>
  </w:num>
  <w:num w:numId="68" w16cid:durableId="1149860588">
    <w:abstractNumId w:val="27"/>
  </w:num>
  <w:num w:numId="69" w16cid:durableId="1848209574">
    <w:abstractNumId w:val="75"/>
  </w:num>
  <w:num w:numId="70" w16cid:durableId="1630014082">
    <w:abstractNumId w:val="7"/>
  </w:num>
  <w:num w:numId="71" w16cid:durableId="468665974">
    <w:abstractNumId w:val="56"/>
  </w:num>
  <w:num w:numId="72" w16cid:durableId="762653178">
    <w:abstractNumId w:val="2"/>
  </w:num>
  <w:num w:numId="73" w16cid:durableId="1950240347">
    <w:abstractNumId w:val="30"/>
  </w:num>
  <w:num w:numId="74" w16cid:durableId="1339120089">
    <w:abstractNumId w:val="25"/>
  </w:num>
  <w:num w:numId="75" w16cid:durableId="1611085111">
    <w:abstractNumId w:val="31"/>
  </w:num>
  <w:num w:numId="76" w16cid:durableId="413627331">
    <w:abstractNumId w:val="49"/>
  </w:num>
  <w:num w:numId="77" w16cid:durableId="1456749253">
    <w:abstractNumId w:val="4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0B1"/>
    <w:rsid w:val="00087EB9"/>
    <w:rsid w:val="000B5A4C"/>
    <w:rsid w:val="000F4396"/>
    <w:rsid w:val="00155262"/>
    <w:rsid w:val="001A76A4"/>
    <w:rsid w:val="001D38A9"/>
    <w:rsid w:val="0021190C"/>
    <w:rsid w:val="00247E4F"/>
    <w:rsid w:val="00264FB9"/>
    <w:rsid w:val="002B26A7"/>
    <w:rsid w:val="002D45B5"/>
    <w:rsid w:val="003474CD"/>
    <w:rsid w:val="00355DAA"/>
    <w:rsid w:val="00387153"/>
    <w:rsid w:val="00390D52"/>
    <w:rsid w:val="003C09FA"/>
    <w:rsid w:val="003E4268"/>
    <w:rsid w:val="00441185"/>
    <w:rsid w:val="004D57A5"/>
    <w:rsid w:val="00507F3A"/>
    <w:rsid w:val="00626B68"/>
    <w:rsid w:val="006358A2"/>
    <w:rsid w:val="006724B8"/>
    <w:rsid w:val="0068582D"/>
    <w:rsid w:val="00741635"/>
    <w:rsid w:val="00741F63"/>
    <w:rsid w:val="007A25DF"/>
    <w:rsid w:val="007C21DA"/>
    <w:rsid w:val="007C7E28"/>
    <w:rsid w:val="007D3AFC"/>
    <w:rsid w:val="007E6F40"/>
    <w:rsid w:val="007F68F5"/>
    <w:rsid w:val="00800EF2"/>
    <w:rsid w:val="00835738"/>
    <w:rsid w:val="00846EB8"/>
    <w:rsid w:val="008A1450"/>
    <w:rsid w:val="008F7722"/>
    <w:rsid w:val="00912018"/>
    <w:rsid w:val="009546BF"/>
    <w:rsid w:val="009763E3"/>
    <w:rsid w:val="009977C8"/>
    <w:rsid w:val="009B5B8A"/>
    <w:rsid w:val="00A14B1B"/>
    <w:rsid w:val="00A37291"/>
    <w:rsid w:val="00A433B8"/>
    <w:rsid w:val="00A50687"/>
    <w:rsid w:val="00AC150A"/>
    <w:rsid w:val="00AE00E1"/>
    <w:rsid w:val="00B15218"/>
    <w:rsid w:val="00B15E50"/>
    <w:rsid w:val="00B270B1"/>
    <w:rsid w:val="00B5302B"/>
    <w:rsid w:val="00C02E6C"/>
    <w:rsid w:val="00C103D7"/>
    <w:rsid w:val="00C1175C"/>
    <w:rsid w:val="00CB5770"/>
    <w:rsid w:val="00D5633F"/>
    <w:rsid w:val="00D91CD6"/>
    <w:rsid w:val="00DD6632"/>
    <w:rsid w:val="00E00FB7"/>
    <w:rsid w:val="00E55E2F"/>
    <w:rsid w:val="00E80C78"/>
    <w:rsid w:val="00E876EB"/>
    <w:rsid w:val="00F81D6E"/>
    <w:rsid w:val="00F95E47"/>
    <w:rsid w:val="00FB07F8"/>
    <w:rsid w:val="00FC3B43"/>
    <w:rsid w:val="012D52E8"/>
    <w:rsid w:val="016BF1E0"/>
    <w:rsid w:val="019BDC3F"/>
    <w:rsid w:val="01CE8ACF"/>
    <w:rsid w:val="01FEAE70"/>
    <w:rsid w:val="0259F896"/>
    <w:rsid w:val="027D4E8A"/>
    <w:rsid w:val="027E8E98"/>
    <w:rsid w:val="0297AA0B"/>
    <w:rsid w:val="02B2DC3A"/>
    <w:rsid w:val="02E0D230"/>
    <w:rsid w:val="0355C2B6"/>
    <w:rsid w:val="0363CA25"/>
    <w:rsid w:val="03864CCB"/>
    <w:rsid w:val="03BE69F5"/>
    <w:rsid w:val="03E5334E"/>
    <w:rsid w:val="04075591"/>
    <w:rsid w:val="040DCBFB"/>
    <w:rsid w:val="0478419B"/>
    <w:rsid w:val="0480AF2D"/>
    <w:rsid w:val="0487EE50"/>
    <w:rsid w:val="04D7916C"/>
    <w:rsid w:val="04D8B3E1"/>
    <w:rsid w:val="0581D70E"/>
    <w:rsid w:val="05AA1CA6"/>
    <w:rsid w:val="062A11E2"/>
    <w:rsid w:val="06CE8DED"/>
    <w:rsid w:val="0723E2D2"/>
    <w:rsid w:val="079A5BCF"/>
    <w:rsid w:val="07E3231B"/>
    <w:rsid w:val="08604B68"/>
    <w:rsid w:val="08CCEA1F"/>
    <w:rsid w:val="08DF0459"/>
    <w:rsid w:val="08E08FAD"/>
    <w:rsid w:val="08FBCDDC"/>
    <w:rsid w:val="095EE527"/>
    <w:rsid w:val="09EA62DA"/>
    <w:rsid w:val="0A0FEBAB"/>
    <w:rsid w:val="0A4DA058"/>
    <w:rsid w:val="0AAEB077"/>
    <w:rsid w:val="0AB15EC1"/>
    <w:rsid w:val="0AC64AFF"/>
    <w:rsid w:val="0B4FDE26"/>
    <w:rsid w:val="0B90A8B7"/>
    <w:rsid w:val="0BA5E8D7"/>
    <w:rsid w:val="0BED82FD"/>
    <w:rsid w:val="0BF7F34D"/>
    <w:rsid w:val="0C177774"/>
    <w:rsid w:val="0C738C95"/>
    <w:rsid w:val="0CDC5721"/>
    <w:rsid w:val="0CFDB185"/>
    <w:rsid w:val="0D1DE95E"/>
    <w:rsid w:val="0D3D8AE7"/>
    <w:rsid w:val="0D6D9E2D"/>
    <w:rsid w:val="0DF4CA2F"/>
    <w:rsid w:val="0DF64676"/>
    <w:rsid w:val="0E449ED9"/>
    <w:rsid w:val="0E46D647"/>
    <w:rsid w:val="0E7638E7"/>
    <w:rsid w:val="0E902C8B"/>
    <w:rsid w:val="0EA9E036"/>
    <w:rsid w:val="0ED2AFCE"/>
    <w:rsid w:val="0EF1854A"/>
    <w:rsid w:val="0EFBCF54"/>
    <w:rsid w:val="0F64C0CB"/>
    <w:rsid w:val="0FB6B8FC"/>
    <w:rsid w:val="105A4E64"/>
    <w:rsid w:val="10B110A7"/>
    <w:rsid w:val="10C663A9"/>
    <w:rsid w:val="10CBDEFE"/>
    <w:rsid w:val="10E40894"/>
    <w:rsid w:val="10E43B79"/>
    <w:rsid w:val="10E5B4F2"/>
    <w:rsid w:val="111F98EB"/>
    <w:rsid w:val="112D8A9C"/>
    <w:rsid w:val="1179FBFB"/>
    <w:rsid w:val="11BAA9D1"/>
    <w:rsid w:val="11D5126D"/>
    <w:rsid w:val="131A45A3"/>
    <w:rsid w:val="136AE905"/>
    <w:rsid w:val="13B192CC"/>
    <w:rsid w:val="13CF7C88"/>
    <w:rsid w:val="141CA39F"/>
    <w:rsid w:val="142301B9"/>
    <w:rsid w:val="1479C969"/>
    <w:rsid w:val="1489CCC8"/>
    <w:rsid w:val="14AED41F"/>
    <w:rsid w:val="1501A418"/>
    <w:rsid w:val="1519D973"/>
    <w:rsid w:val="1522C5C1"/>
    <w:rsid w:val="154FEEA6"/>
    <w:rsid w:val="1561C873"/>
    <w:rsid w:val="158A5395"/>
    <w:rsid w:val="16654CC5"/>
    <w:rsid w:val="166D6F77"/>
    <w:rsid w:val="167BE43B"/>
    <w:rsid w:val="1711F760"/>
    <w:rsid w:val="1735D472"/>
    <w:rsid w:val="1743FE6D"/>
    <w:rsid w:val="174C32DD"/>
    <w:rsid w:val="174C4BBF"/>
    <w:rsid w:val="186B6318"/>
    <w:rsid w:val="1889717E"/>
    <w:rsid w:val="18F88474"/>
    <w:rsid w:val="19278DB5"/>
    <w:rsid w:val="192F6485"/>
    <w:rsid w:val="196BC94D"/>
    <w:rsid w:val="19A41514"/>
    <w:rsid w:val="19CEE8E8"/>
    <w:rsid w:val="1A1B7641"/>
    <w:rsid w:val="1A81CE71"/>
    <w:rsid w:val="1AF50A1E"/>
    <w:rsid w:val="1AFEC1FA"/>
    <w:rsid w:val="1B5AFC7B"/>
    <w:rsid w:val="1C3CD4CB"/>
    <w:rsid w:val="1C3E7C6F"/>
    <w:rsid w:val="1C6469A5"/>
    <w:rsid w:val="1CBCD2B5"/>
    <w:rsid w:val="1D3CAA4C"/>
    <w:rsid w:val="1D79BA95"/>
    <w:rsid w:val="1D9DCE7D"/>
    <w:rsid w:val="1DECE139"/>
    <w:rsid w:val="1E36E288"/>
    <w:rsid w:val="1E688FAB"/>
    <w:rsid w:val="1ED0F870"/>
    <w:rsid w:val="1F60485D"/>
    <w:rsid w:val="1F71E76A"/>
    <w:rsid w:val="1F7C59A7"/>
    <w:rsid w:val="1FD4185A"/>
    <w:rsid w:val="201C204F"/>
    <w:rsid w:val="20EFA2E6"/>
    <w:rsid w:val="214EFF61"/>
    <w:rsid w:val="2194578E"/>
    <w:rsid w:val="21FB3F15"/>
    <w:rsid w:val="21FE7F4E"/>
    <w:rsid w:val="2225F0C7"/>
    <w:rsid w:val="22508AFB"/>
    <w:rsid w:val="227B7D9E"/>
    <w:rsid w:val="22AE64F5"/>
    <w:rsid w:val="22D4AA0D"/>
    <w:rsid w:val="22D9D1A9"/>
    <w:rsid w:val="22E0E629"/>
    <w:rsid w:val="22EC325E"/>
    <w:rsid w:val="231CBC4A"/>
    <w:rsid w:val="2342FED4"/>
    <w:rsid w:val="235738D1"/>
    <w:rsid w:val="23693BA3"/>
    <w:rsid w:val="2387CE2E"/>
    <w:rsid w:val="2390F858"/>
    <w:rsid w:val="23EE9D6B"/>
    <w:rsid w:val="241A12E5"/>
    <w:rsid w:val="24758CDA"/>
    <w:rsid w:val="24A0DA61"/>
    <w:rsid w:val="24DC0E7E"/>
    <w:rsid w:val="25095E1A"/>
    <w:rsid w:val="25B3DC84"/>
    <w:rsid w:val="25D51CF4"/>
    <w:rsid w:val="2603174F"/>
    <w:rsid w:val="2603F4DF"/>
    <w:rsid w:val="2608A8CA"/>
    <w:rsid w:val="265DC012"/>
    <w:rsid w:val="26601023"/>
    <w:rsid w:val="2678B89F"/>
    <w:rsid w:val="26E02001"/>
    <w:rsid w:val="2751A1F3"/>
    <w:rsid w:val="276392EB"/>
    <w:rsid w:val="277A8C41"/>
    <w:rsid w:val="27936CFA"/>
    <w:rsid w:val="27A21558"/>
    <w:rsid w:val="27C1AF32"/>
    <w:rsid w:val="27D206A4"/>
    <w:rsid w:val="27F2FA2F"/>
    <w:rsid w:val="283FAE81"/>
    <w:rsid w:val="28C46623"/>
    <w:rsid w:val="29006077"/>
    <w:rsid w:val="292731E9"/>
    <w:rsid w:val="294F6933"/>
    <w:rsid w:val="2A346CE2"/>
    <w:rsid w:val="2A4505D5"/>
    <w:rsid w:val="2A4E5415"/>
    <w:rsid w:val="2A831A20"/>
    <w:rsid w:val="2A872A7C"/>
    <w:rsid w:val="2A926CAA"/>
    <w:rsid w:val="2AADB0E5"/>
    <w:rsid w:val="2AEA1CF6"/>
    <w:rsid w:val="2AF2D9E4"/>
    <w:rsid w:val="2B0B33E9"/>
    <w:rsid w:val="2B10470B"/>
    <w:rsid w:val="2B3E90BD"/>
    <w:rsid w:val="2B7670F6"/>
    <w:rsid w:val="2C2CA5B3"/>
    <w:rsid w:val="2C344ED7"/>
    <w:rsid w:val="2CB5ED64"/>
    <w:rsid w:val="2CC65213"/>
    <w:rsid w:val="2D0A99A4"/>
    <w:rsid w:val="2D6DCBC7"/>
    <w:rsid w:val="2D748E8B"/>
    <w:rsid w:val="2D9EE024"/>
    <w:rsid w:val="2DB4B069"/>
    <w:rsid w:val="2DBC7AC9"/>
    <w:rsid w:val="2DC591D8"/>
    <w:rsid w:val="2E36BF24"/>
    <w:rsid w:val="2E54464A"/>
    <w:rsid w:val="2EA45767"/>
    <w:rsid w:val="2EAEC782"/>
    <w:rsid w:val="2F282D8B"/>
    <w:rsid w:val="2F77B04F"/>
    <w:rsid w:val="2F7AAB13"/>
    <w:rsid w:val="2FAE509C"/>
    <w:rsid w:val="2FB290DD"/>
    <w:rsid w:val="303D4E19"/>
    <w:rsid w:val="30437D40"/>
    <w:rsid w:val="306EFFCE"/>
    <w:rsid w:val="30794B54"/>
    <w:rsid w:val="30AEBAC2"/>
    <w:rsid w:val="30CCCFC1"/>
    <w:rsid w:val="30ED4F79"/>
    <w:rsid w:val="312B53EA"/>
    <w:rsid w:val="3140C7A5"/>
    <w:rsid w:val="3141610B"/>
    <w:rsid w:val="3151F418"/>
    <w:rsid w:val="31848439"/>
    <w:rsid w:val="319F8ECB"/>
    <w:rsid w:val="31AF21CC"/>
    <w:rsid w:val="31E4565B"/>
    <w:rsid w:val="3202A408"/>
    <w:rsid w:val="321AA78D"/>
    <w:rsid w:val="3226F7AD"/>
    <w:rsid w:val="330C6BD3"/>
    <w:rsid w:val="3315C741"/>
    <w:rsid w:val="34111D7D"/>
    <w:rsid w:val="3425E61C"/>
    <w:rsid w:val="3432F075"/>
    <w:rsid w:val="34D48DB2"/>
    <w:rsid w:val="34E1E80A"/>
    <w:rsid w:val="35383544"/>
    <w:rsid w:val="357F808A"/>
    <w:rsid w:val="358AF410"/>
    <w:rsid w:val="358B9978"/>
    <w:rsid w:val="359933EC"/>
    <w:rsid w:val="3599FFD1"/>
    <w:rsid w:val="365B241B"/>
    <w:rsid w:val="36851D67"/>
    <w:rsid w:val="36D41CFC"/>
    <w:rsid w:val="37017767"/>
    <w:rsid w:val="372A3FA7"/>
    <w:rsid w:val="3773EDA9"/>
    <w:rsid w:val="37C496D0"/>
    <w:rsid w:val="37E2103B"/>
    <w:rsid w:val="37E4BD55"/>
    <w:rsid w:val="37FFAEF2"/>
    <w:rsid w:val="3834955A"/>
    <w:rsid w:val="3839A422"/>
    <w:rsid w:val="385CABFD"/>
    <w:rsid w:val="386D0D54"/>
    <w:rsid w:val="3884B6DC"/>
    <w:rsid w:val="3953DC2E"/>
    <w:rsid w:val="39AF4E45"/>
    <w:rsid w:val="39E3805B"/>
    <w:rsid w:val="3A3186EF"/>
    <w:rsid w:val="3A3395B9"/>
    <w:rsid w:val="3AFF48E0"/>
    <w:rsid w:val="3B047A51"/>
    <w:rsid w:val="3B0C1399"/>
    <w:rsid w:val="3B1E174D"/>
    <w:rsid w:val="3B9DF103"/>
    <w:rsid w:val="3BA46C50"/>
    <w:rsid w:val="3BB688F6"/>
    <w:rsid w:val="3BF33E51"/>
    <w:rsid w:val="3C8BAD8E"/>
    <w:rsid w:val="3D235155"/>
    <w:rsid w:val="3D2628D3"/>
    <w:rsid w:val="3D2DE388"/>
    <w:rsid w:val="3D556B0F"/>
    <w:rsid w:val="3D666D27"/>
    <w:rsid w:val="3DA499FB"/>
    <w:rsid w:val="3DBCD97C"/>
    <w:rsid w:val="3DBD4C46"/>
    <w:rsid w:val="3DD57733"/>
    <w:rsid w:val="3DD6EB40"/>
    <w:rsid w:val="3DE0019C"/>
    <w:rsid w:val="3DE48211"/>
    <w:rsid w:val="3E169421"/>
    <w:rsid w:val="3E694194"/>
    <w:rsid w:val="3E79749F"/>
    <w:rsid w:val="3E9811A2"/>
    <w:rsid w:val="3F68726A"/>
    <w:rsid w:val="3F6A1A2A"/>
    <w:rsid w:val="3F8DFB94"/>
    <w:rsid w:val="3FF298DB"/>
    <w:rsid w:val="40167EDB"/>
    <w:rsid w:val="405E1D2D"/>
    <w:rsid w:val="4084F1CB"/>
    <w:rsid w:val="408C2BFB"/>
    <w:rsid w:val="40925750"/>
    <w:rsid w:val="40EA0679"/>
    <w:rsid w:val="40F2BF57"/>
    <w:rsid w:val="41887F3C"/>
    <w:rsid w:val="41BD3103"/>
    <w:rsid w:val="4247F1FB"/>
    <w:rsid w:val="429D883D"/>
    <w:rsid w:val="42A8512A"/>
    <w:rsid w:val="42F59650"/>
    <w:rsid w:val="43473120"/>
    <w:rsid w:val="4397B24C"/>
    <w:rsid w:val="43AF41EF"/>
    <w:rsid w:val="43B83B3B"/>
    <w:rsid w:val="43F8648C"/>
    <w:rsid w:val="45886E54"/>
    <w:rsid w:val="45CAC504"/>
    <w:rsid w:val="46750392"/>
    <w:rsid w:val="468FE8C4"/>
    <w:rsid w:val="46C2119D"/>
    <w:rsid w:val="46C9DEE4"/>
    <w:rsid w:val="4706410B"/>
    <w:rsid w:val="470CBADF"/>
    <w:rsid w:val="478A5275"/>
    <w:rsid w:val="479AC05A"/>
    <w:rsid w:val="47FFECC5"/>
    <w:rsid w:val="4858BFF0"/>
    <w:rsid w:val="486E09C6"/>
    <w:rsid w:val="48A1E6A6"/>
    <w:rsid w:val="48BC0DAC"/>
    <w:rsid w:val="4923953E"/>
    <w:rsid w:val="4979D005"/>
    <w:rsid w:val="49DF5600"/>
    <w:rsid w:val="49F11057"/>
    <w:rsid w:val="4A19232D"/>
    <w:rsid w:val="4A2605D2"/>
    <w:rsid w:val="4A2761DF"/>
    <w:rsid w:val="4A4216B3"/>
    <w:rsid w:val="4A6EBD01"/>
    <w:rsid w:val="4A84EAB1"/>
    <w:rsid w:val="4AA3D0D3"/>
    <w:rsid w:val="4ABC9C93"/>
    <w:rsid w:val="4ADBCB5A"/>
    <w:rsid w:val="4B49003B"/>
    <w:rsid w:val="4B75EA24"/>
    <w:rsid w:val="4BD687DB"/>
    <w:rsid w:val="4BE8CA7F"/>
    <w:rsid w:val="4C2E910F"/>
    <w:rsid w:val="4C4CF996"/>
    <w:rsid w:val="4C7D9F4D"/>
    <w:rsid w:val="4C7F3771"/>
    <w:rsid w:val="4CB9CEC8"/>
    <w:rsid w:val="4D0C4C45"/>
    <w:rsid w:val="4D0E44D5"/>
    <w:rsid w:val="4D360815"/>
    <w:rsid w:val="4D4239AD"/>
    <w:rsid w:val="4D91C098"/>
    <w:rsid w:val="4DB0D380"/>
    <w:rsid w:val="4DB2D4E0"/>
    <w:rsid w:val="4E1C096D"/>
    <w:rsid w:val="4E53EAC4"/>
    <w:rsid w:val="4E952C16"/>
    <w:rsid w:val="4ED1CBA0"/>
    <w:rsid w:val="4ED86E54"/>
    <w:rsid w:val="4EFAFBD1"/>
    <w:rsid w:val="4FB117B3"/>
    <w:rsid w:val="4FEB50E9"/>
    <w:rsid w:val="506D582C"/>
    <w:rsid w:val="50C3ED58"/>
    <w:rsid w:val="50CC7D1D"/>
    <w:rsid w:val="50FB23B8"/>
    <w:rsid w:val="51D730ED"/>
    <w:rsid w:val="51EA6693"/>
    <w:rsid w:val="52204AC6"/>
    <w:rsid w:val="52431B1C"/>
    <w:rsid w:val="52635ED8"/>
    <w:rsid w:val="52F69BDF"/>
    <w:rsid w:val="5332A9D9"/>
    <w:rsid w:val="5337C929"/>
    <w:rsid w:val="53A091DC"/>
    <w:rsid w:val="53B2C9FF"/>
    <w:rsid w:val="553C4F80"/>
    <w:rsid w:val="55664429"/>
    <w:rsid w:val="55876A32"/>
    <w:rsid w:val="55B66EE9"/>
    <w:rsid w:val="55CA34C0"/>
    <w:rsid w:val="55EF9045"/>
    <w:rsid w:val="564332FE"/>
    <w:rsid w:val="5712D673"/>
    <w:rsid w:val="57248B80"/>
    <w:rsid w:val="5732CE69"/>
    <w:rsid w:val="57E88C78"/>
    <w:rsid w:val="5804B44B"/>
    <w:rsid w:val="58385608"/>
    <w:rsid w:val="5893C42A"/>
    <w:rsid w:val="589BC9A3"/>
    <w:rsid w:val="58DF8193"/>
    <w:rsid w:val="5921B6FA"/>
    <w:rsid w:val="5927BA34"/>
    <w:rsid w:val="59331A85"/>
    <w:rsid w:val="597D5EF5"/>
    <w:rsid w:val="59B813E2"/>
    <w:rsid w:val="59C85A89"/>
    <w:rsid w:val="59D83A64"/>
    <w:rsid w:val="5A5B30B1"/>
    <w:rsid w:val="5A8E7DE5"/>
    <w:rsid w:val="5B2FEB1C"/>
    <w:rsid w:val="5B4F1531"/>
    <w:rsid w:val="5BA0FADD"/>
    <w:rsid w:val="5BBD3AC4"/>
    <w:rsid w:val="5C69336B"/>
    <w:rsid w:val="5C7272DA"/>
    <w:rsid w:val="5CC4CA63"/>
    <w:rsid w:val="5DA63984"/>
    <w:rsid w:val="5DC87830"/>
    <w:rsid w:val="5DD3EF74"/>
    <w:rsid w:val="5EA0CB2D"/>
    <w:rsid w:val="5EACEC8E"/>
    <w:rsid w:val="5EC58BD1"/>
    <w:rsid w:val="5EE34AA9"/>
    <w:rsid w:val="5F15DE31"/>
    <w:rsid w:val="5F324736"/>
    <w:rsid w:val="5F97F475"/>
    <w:rsid w:val="5F99C03A"/>
    <w:rsid w:val="5FD3DD8F"/>
    <w:rsid w:val="605DB22C"/>
    <w:rsid w:val="6145E928"/>
    <w:rsid w:val="61A168FE"/>
    <w:rsid w:val="61FA55CA"/>
    <w:rsid w:val="622391D3"/>
    <w:rsid w:val="62720BE9"/>
    <w:rsid w:val="62F14186"/>
    <w:rsid w:val="630F6384"/>
    <w:rsid w:val="63124FCA"/>
    <w:rsid w:val="63156CC5"/>
    <w:rsid w:val="632153E3"/>
    <w:rsid w:val="63731D9C"/>
    <w:rsid w:val="63E3A3C1"/>
    <w:rsid w:val="643BCA06"/>
    <w:rsid w:val="64A5F618"/>
    <w:rsid w:val="64BA15E8"/>
    <w:rsid w:val="64C43703"/>
    <w:rsid w:val="64D2A4D1"/>
    <w:rsid w:val="64D31F76"/>
    <w:rsid w:val="651BF62F"/>
    <w:rsid w:val="6535BFE7"/>
    <w:rsid w:val="655BA3BF"/>
    <w:rsid w:val="6592B82A"/>
    <w:rsid w:val="65F0F527"/>
    <w:rsid w:val="66529EDA"/>
    <w:rsid w:val="6657D715"/>
    <w:rsid w:val="6666CE8D"/>
    <w:rsid w:val="66677200"/>
    <w:rsid w:val="67733537"/>
    <w:rsid w:val="677C3D6C"/>
    <w:rsid w:val="67AB0BC7"/>
    <w:rsid w:val="67BF29B8"/>
    <w:rsid w:val="67CAD151"/>
    <w:rsid w:val="67DEBBEF"/>
    <w:rsid w:val="67EA0AB9"/>
    <w:rsid w:val="684506A8"/>
    <w:rsid w:val="6897324A"/>
    <w:rsid w:val="694E6F2E"/>
    <w:rsid w:val="69616825"/>
    <w:rsid w:val="6978E615"/>
    <w:rsid w:val="697B3BBF"/>
    <w:rsid w:val="69EE87F1"/>
    <w:rsid w:val="6A44D22E"/>
    <w:rsid w:val="6A5F208C"/>
    <w:rsid w:val="6A68E302"/>
    <w:rsid w:val="6A8AF06A"/>
    <w:rsid w:val="6A92E18F"/>
    <w:rsid w:val="6AD5A231"/>
    <w:rsid w:val="6B0C6218"/>
    <w:rsid w:val="6BA67C2F"/>
    <w:rsid w:val="6C33DFD3"/>
    <w:rsid w:val="6C52DD5C"/>
    <w:rsid w:val="6C6E50E7"/>
    <w:rsid w:val="6D145E00"/>
    <w:rsid w:val="6D4CB13C"/>
    <w:rsid w:val="6D51A189"/>
    <w:rsid w:val="6D62F00C"/>
    <w:rsid w:val="6D64E304"/>
    <w:rsid w:val="6D77BD3A"/>
    <w:rsid w:val="6DDD7A7C"/>
    <w:rsid w:val="6E702780"/>
    <w:rsid w:val="6EF46821"/>
    <w:rsid w:val="6F73D209"/>
    <w:rsid w:val="6F9944F6"/>
    <w:rsid w:val="6FAD8C5C"/>
    <w:rsid w:val="6FC071E2"/>
    <w:rsid w:val="701CA374"/>
    <w:rsid w:val="7020D08F"/>
    <w:rsid w:val="7058E8A1"/>
    <w:rsid w:val="70667B25"/>
    <w:rsid w:val="70928747"/>
    <w:rsid w:val="7099BE99"/>
    <w:rsid w:val="709DE5E6"/>
    <w:rsid w:val="70B18C9E"/>
    <w:rsid w:val="70FD1B91"/>
    <w:rsid w:val="71A31A16"/>
    <w:rsid w:val="71B58E06"/>
    <w:rsid w:val="71E491EE"/>
    <w:rsid w:val="721F16CB"/>
    <w:rsid w:val="722A96D2"/>
    <w:rsid w:val="7254AFD4"/>
    <w:rsid w:val="7276159C"/>
    <w:rsid w:val="72B75EC3"/>
    <w:rsid w:val="72E4F19E"/>
    <w:rsid w:val="73088726"/>
    <w:rsid w:val="7325BD4B"/>
    <w:rsid w:val="7328B38C"/>
    <w:rsid w:val="735D07F8"/>
    <w:rsid w:val="73DCBD1E"/>
    <w:rsid w:val="73EC57C0"/>
    <w:rsid w:val="740901AD"/>
    <w:rsid w:val="741DE11D"/>
    <w:rsid w:val="7455C707"/>
    <w:rsid w:val="74BA7A41"/>
    <w:rsid w:val="751ECAB6"/>
    <w:rsid w:val="757654DA"/>
    <w:rsid w:val="75BD8984"/>
    <w:rsid w:val="75D10F5B"/>
    <w:rsid w:val="760F79A4"/>
    <w:rsid w:val="765B8D19"/>
    <w:rsid w:val="767863EA"/>
    <w:rsid w:val="7740CDD4"/>
    <w:rsid w:val="7746055E"/>
    <w:rsid w:val="774CB8F8"/>
    <w:rsid w:val="77C34CD4"/>
    <w:rsid w:val="77C4288F"/>
    <w:rsid w:val="77C72204"/>
    <w:rsid w:val="783F9247"/>
    <w:rsid w:val="78EB87E5"/>
    <w:rsid w:val="79184637"/>
    <w:rsid w:val="7964C54F"/>
    <w:rsid w:val="79679DA2"/>
    <w:rsid w:val="7998CA44"/>
    <w:rsid w:val="7A228D3C"/>
    <w:rsid w:val="7A5FFCCD"/>
    <w:rsid w:val="7A611013"/>
    <w:rsid w:val="7A74B386"/>
    <w:rsid w:val="7AEC7F45"/>
    <w:rsid w:val="7AF9A440"/>
    <w:rsid w:val="7AF9E4C1"/>
    <w:rsid w:val="7B2CA615"/>
    <w:rsid w:val="7B8A74EC"/>
    <w:rsid w:val="7BA7232C"/>
    <w:rsid w:val="7C170DE1"/>
    <w:rsid w:val="7C318B8D"/>
    <w:rsid w:val="7C53FF77"/>
    <w:rsid w:val="7C565737"/>
    <w:rsid w:val="7C766D57"/>
    <w:rsid w:val="7D0291E9"/>
    <w:rsid w:val="7D298EF0"/>
    <w:rsid w:val="7D2FC58C"/>
    <w:rsid w:val="7D6A25B0"/>
    <w:rsid w:val="7D897E94"/>
    <w:rsid w:val="7DDAADBA"/>
    <w:rsid w:val="7E1B3B96"/>
    <w:rsid w:val="7E676A44"/>
    <w:rsid w:val="7E765903"/>
    <w:rsid w:val="7ED20504"/>
    <w:rsid w:val="7EEEECF8"/>
    <w:rsid w:val="7FC8AEBE"/>
    <w:rsid w:val="7FE72B59"/>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DA304"/>
  <w15:chartTrackingRefBased/>
  <w15:docId w15:val="{18575871-C366-4CCD-88E0-2663ABEA0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70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270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270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270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70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70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70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70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70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0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270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270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270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70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70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70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70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70B1"/>
    <w:rPr>
      <w:rFonts w:eastAsiaTheme="majorEastAsia" w:cstheme="majorBidi"/>
      <w:color w:val="272727" w:themeColor="text1" w:themeTint="D8"/>
    </w:rPr>
  </w:style>
  <w:style w:type="paragraph" w:styleId="Title">
    <w:name w:val="Title"/>
    <w:basedOn w:val="Normal"/>
    <w:next w:val="Normal"/>
    <w:link w:val="TitleChar"/>
    <w:uiPriority w:val="10"/>
    <w:qFormat/>
    <w:rsid w:val="00B270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70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70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70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70B1"/>
    <w:pPr>
      <w:spacing w:before="160"/>
      <w:jc w:val="center"/>
    </w:pPr>
    <w:rPr>
      <w:i/>
      <w:iCs/>
      <w:color w:val="404040" w:themeColor="text1" w:themeTint="BF"/>
    </w:rPr>
  </w:style>
  <w:style w:type="character" w:customStyle="1" w:styleId="QuoteChar">
    <w:name w:val="Quote Char"/>
    <w:basedOn w:val="DefaultParagraphFont"/>
    <w:link w:val="Quote"/>
    <w:uiPriority w:val="29"/>
    <w:rsid w:val="00B270B1"/>
    <w:rPr>
      <w:i/>
      <w:iCs/>
      <w:color w:val="404040" w:themeColor="text1" w:themeTint="BF"/>
    </w:rPr>
  </w:style>
  <w:style w:type="paragraph" w:styleId="ListParagraph">
    <w:name w:val="List Paragraph"/>
    <w:basedOn w:val="Normal"/>
    <w:uiPriority w:val="34"/>
    <w:qFormat/>
    <w:rsid w:val="00B270B1"/>
    <w:pPr>
      <w:ind w:left="720"/>
      <w:contextualSpacing/>
    </w:pPr>
  </w:style>
  <w:style w:type="character" w:styleId="IntenseEmphasis">
    <w:name w:val="Intense Emphasis"/>
    <w:basedOn w:val="DefaultParagraphFont"/>
    <w:uiPriority w:val="21"/>
    <w:qFormat/>
    <w:rsid w:val="00B270B1"/>
    <w:rPr>
      <w:i/>
      <w:iCs/>
      <w:color w:val="0F4761" w:themeColor="accent1" w:themeShade="BF"/>
    </w:rPr>
  </w:style>
  <w:style w:type="paragraph" w:styleId="IntenseQuote">
    <w:name w:val="Intense Quote"/>
    <w:basedOn w:val="Normal"/>
    <w:next w:val="Normal"/>
    <w:link w:val="IntenseQuoteChar"/>
    <w:uiPriority w:val="30"/>
    <w:qFormat/>
    <w:rsid w:val="00B270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70B1"/>
    <w:rPr>
      <w:i/>
      <w:iCs/>
      <w:color w:val="0F4761" w:themeColor="accent1" w:themeShade="BF"/>
    </w:rPr>
  </w:style>
  <w:style w:type="character" w:styleId="IntenseReference">
    <w:name w:val="Intense Reference"/>
    <w:basedOn w:val="DefaultParagraphFont"/>
    <w:uiPriority w:val="32"/>
    <w:qFormat/>
    <w:rsid w:val="00B270B1"/>
    <w:rPr>
      <w:b/>
      <w:bCs/>
      <w:smallCaps/>
      <w:color w:val="0F4761" w:themeColor="accent1" w:themeShade="BF"/>
      <w:spacing w:val="5"/>
    </w:rPr>
  </w:style>
  <w:style w:type="paragraph" w:customStyle="1" w:styleId="msonormal0">
    <w:name w:val="msonormal"/>
    <w:basedOn w:val="Normal"/>
    <w:rsid w:val="00B270B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customStyle="1" w:styleId="paragraph">
    <w:name w:val="paragraph"/>
    <w:basedOn w:val="Normal"/>
    <w:rsid w:val="00B270B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customStyle="1" w:styleId="contentcontrolboundarysink">
    <w:name w:val="contentcontrolboundarysink"/>
    <w:basedOn w:val="DefaultParagraphFont"/>
    <w:rsid w:val="00B270B1"/>
  </w:style>
  <w:style w:type="character" w:customStyle="1" w:styleId="contentcontrol">
    <w:name w:val="contentcontrol"/>
    <w:basedOn w:val="DefaultParagraphFont"/>
    <w:rsid w:val="00B270B1"/>
  </w:style>
  <w:style w:type="character" w:customStyle="1" w:styleId="textrun">
    <w:name w:val="textrun"/>
    <w:basedOn w:val="DefaultParagraphFont"/>
    <w:rsid w:val="00B270B1"/>
  </w:style>
  <w:style w:type="character" w:customStyle="1" w:styleId="normaltextrun">
    <w:name w:val="normaltextrun"/>
    <w:basedOn w:val="DefaultParagraphFont"/>
    <w:rsid w:val="00B270B1"/>
  </w:style>
  <w:style w:type="character" w:customStyle="1" w:styleId="eop">
    <w:name w:val="eop"/>
    <w:basedOn w:val="DefaultParagraphFont"/>
    <w:rsid w:val="00B270B1"/>
  </w:style>
  <w:style w:type="character" w:customStyle="1" w:styleId="wacimagecontainer">
    <w:name w:val="wacimagecontainer"/>
    <w:basedOn w:val="DefaultParagraphFont"/>
    <w:rsid w:val="00B270B1"/>
  </w:style>
  <w:style w:type="character" w:customStyle="1" w:styleId="pagebreakblob">
    <w:name w:val="pagebreakblob"/>
    <w:basedOn w:val="DefaultParagraphFont"/>
    <w:rsid w:val="00B270B1"/>
  </w:style>
  <w:style w:type="character" w:customStyle="1" w:styleId="pagebreaktextspan">
    <w:name w:val="pagebreaktextspan"/>
    <w:basedOn w:val="DefaultParagraphFont"/>
    <w:rsid w:val="00B270B1"/>
  </w:style>
  <w:style w:type="character" w:customStyle="1" w:styleId="pagebreakborderspan">
    <w:name w:val="pagebreakborderspan"/>
    <w:basedOn w:val="DefaultParagraphFont"/>
    <w:rsid w:val="00B270B1"/>
  </w:style>
  <w:style w:type="character" w:styleId="Hyperlink">
    <w:name w:val="Hyperlink"/>
    <w:basedOn w:val="DefaultParagraphFont"/>
    <w:uiPriority w:val="99"/>
    <w:unhideWhenUsed/>
    <w:rsid w:val="00B270B1"/>
    <w:rPr>
      <w:color w:val="0000FF"/>
      <w:u w:val="single"/>
    </w:rPr>
  </w:style>
  <w:style w:type="character" w:styleId="FollowedHyperlink">
    <w:name w:val="FollowedHyperlink"/>
    <w:basedOn w:val="DefaultParagraphFont"/>
    <w:uiPriority w:val="99"/>
    <w:semiHidden/>
    <w:unhideWhenUsed/>
    <w:rsid w:val="00B270B1"/>
    <w:rPr>
      <w:color w:val="800080"/>
      <w:u w:val="single"/>
    </w:rPr>
  </w:style>
  <w:style w:type="character" w:customStyle="1" w:styleId="toclinkoverridethemed">
    <w:name w:val="toclinkoverridethemed"/>
    <w:basedOn w:val="DefaultParagraphFont"/>
    <w:rsid w:val="00B270B1"/>
  </w:style>
  <w:style w:type="character" w:customStyle="1" w:styleId="tabrun">
    <w:name w:val="tabrun"/>
    <w:basedOn w:val="DefaultParagraphFont"/>
    <w:rsid w:val="00B270B1"/>
  </w:style>
  <w:style w:type="character" w:customStyle="1" w:styleId="tabchar">
    <w:name w:val="tabchar"/>
    <w:basedOn w:val="DefaultParagraphFont"/>
    <w:rsid w:val="00B270B1"/>
  </w:style>
  <w:style w:type="character" w:customStyle="1" w:styleId="tableaderchars">
    <w:name w:val="tableaderchars"/>
    <w:basedOn w:val="DefaultParagraphFont"/>
    <w:rsid w:val="00B270B1"/>
  </w:style>
  <w:style w:type="character" w:customStyle="1" w:styleId="linebreakblob">
    <w:name w:val="linebreakblob"/>
    <w:basedOn w:val="DefaultParagraphFont"/>
    <w:rsid w:val="00B270B1"/>
  </w:style>
  <w:style w:type="character" w:customStyle="1" w:styleId="scxw46323214">
    <w:name w:val="scxw46323214"/>
    <w:basedOn w:val="DefaultParagraphFont"/>
    <w:rsid w:val="00B270B1"/>
  </w:style>
  <w:style w:type="character" w:customStyle="1" w:styleId="wacimageplaceholder">
    <w:name w:val="wacimageplaceholder"/>
    <w:basedOn w:val="DefaultParagraphFont"/>
    <w:rsid w:val="00B270B1"/>
  </w:style>
  <w:style w:type="character" w:customStyle="1" w:styleId="wacprogress">
    <w:name w:val="wacprogress"/>
    <w:basedOn w:val="DefaultParagraphFont"/>
    <w:rsid w:val="00B270B1"/>
  </w:style>
  <w:style w:type="character" w:customStyle="1" w:styleId="wacimageplaceholderfiller">
    <w:name w:val="wacimageplaceholderfiller"/>
    <w:basedOn w:val="DefaultParagraphFont"/>
    <w:rsid w:val="00B270B1"/>
  </w:style>
  <w:style w:type="paragraph" w:customStyle="1" w:styleId="outlineelement">
    <w:name w:val="outlineelement"/>
    <w:basedOn w:val="Normal"/>
    <w:rsid w:val="00B270B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customStyle="1" w:styleId="fieldrange">
    <w:name w:val="fieldrange"/>
    <w:basedOn w:val="DefaultParagraphFont"/>
    <w:rsid w:val="00B270B1"/>
  </w:style>
  <w:style w:type="character" w:styleId="UnresolvedMention">
    <w:name w:val="Unresolved Mention"/>
    <w:basedOn w:val="DefaultParagraphFont"/>
    <w:uiPriority w:val="99"/>
    <w:semiHidden/>
    <w:unhideWhenUsed/>
    <w:rsid w:val="00B270B1"/>
    <w:rPr>
      <w:color w:val="605E5C"/>
      <w:shd w:val="clear" w:color="auto" w:fill="E1DFDD"/>
    </w:rPr>
  </w:style>
  <w:style w:type="character" w:styleId="Strong">
    <w:name w:val="Strong"/>
    <w:basedOn w:val="DefaultParagraphFont"/>
    <w:uiPriority w:val="22"/>
    <w:qFormat/>
    <w:rsid w:val="00B270B1"/>
    <w:rPr>
      <w:b/>
      <w:bCs/>
    </w:rPr>
  </w:style>
  <w:style w:type="character" w:styleId="CommentReference">
    <w:name w:val="annotation reference"/>
    <w:basedOn w:val="DefaultParagraphFont"/>
    <w:uiPriority w:val="99"/>
    <w:semiHidden/>
    <w:unhideWhenUsed/>
    <w:rsid w:val="001D38A9"/>
    <w:rPr>
      <w:sz w:val="16"/>
      <w:szCs w:val="16"/>
    </w:rPr>
  </w:style>
  <w:style w:type="paragraph" w:styleId="CommentText">
    <w:name w:val="annotation text"/>
    <w:basedOn w:val="Normal"/>
    <w:link w:val="CommentTextChar"/>
    <w:uiPriority w:val="99"/>
    <w:unhideWhenUsed/>
    <w:rsid w:val="001D38A9"/>
    <w:pPr>
      <w:spacing w:line="240" w:lineRule="auto"/>
    </w:pPr>
    <w:rPr>
      <w:sz w:val="20"/>
      <w:szCs w:val="20"/>
    </w:rPr>
  </w:style>
  <w:style w:type="character" w:customStyle="1" w:styleId="CommentTextChar">
    <w:name w:val="Comment Text Char"/>
    <w:basedOn w:val="DefaultParagraphFont"/>
    <w:link w:val="CommentText"/>
    <w:uiPriority w:val="99"/>
    <w:rsid w:val="001D38A9"/>
    <w:rPr>
      <w:sz w:val="20"/>
      <w:szCs w:val="20"/>
    </w:rPr>
  </w:style>
  <w:style w:type="paragraph" w:styleId="CommentSubject">
    <w:name w:val="annotation subject"/>
    <w:basedOn w:val="CommentText"/>
    <w:next w:val="CommentText"/>
    <w:link w:val="CommentSubjectChar"/>
    <w:uiPriority w:val="99"/>
    <w:semiHidden/>
    <w:unhideWhenUsed/>
    <w:rsid w:val="001D38A9"/>
    <w:rPr>
      <w:b/>
      <w:bCs/>
    </w:rPr>
  </w:style>
  <w:style w:type="character" w:customStyle="1" w:styleId="CommentSubjectChar">
    <w:name w:val="Comment Subject Char"/>
    <w:basedOn w:val="CommentTextChar"/>
    <w:link w:val="CommentSubject"/>
    <w:uiPriority w:val="99"/>
    <w:semiHidden/>
    <w:rsid w:val="001D38A9"/>
    <w:rPr>
      <w:b/>
      <w:bCs/>
      <w:sz w:val="20"/>
      <w:szCs w:val="20"/>
    </w:rPr>
  </w:style>
  <w:style w:type="table" w:styleId="TableGrid">
    <w:name w:val="Table Grid"/>
    <w:basedOn w:val="TableNormal"/>
    <w:uiPriority w:val="39"/>
    <w:rsid w:val="001D3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00EF2"/>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800EF2"/>
    <w:pPr>
      <w:spacing w:after="100"/>
      <w:ind w:left="220"/>
    </w:pPr>
  </w:style>
  <w:style w:type="paragraph" w:styleId="TOC3">
    <w:name w:val="toc 3"/>
    <w:basedOn w:val="Normal"/>
    <w:next w:val="Normal"/>
    <w:autoRedefine/>
    <w:uiPriority w:val="39"/>
    <w:unhideWhenUsed/>
    <w:rsid w:val="00800EF2"/>
    <w:pPr>
      <w:spacing w:after="100"/>
      <w:ind w:left="440"/>
    </w:pPr>
  </w:style>
  <w:style w:type="paragraph" w:styleId="Header">
    <w:name w:val="header"/>
    <w:basedOn w:val="Normal"/>
    <w:link w:val="HeaderChar"/>
    <w:uiPriority w:val="99"/>
    <w:unhideWhenUsed/>
    <w:rsid w:val="007A25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5DF"/>
  </w:style>
  <w:style w:type="paragraph" w:styleId="Footer">
    <w:name w:val="footer"/>
    <w:basedOn w:val="Normal"/>
    <w:link w:val="FooterChar"/>
    <w:uiPriority w:val="99"/>
    <w:unhideWhenUsed/>
    <w:rsid w:val="007A25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5DF"/>
  </w:style>
  <w:style w:type="paragraph" w:styleId="Revision">
    <w:name w:val="Revision"/>
    <w:hidden/>
    <w:uiPriority w:val="99"/>
    <w:semiHidden/>
    <w:rsid w:val="00E80C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342070">
      <w:bodyDiv w:val="1"/>
      <w:marLeft w:val="0"/>
      <w:marRight w:val="0"/>
      <w:marTop w:val="0"/>
      <w:marBottom w:val="0"/>
      <w:divBdr>
        <w:top w:val="none" w:sz="0" w:space="0" w:color="auto"/>
        <w:left w:val="none" w:sz="0" w:space="0" w:color="auto"/>
        <w:bottom w:val="none" w:sz="0" w:space="0" w:color="auto"/>
        <w:right w:val="none" w:sz="0" w:space="0" w:color="auto"/>
      </w:divBdr>
      <w:divsChild>
        <w:div w:id="1189173181">
          <w:marLeft w:val="0"/>
          <w:marRight w:val="0"/>
          <w:marTop w:val="0"/>
          <w:marBottom w:val="160"/>
          <w:divBdr>
            <w:top w:val="none" w:sz="0" w:space="0" w:color="auto"/>
            <w:left w:val="none" w:sz="0" w:space="0" w:color="auto"/>
            <w:bottom w:val="none" w:sz="0" w:space="0" w:color="auto"/>
            <w:right w:val="none" w:sz="0" w:space="0" w:color="auto"/>
          </w:divBdr>
        </w:div>
      </w:divsChild>
    </w:div>
    <w:div w:id="261111823">
      <w:bodyDiv w:val="1"/>
      <w:marLeft w:val="0"/>
      <w:marRight w:val="0"/>
      <w:marTop w:val="0"/>
      <w:marBottom w:val="0"/>
      <w:divBdr>
        <w:top w:val="none" w:sz="0" w:space="0" w:color="auto"/>
        <w:left w:val="none" w:sz="0" w:space="0" w:color="auto"/>
        <w:bottom w:val="none" w:sz="0" w:space="0" w:color="auto"/>
        <w:right w:val="none" w:sz="0" w:space="0" w:color="auto"/>
      </w:divBdr>
      <w:divsChild>
        <w:div w:id="1918401897">
          <w:marLeft w:val="0"/>
          <w:marRight w:val="0"/>
          <w:marTop w:val="0"/>
          <w:marBottom w:val="0"/>
          <w:divBdr>
            <w:top w:val="none" w:sz="0" w:space="0" w:color="auto"/>
            <w:left w:val="none" w:sz="0" w:space="0" w:color="auto"/>
            <w:bottom w:val="none" w:sz="0" w:space="0" w:color="auto"/>
            <w:right w:val="none" w:sz="0" w:space="0" w:color="auto"/>
          </w:divBdr>
        </w:div>
        <w:div w:id="1120301064">
          <w:marLeft w:val="0"/>
          <w:marRight w:val="0"/>
          <w:marTop w:val="0"/>
          <w:marBottom w:val="0"/>
          <w:divBdr>
            <w:top w:val="none" w:sz="0" w:space="0" w:color="auto"/>
            <w:left w:val="none" w:sz="0" w:space="0" w:color="auto"/>
            <w:bottom w:val="none" w:sz="0" w:space="0" w:color="auto"/>
            <w:right w:val="none" w:sz="0" w:space="0" w:color="auto"/>
          </w:divBdr>
        </w:div>
        <w:div w:id="184103054">
          <w:marLeft w:val="0"/>
          <w:marRight w:val="0"/>
          <w:marTop w:val="0"/>
          <w:marBottom w:val="0"/>
          <w:divBdr>
            <w:top w:val="none" w:sz="0" w:space="0" w:color="auto"/>
            <w:left w:val="none" w:sz="0" w:space="0" w:color="auto"/>
            <w:bottom w:val="none" w:sz="0" w:space="0" w:color="auto"/>
            <w:right w:val="none" w:sz="0" w:space="0" w:color="auto"/>
          </w:divBdr>
        </w:div>
        <w:div w:id="1479876709">
          <w:marLeft w:val="0"/>
          <w:marRight w:val="0"/>
          <w:marTop w:val="0"/>
          <w:marBottom w:val="0"/>
          <w:divBdr>
            <w:top w:val="none" w:sz="0" w:space="0" w:color="auto"/>
            <w:left w:val="none" w:sz="0" w:space="0" w:color="auto"/>
            <w:bottom w:val="none" w:sz="0" w:space="0" w:color="auto"/>
            <w:right w:val="none" w:sz="0" w:space="0" w:color="auto"/>
          </w:divBdr>
        </w:div>
        <w:div w:id="1382709025">
          <w:marLeft w:val="0"/>
          <w:marRight w:val="0"/>
          <w:marTop w:val="0"/>
          <w:marBottom w:val="0"/>
          <w:divBdr>
            <w:top w:val="none" w:sz="0" w:space="0" w:color="auto"/>
            <w:left w:val="none" w:sz="0" w:space="0" w:color="auto"/>
            <w:bottom w:val="none" w:sz="0" w:space="0" w:color="auto"/>
            <w:right w:val="none" w:sz="0" w:space="0" w:color="auto"/>
          </w:divBdr>
        </w:div>
        <w:div w:id="1359164965">
          <w:marLeft w:val="0"/>
          <w:marRight w:val="0"/>
          <w:marTop w:val="0"/>
          <w:marBottom w:val="0"/>
          <w:divBdr>
            <w:top w:val="none" w:sz="0" w:space="0" w:color="auto"/>
            <w:left w:val="none" w:sz="0" w:space="0" w:color="auto"/>
            <w:bottom w:val="none" w:sz="0" w:space="0" w:color="auto"/>
            <w:right w:val="none" w:sz="0" w:space="0" w:color="auto"/>
          </w:divBdr>
        </w:div>
        <w:div w:id="809640793">
          <w:marLeft w:val="0"/>
          <w:marRight w:val="0"/>
          <w:marTop w:val="0"/>
          <w:marBottom w:val="0"/>
          <w:divBdr>
            <w:top w:val="none" w:sz="0" w:space="0" w:color="auto"/>
            <w:left w:val="none" w:sz="0" w:space="0" w:color="auto"/>
            <w:bottom w:val="none" w:sz="0" w:space="0" w:color="auto"/>
            <w:right w:val="none" w:sz="0" w:space="0" w:color="auto"/>
          </w:divBdr>
        </w:div>
        <w:div w:id="381255519">
          <w:marLeft w:val="0"/>
          <w:marRight w:val="0"/>
          <w:marTop w:val="0"/>
          <w:marBottom w:val="0"/>
          <w:divBdr>
            <w:top w:val="none" w:sz="0" w:space="0" w:color="auto"/>
            <w:left w:val="none" w:sz="0" w:space="0" w:color="auto"/>
            <w:bottom w:val="none" w:sz="0" w:space="0" w:color="auto"/>
            <w:right w:val="none" w:sz="0" w:space="0" w:color="auto"/>
          </w:divBdr>
        </w:div>
        <w:div w:id="26564303">
          <w:marLeft w:val="0"/>
          <w:marRight w:val="0"/>
          <w:marTop w:val="0"/>
          <w:marBottom w:val="0"/>
          <w:divBdr>
            <w:top w:val="none" w:sz="0" w:space="0" w:color="auto"/>
            <w:left w:val="none" w:sz="0" w:space="0" w:color="auto"/>
            <w:bottom w:val="none" w:sz="0" w:space="0" w:color="auto"/>
            <w:right w:val="none" w:sz="0" w:space="0" w:color="auto"/>
          </w:divBdr>
        </w:div>
        <w:div w:id="1997369748">
          <w:marLeft w:val="0"/>
          <w:marRight w:val="0"/>
          <w:marTop w:val="0"/>
          <w:marBottom w:val="0"/>
          <w:divBdr>
            <w:top w:val="none" w:sz="0" w:space="0" w:color="auto"/>
            <w:left w:val="none" w:sz="0" w:space="0" w:color="auto"/>
            <w:bottom w:val="none" w:sz="0" w:space="0" w:color="auto"/>
            <w:right w:val="none" w:sz="0" w:space="0" w:color="auto"/>
          </w:divBdr>
        </w:div>
        <w:div w:id="1505706460">
          <w:marLeft w:val="0"/>
          <w:marRight w:val="0"/>
          <w:marTop w:val="0"/>
          <w:marBottom w:val="0"/>
          <w:divBdr>
            <w:top w:val="none" w:sz="0" w:space="0" w:color="auto"/>
            <w:left w:val="none" w:sz="0" w:space="0" w:color="auto"/>
            <w:bottom w:val="none" w:sz="0" w:space="0" w:color="auto"/>
            <w:right w:val="none" w:sz="0" w:space="0" w:color="auto"/>
          </w:divBdr>
        </w:div>
        <w:div w:id="1122336203">
          <w:marLeft w:val="0"/>
          <w:marRight w:val="0"/>
          <w:marTop w:val="0"/>
          <w:marBottom w:val="0"/>
          <w:divBdr>
            <w:top w:val="none" w:sz="0" w:space="0" w:color="auto"/>
            <w:left w:val="none" w:sz="0" w:space="0" w:color="auto"/>
            <w:bottom w:val="none" w:sz="0" w:space="0" w:color="auto"/>
            <w:right w:val="none" w:sz="0" w:space="0" w:color="auto"/>
          </w:divBdr>
        </w:div>
        <w:div w:id="22248766">
          <w:marLeft w:val="0"/>
          <w:marRight w:val="0"/>
          <w:marTop w:val="0"/>
          <w:marBottom w:val="0"/>
          <w:divBdr>
            <w:top w:val="none" w:sz="0" w:space="0" w:color="auto"/>
            <w:left w:val="none" w:sz="0" w:space="0" w:color="auto"/>
            <w:bottom w:val="none" w:sz="0" w:space="0" w:color="auto"/>
            <w:right w:val="none" w:sz="0" w:space="0" w:color="auto"/>
          </w:divBdr>
        </w:div>
        <w:div w:id="1640183997">
          <w:marLeft w:val="0"/>
          <w:marRight w:val="0"/>
          <w:marTop w:val="0"/>
          <w:marBottom w:val="0"/>
          <w:divBdr>
            <w:top w:val="none" w:sz="0" w:space="0" w:color="auto"/>
            <w:left w:val="none" w:sz="0" w:space="0" w:color="auto"/>
            <w:bottom w:val="none" w:sz="0" w:space="0" w:color="auto"/>
            <w:right w:val="none" w:sz="0" w:space="0" w:color="auto"/>
          </w:divBdr>
        </w:div>
        <w:div w:id="1105924646">
          <w:marLeft w:val="0"/>
          <w:marRight w:val="0"/>
          <w:marTop w:val="0"/>
          <w:marBottom w:val="0"/>
          <w:divBdr>
            <w:top w:val="none" w:sz="0" w:space="0" w:color="auto"/>
            <w:left w:val="none" w:sz="0" w:space="0" w:color="auto"/>
            <w:bottom w:val="none" w:sz="0" w:space="0" w:color="auto"/>
            <w:right w:val="none" w:sz="0" w:space="0" w:color="auto"/>
          </w:divBdr>
        </w:div>
        <w:div w:id="1210649460">
          <w:marLeft w:val="0"/>
          <w:marRight w:val="0"/>
          <w:marTop w:val="0"/>
          <w:marBottom w:val="0"/>
          <w:divBdr>
            <w:top w:val="none" w:sz="0" w:space="0" w:color="auto"/>
            <w:left w:val="none" w:sz="0" w:space="0" w:color="auto"/>
            <w:bottom w:val="none" w:sz="0" w:space="0" w:color="auto"/>
            <w:right w:val="none" w:sz="0" w:space="0" w:color="auto"/>
          </w:divBdr>
        </w:div>
        <w:div w:id="1816294861">
          <w:marLeft w:val="0"/>
          <w:marRight w:val="0"/>
          <w:marTop w:val="0"/>
          <w:marBottom w:val="0"/>
          <w:divBdr>
            <w:top w:val="none" w:sz="0" w:space="0" w:color="auto"/>
            <w:left w:val="none" w:sz="0" w:space="0" w:color="auto"/>
            <w:bottom w:val="none" w:sz="0" w:space="0" w:color="auto"/>
            <w:right w:val="none" w:sz="0" w:space="0" w:color="auto"/>
          </w:divBdr>
        </w:div>
        <w:div w:id="1693795501">
          <w:marLeft w:val="0"/>
          <w:marRight w:val="0"/>
          <w:marTop w:val="0"/>
          <w:marBottom w:val="0"/>
          <w:divBdr>
            <w:top w:val="none" w:sz="0" w:space="0" w:color="auto"/>
            <w:left w:val="none" w:sz="0" w:space="0" w:color="auto"/>
            <w:bottom w:val="none" w:sz="0" w:space="0" w:color="auto"/>
            <w:right w:val="none" w:sz="0" w:space="0" w:color="auto"/>
          </w:divBdr>
        </w:div>
        <w:div w:id="826752078">
          <w:marLeft w:val="0"/>
          <w:marRight w:val="0"/>
          <w:marTop w:val="0"/>
          <w:marBottom w:val="0"/>
          <w:divBdr>
            <w:top w:val="none" w:sz="0" w:space="0" w:color="auto"/>
            <w:left w:val="none" w:sz="0" w:space="0" w:color="auto"/>
            <w:bottom w:val="none" w:sz="0" w:space="0" w:color="auto"/>
            <w:right w:val="none" w:sz="0" w:space="0" w:color="auto"/>
          </w:divBdr>
        </w:div>
        <w:div w:id="578247234">
          <w:marLeft w:val="0"/>
          <w:marRight w:val="0"/>
          <w:marTop w:val="0"/>
          <w:marBottom w:val="0"/>
          <w:divBdr>
            <w:top w:val="none" w:sz="0" w:space="0" w:color="auto"/>
            <w:left w:val="none" w:sz="0" w:space="0" w:color="auto"/>
            <w:bottom w:val="none" w:sz="0" w:space="0" w:color="auto"/>
            <w:right w:val="none" w:sz="0" w:space="0" w:color="auto"/>
          </w:divBdr>
        </w:div>
        <w:div w:id="1206256759">
          <w:marLeft w:val="0"/>
          <w:marRight w:val="0"/>
          <w:marTop w:val="0"/>
          <w:marBottom w:val="0"/>
          <w:divBdr>
            <w:top w:val="none" w:sz="0" w:space="0" w:color="auto"/>
            <w:left w:val="none" w:sz="0" w:space="0" w:color="auto"/>
            <w:bottom w:val="none" w:sz="0" w:space="0" w:color="auto"/>
            <w:right w:val="none" w:sz="0" w:space="0" w:color="auto"/>
          </w:divBdr>
        </w:div>
        <w:div w:id="1384476319">
          <w:marLeft w:val="0"/>
          <w:marRight w:val="0"/>
          <w:marTop w:val="0"/>
          <w:marBottom w:val="0"/>
          <w:divBdr>
            <w:top w:val="none" w:sz="0" w:space="0" w:color="auto"/>
            <w:left w:val="none" w:sz="0" w:space="0" w:color="auto"/>
            <w:bottom w:val="none" w:sz="0" w:space="0" w:color="auto"/>
            <w:right w:val="none" w:sz="0" w:space="0" w:color="auto"/>
          </w:divBdr>
        </w:div>
        <w:div w:id="2085373341">
          <w:marLeft w:val="0"/>
          <w:marRight w:val="0"/>
          <w:marTop w:val="0"/>
          <w:marBottom w:val="0"/>
          <w:divBdr>
            <w:top w:val="none" w:sz="0" w:space="0" w:color="auto"/>
            <w:left w:val="none" w:sz="0" w:space="0" w:color="auto"/>
            <w:bottom w:val="none" w:sz="0" w:space="0" w:color="auto"/>
            <w:right w:val="none" w:sz="0" w:space="0" w:color="auto"/>
          </w:divBdr>
        </w:div>
        <w:div w:id="954673444">
          <w:marLeft w:val="0"/>
          <w:marRight w:val="0"/>
          <w:marTop w:val="0"/>
          <w:marBottom w:val="0"/>
          <w:divBdr>
            <w:top w:val="none" w:sz="0" w:space="0" w:color="auto"/>
            <w:left w:val="none" w:sz="0" w:space="0" w:color="auto"/>
            <w:bottom w:val="none" w:sz="0" w:space="0" w:color="auto"/>
            <w:right w:val="none" w:sz="0" w:space="0" w:color="auto"/>
          </w:divBdr>
        </w:div>
        <w:div w:id="1708409066">
          <w:marLeft w:val="0"/>
          <w:marRight w:val="0"/>
          <w:marTop w:val="0"/>
          <w:marBottom w:val="0"/>
          <w:divBdr>
            <w:top w:val="none" w:sz="0" w:space="0" w:color="auto"/>
            <w:left w:val="none" w:sz="0" w:space="0" w:color="auto"/>
            <w:bottom w:val="none" w:sz="0" w:space="0" w:color="auto"/>
            <w:right w:val="none" w:sz="0" w:space="0" w:color="auto"/>
          </w:divBdr>
        </w:div>
        <w:div w:id="1656491782">
          <w:marLeft w:val="0"/>
          <w:marRight w:val="0"/>
          <w:marTop w:val="0"/>
          <w:marBottom w:val="0"/>
          <w:divBdr>
            <w:top w:val="none" w:sz="0" w:space="0" w:color="auto"/>
            <w:left w:val="none" w:sz="0" w:space="0" w:color="auto"/>
            <w:bottom w:val="none" w:sz="0" w:space="0" w:color="auto"/>
            <w:right w:val="none" w:sz="0" w:space="0" w:color="auto"/>
          </w:divBdr>
        </w:div>
        <w:div w:id="1633824481">
          <w:marLeft w:val="0"/>
          <w:marRight w:val="0"/>
          <w:marTop w:val="0"/>
          <w:marBottom w:val="0"/>
          <w:divBdr>
            <w:top w:val="none" w:sz="0" w:space="0" w:color="auto"/>
            <w:left w:val="none" w:sz="0" w:space="0" w:color="auto"/>
            <w:bottom w:val="none" w:sz="0" w:space="0" w:color="auto"/>
            <w:right w:val="none" w:sz="0" w:space="0" w:color="auto"/>
          </w:divBdr>
        </w:div>
        <w:div w:id="1989476717">
          <w:marLeft w:val="0"/>
          <w:marRight w:val="0"/>
          <w:marTop w:val="0"/>
          <w:marBottom w:val="0"/>
          <w:divBdr>
            <w:top w:val="none" w:sz="0" w:space="0" w:color="auto"/>
            <w:left w:val="none" w:sz="0" w:space="0" w:color="auto"/>
            <w:bottom w:val="none" w:sz="0" w:space="0" w:color="auto"/>
            <w:right w:val="none" w:sz="0" w:space="0" w:color="auto"/>
          </w:divBdr>
        </w:div>
        <w:div w:id="1062293337">
          <w:marLeft w:val="0"/>
          <w:marRight w:val="0"/>
          <w:marTop w:val="0"/>
          <w:marBottom w:val="0"/>
          <w:divBdr>
            <w:top w:val="none" w:sz="0" w:space="0" w:color="auto"/>
            <w:left w:val="none" w:sz="0" w:space="0" w:color="auto"/>
            <w:bottom w:val="none" w:sz="0" w:space="0" w:color="auto"/>
            <w:right w:val="none" w:sz="0" w:space="0" w:color="auto"/>
          </w:divBdr>
        </w:div>
        <w:div w:id="755782844">
          <w:marLeft w:val="0"/>
          <w:marRight w:val="0"/>
          <w:marTop w:val="0"/>
          <w:marBottom w:val="0"/>
          <w:divBdr>
            <w:top w:val="none" w:sz="0" w:space="0" w:color="auto"/>
            <w:left w:val="none" w:sz="0" w:space="0" w:color="auto"/>
            <w:bottom w:val="none" w:sz="0" w:space="0" w:color="auto"/>
            <w:right w:val="none" w:sz="0" w:space="0" w:color="auto"/>
          </w:divBdr>
        </w:div>
        <w:div w:id="1306468716">
          <w:marLeft w:val="0"/>
          <w:marRight w:val="0"/>
          <w:marTop w:val="0"/>
          <w:marBottom w:val="0"/>
          <w:divBdr>
            <w:top w:val="none" w:sz="0" w:space="0" w:color="auto"/>
            <w:left w:val="none" w:sz="0" w:space="0" w:color="auto"/>
            <w:bottom w:val="none" w:sz="0" w:space="0" w:color="auto"/>
            <w:right w:val="none" w:sz="0" w:space="0" w:color="auto"/>
          </w:divBdr>
        </w:div>
        <w:div w:id="841360699">
          <w:marLeft w:val="0"/>
          <w:marRight w:val="0"/>
          <w:marTop w:val="0"/>
          <w:marBottom w:val="0"/>
          <w:divBdr>
            <w:top w:val="none" w:sz="0" w:space="0" w:color="auto"/>
            <w:left w:val="none" w:sz="0" w:space="0" w:color="auto"/>
            <w:bottom w:val="none" w:sz="0" w:space="0" w:color="auto"/>
            <w:right w:val="none" w:sz="0" w:space="0" w:color="auto"/>
          </w:divBdr>
        </w:div>
        <w:div w:id="1676834211">
          <w:marLeft w:val="0"/>
          <w:marRight w:val="0"/>
          <w:marTop w:val="0"/>
          <w:marBottom w:val="0"/>
          <w:divBdr>
            <w:top w:val="none" w:sz="0" w:space="0" w:color="auto"/>
            <w:left w:val="none" w:sz="0" w:space="0" w:color="auto"/>
            <w:bottom w:val="none" w:sz="0" w:space="0" w:color="auto"/>
            <w:right w:val="none" w:sz="0" w:space="0" w:color="auto"/>
          </w:divBdr>
        </w:div>
        <w:div w:id="409930464">
          <w:marLeft w:val="0"/>
          <w:marRight w:val="0"/>
          <w:marTop w:val="0"/>
          <w:marBottom w:val="0"/>
          <w:divBdr>
            <w:top w:val="none" w:sz="0" w:space="0" w:color="auto"/>
            <w:left w:val="none" w:sz="0" w:space="0" w:color="auto"/>
            <w:bottom w:val="none" w:sz="0" w:space="0" w:color="auto"/>
            <w:right w:val="none" w:sz="0" w:space="0" w:color="auto"/>
          </w:divBdr>
        </w:div>
        <w:div w:id="821116449">
          <w:marLeft w:val="0"/>
          <w:marRight w:val="0"/>
          <w:marTop w:val="0"/>
          <w:marBottom w:val="0"/>
          <w:divBdr>
            <w:top w:val="none" w:sz="0" w:space="0" w:color="auto"/>
            <w:left w:val="none" w:sz="0" w:space="0" w:color="auto"/>
            <w:bottom w:val="none" w:sz="0" w:space="0" w:color="auto"/>
            <w:right w:val="none" w:sz="0" w:space="0" w:color="auto"/>
          </w:divBdr>
        </w:div>
        <w:div w:id="50425946">
          <w:marLeft w:val="0"/>
          <w:marRight w:val="0"/>
          <w:marTop w:val="0"/>
          <w:marBottom w:val="0"/>
          <w:divBdr>
            <w:top w:val="none" w:sz="0" w:space="0" w:color="auto"/>
            <w:left w:val="none" w:sz="0" w:space="0" w:color="auto"/>
            <w:bottom w:val="none" w:sz="0" w:space="0" w:color="auto"/>
            <w:right w:val="none" w:sz="0" w:space="0" w:color="auto"/>
          </w:divBdr>
        </w:div>
        <w:div w:id="1603688317">
          <w:marLeft w:val="0"/>
          <w:marRight w:val="0"/>
          <w:marTop w:val="0"/>
          <w:marBottom w:val="0"/>
          <w:divBdr>
            <w:top w:val="none" w:sz="0" w:space="0" w:color="auto"/>
            <w:left w:val="none" w:sz="0" w:space="0" w:color="auto"/>
            <w:bottom w:val="none" w:sz="0" w:space="0" w:color="auto"/>
            <w:right w:val="none" w:sz="0" w:space="0" w:color="auto"/>
          </w:divBdr>
        </w:div>
        <w:div w:id="1740445321">
          <w:marLeft w:val="0"/>
          <w:marRight w:val="0"/>
          <w:marTop w:val="0"/>
          <w:marBottom w:val="0"/>
          <w:divBdr>
            <w:top w:val="none" w:sz="0" w:space="0" w:color="auto"/>
            <w:left w:val="none" w:sz="0" w:space="0" w:color="auto"/>
            <w:bottom w:val="none" w:sz="0" w:space="0" w:color="auto"/>
            <w:right w:val="none" w:sz="0" w:space="0" w:color="auto"/>
          </w:divBdr>
        </w:div>
        <w:div w:id="363140150">
          <w:marLeft w:val="0"/>
          <w:marRight w:val="0"/>
          <w:marTop w:val="0"/>
          <w:marBottom w:val="0"/>
          <w:divBdr>
            <w:top w:val="none" w:sz="0" w:space="0" w:color="auto"/>
            <w:left w:val="none" w:sz="0" w:space="0" w:color="auto"/>
            <w:bottom w:val="none" w:sz="0" w:space="0" w:color="auto"/>
            <w:right w:val="none" w:sz="0" w:space="0" w:color="auto"/>
          </w:divBdr>
        </w:div>
        <w:div w:id="1959289789">
          <w:marLeft w:val="0"/>
          <w:marRight w:val="0"/>
          <w:marTop w:val="0"/>
          <w:marBottom w:val="0"/>
          <w:divBdr>
            <w:top w:val="none" w:sz="0" w:space="0" w:color="auto"/>
            <w:left w:val="none" w:sz="0" w:space="0" w:color="auto"/>
            <w:bottom w:val="none" w:sz="0" w:space="0" w:color="auto"/>
            <w:right w:val="none" w:sz="0" w:space="0" w:color="auto"/>
          </w:divBdr>
        </w:div>
        <w:div w:id="2115977675">
          <w:marLeft w:val="0"/>
          <w:marRight w:val="0"/>
          <w:marTop w:val="0"/>
          <w:marBottom w:val="0"/>
          <w:divBdr>
            <w:top w:val="none" w:sz="0" w:space="0" w:color="auto"/>
            <w:left w:val="none" w:sz="0" w:space="0" w:color="auto"/>
            <w:bottom w:val="none" w:sz="0" w:space="0" w:color="auto"/>
            <w:right w:val="none" w:sz="0" w:space="0" w:color="auto"/>
          </w:divBdr>
        </w:div>
        <w:div w:id="817575040">
          <w:marLeft w:val="0"/>
          <w:marRight w:val="0"/>
          <w:marTop w:val="0"/>
          <w:marBottom w:val="0"/>
          <w:divBdr>
            <w:top w:val="none" w:sz="0" w:space="0" w:color="auto"/>
            <w:left w:val="none" w:sz="0" w:space="0" w:color="auto"/>
            <w:bottom w:val="none" w:sz="0" w:space="0" w:color="auto"/>
            <w:right w:val="none" w:sz="0" w:space="0" w:color="auto"/>
          </w:divBdr>
        </w:div>
        <w:div w:id="599795782">
          <w:marLeft w:val="0"/>
          <w:marRight w:val="0"/>
          <w:marTop w:val="0"/>
          <w:marBottom w:val="0"/>
          <w:divBdr>
            <w:top w:val="none" w:sz="0" w:space="0" w:color="auto"/>
            <w:left w:val="none" w:sz="0" w:space="0" w:color="auto"/>
            <w:bottom w:val="none" w:sz="0" w:space="0" w:color="auto"/>
            <w:right w:val="none" w:sz="0" w:space="0" w:color="auto"/>
          </w:divBdr>
        </w:div>
        <w:div w:id="315841011">
          <w:marLeft w:val="0"/>
          <w:marRight w:val="0"/>
          <w:marTop w:val="0"/>
          <w:marBottom w:val="0"/>
          <w:divBdr>
            <w:top w:val="none" w:sz="0" w:space="0" w:color="auto"/>
            <w:left w:val="none" w:sz="0" w:space="0" w:color="auto"/>
            <w:bottom w:val="none" w:sz="0" w:space="0" w:color="auto"/>
            <w:right w:val="none" w:sz="0" w:space="0" w:color="auto"/>
          </w:divBdr>
        </w:div>
        <w:div w:id="1960453076">
          <w:marLeft w:val="0"/>
          <w:marRight w:val="0"/>
          <w:marTop w:val="0"/>
          <w:marBottom w:val="0"/>
          <w:divBdr>
            <w:top w:val="none" w:sz="0" w:space="0" w:color="auto"/>
            <w:left w:val="none" w:sz="0" w:space="0" w:color="auto"/>
            <w:bottom w:val="none" w:sz="0" w:space="0" w:color="auto"/>
            <w:right w:val="none" w:sz="0" w:space="0" w:color="auto"/>
          </w:divBdr>
        </w:div>
        <w:div w:id="556861498">
          <w:marLeft w:val="0"/>
          <w:marRight w:val="0"/>
          <w:marTop w:val="0"/>
          <w:marBottom w:val="0"/>
          <w:divBdr>
            <w:top w:val="none" w:sz="0" w:space="0" w:color="auto"/>
            <w:left w:val="none" w:sz="0" w:space="0" w:color="auto"/>
            <w:bottom w:val="none" w:sz="0" w:space="0" w:color="auto"/>
            <w:right w:val="none" w:sz="0" w:space="0" w:color="auto"/>
          </w:divBdr>
        </w:div>
        <w:div w:id="383024762">
          <w:marLeft w:val="0"/>
          <w:marRight w:val="0"/>
          <w:marTop w:val="0"/>
          <w:marBottom w:val="0"/>
          <w:divBdr>
            <w:top w:val="none" w:sz="0" w:space="0" w:color="auto"/>
            <w:left w:val="none" w:sz="0" w:space="0" w:color="auto"/>
            <w:bottom w:val="none" w:sz="0" w:space="0" w:color="auto"/>
            <w:right w:val="none" w:sz="0" w:space="0" w:color="auto"/>
          </w:divBdr>
        </w:div>
        <w:div w:id="1108233370">
          <w:marLeft w:val="0"/>
          <w:marRight w:val="0"/>
          <w:marTop w:val="0"/>
          <w:marBottom w:val="0"/>
          <w:divBdr>
            <w:top w:val="none" w:sz="0" w:space="0" w:color="auto"/>
            <w:left w:val="none" w:sz="0" w:space="0" w:color="auto"/>
            <w:bottom w:val="none" w:sz="0" w:space="0" w:color="auto"/>
            <w:right w:val="none" w:sz="0" w:space="0" w:color="auto"/>
          </w:divBdr>
        </w:div>
        <w:div w:id="1051072911">
          <w:marLeft w:val="0"/>
          <w:marRight w:val="0"/>
          <w:marTop w:val="0"/>
          <w:marBottom w:val="0"/>
          <w:divBdr>
            <w:top w:val="none" w:sz="0" w:space="0" w:color="auto"/>
            <w:left w:val="none" w:sz="0" w:space="0" w:color="auto"/>
            <w:bottom w:val="none" w:sz="0" w:space="0" w:color="auto"/>
            <w:right w:val="none" w:sz="0" w:space="0" w:color="auto"/>
          </w:divBdr>
        </w:div>
        <w:div w:id="194539912">
          <w:marLeft w:val="0"/>
          <w:marRight w:val="0"/>
          <w:marTop w:val="0"/>
          <w:marBottom w:val="0"/>
          <w:divBdr>
            <w:top w:val="none" w:sz="0" w:space="0" w:color="auto"/>
            <w:left w:val="none" w:sz="0" w:space="0" w:color="auto"/>
            <w:bottom w:val="none" w:sz="0" w:space="0" w:color="auto"/>
            <w:right w:val="none" w:sz="0" w:space="0" w:color="auto"/>
          </w:divBdr>
        </w:div>
        <w:div w:id="574441075">
          <w:marLeft w:val="0"/>
          <w:marRight w:val="0"/>
          <w:marTop w:val="0"/>
          <w:marBottom w:val="0"/>
          <w:divBdr>
            <w:top w:val="none" w:sz="0" w:space="0" w:color="auto"/>
            <w:left w:val="none" w:sz="0" w:space="0" w:color="auto"/>
            <w:bottom w:val="none" w:sz="0" w:space="0" w:color="auto"/>
            <w:right w:val="none" w:sz="0" w:space="0" w:color="auto"/>
          </w:divBdr>
        </w:div>
        <w:div w:id="1469282219">
          <w:marLeft w:val="0"/>
          <w:marRight w:val="0"/>
          <w:marTop w:val="0"/>
          <w:marBottom w:val="0"/>
          <w:divBdr>
            <w:top w:val="none" w:sz="0" w:space="0" w:color="auto"/>
            <w:left w:val="none" w:sz="0" w:space="0" w:color="auto"/>
            <w:bottom w:val="none" w:sz="0" w:space="0" w:color="auto"/>
            <w:right w:val="none" w:sz="0" w:space="0" w:color="auto"/>
          </w:divBdr>
        </w:div>
        <w:div w:id="2025783797">
          <w:marLeft w:val="0"/>
          <w:marRight w:val="0"/>
          <w:marTop w:val="0"/>
          <w:marBottom w:val="0"/>
          <w:divBdr>
            <w:top w:val="none" w:sz="0" w:space="0" w:color="auto"/>
            <w:left w:val="none" w:sz="0" w:space="0" w:color="auto"/>
            <w:bottom w:val="none" w:sz="0" w:space="0" w:color="auto"/>
            <w:right w:val="none" w:sz="0" w:space="0" w:color="auto"/>
          </w:divBdr>
        </w:div>
        <w:div w:id="737289495">
          <w:marLeft w:val="0"/>
          <w:marRight w:val="0"/>
          <w:marTop w:val="0"/>
          <w:marBottom w:val="0"/>
          <w:divBdr>
            <w:top w:val="none" w:sz="0" w:space="0" w:color="auto"/>
            <w:left w:val="none" w:sz="0" w:space="0" w:color="auto"/>
            <w:bottom w:val="none" w:sz="0" w:space="0" w:color="auto"/>
            <w:right w:val="none" w:sz="0" w:space="0" w:color="auto"/>
          </w:divBdr>
        </w:div>
        <w:div w:id="130832444">
          <w:marLeft w:val="0"/>
          <w:marRight w:val="0"/>
          <w:marTop w:val="0"/>
          <w:marBottom w:val="0"/>
          <w:divBdr>
            <w:top w:val="none" w:sz="0" w:space="0" w:color="auto"/>
            <w:left w:val="none" w:sz="0" w:space="0" w:color="auto"/>
            <w:bottom w:val="none" w:sz="0" w:space="0" w:color="auto"/>
            <w:right w:val="none" w:sz="0" w:space="0" w:color="auto"/>
          </w:divBdr>
        </w:div>
        <w:div w:id="123087759">
          <w:marLeft w:val="0"/>
          <w:marRight w:val="0"/>
          <w:marTop w:val="0"/>
          <w:marBottom w:val="0"/>
          <w:divBdr>
            <w:top w:val="none" w:sz="0" w:space="0" w:color="auto"/>
            <w:left w:val="none" w:sz="0" w:space="0" w:color="auto"/>
            <w:bottom w:val="none" w:sz="0" w:space="0" w:color="auto"/>
            <w:right w:val="none" w:sz="0" w:space="0" w:color="auto"/>
          </w:divBdr>
        </w:div>
        <w:div w:id="345985445">
          <w:marLeft w:val="0"/>
          <w:marRight w:val="0"/>
          <w:marTop w:val="0"/>
          <w:marBottom w:val="0"/>
          <w:divBdr>
            <w:top w:val="none" w:sz="0" w:space="0" w:color="auto"/>
            <w:left w:val="none" w:sz="0" w:space="0" w:color="auto"/>
            <w:bottom w:val="none" w:sz="0" w:space="0" w:color="auto"/>
            <w:right w:val="none" w:sz="0" w:space="0" w:color="auto"/>
          </w:divBdr>
        </w:div>
        <w:div w:id="1276642458">
          <w:marLeft w:val="0"/>
          <w:marRight w:val="0"/>
          <w:marTop w:val="0"/>
          <w:marBottom w:val="0"/>
          <w:divBdr>
            <w:top w:val="none" w:sz="0" w:space="0" w:color="auto"/>
            <w:left w:val="none" w:sz="0" w:space="0" w:color="auto"/>
            <w:bottom w:val="none" w:sz="0" w:space="0" w:color="auto"/>
            <w:right w:val="none" w:sz="0" w:space="0" w:color="auto"/>
          </w:divBdr>
        </w:div>
        <w:div w:id="546572996">
          <w:marLeft w:val="0"/>
          <w:marRight w:val="0"/>
          <w:marTop w:val="0"/>
          <w:marBottom w:val="0"/>
          <w:divBdr>
            <w:top w:val="none" w:sz="0" w:space="0" w:color="auto"/>
            <w:left w:val="none" w:sz="0" w:space="0" w:color="auto"/>
            <w:bottom w:val="none" w:sz="0" w:space="0" w:color="auto"/>
            <w:right w:val="none" w:sz="0" w:space="0" w:color="auto"/>
          </w:divBdr>
        </w:div>
        <w:div w:id="56780221">
          <w:marLeft w:val="0"/>
          <w:marRight w:val="0"/>
          <w:marTop w:val="0"/>
          <w:marBottom w:val="0"/>
          <w:divBdr>
            <w:top w:val="none" w:sz="0" w:space="0" w:color="auto"/>
            <w:left w:val="none" w:sz="0" w:space="0" w:color="auto"/>
            <w:bottom w:val="none" w:sz="0" w:space="0" w:color="auto"/>
            <w:right w:val="none" w:sz="0" w:space="0" w:color="auto"/>
          </w:divBdr>
        </w:div>
        <w:div w:id="815225007">
          <w:marLeft w:val="0"/>
          <w:marRight w:val="0"/>
          <w:marTop w:val="0"/>
          <w:marBottom w:val="0"/>
          <w:divBdr>
            <w:top w:val="none" w:sz="0" w:space="0" w:color="auto"/>
            <w:left w:val="none" w:sz="0" w:space="0" w:color="auto"/>
            <w:bottom w:val="none" w:sz="0" w:space="0" w:color="auto"/>
            <w:right w:val="none" w:sz="0" w:space="0" w:color="auto"/>
          </w:divBdr>
        </w:div>
        <w:div w:id="1345204501">
          <w:marLeft w:val="0"/>
          <w:marRight w:val="0"/>
          <w:marTop w:val="0"/>
          <w:marBottom w:val="0"/>
          <w:divBdr>
            <w:top w:val="none" w:sz="0" w:space="0" w:color="auto"/>
            <w:left w:val="none" w:sz="0" w:space="0" w:color="auto"/>
            <w:bottom w:val="none" w:sz="0" w:space="0" w:color="auto"/>
            <w:right w:val="none" w:sz="0" w:space="0" w:color="auto"/>
          </w:divBdr>
        </w:div>
        <w:div w:id="2108579313">
          <w:marLeft w:val="0"/>
          <w:marRight w:val="0"/>
          <w:marTop w:val="0"/>
          <w:marBottom w:val="0"/>
          <w:divBdr>
            <w:top w:val="none" w:sz="0" w:space="0" w:color="auto"/>
            <w:left w:val="none" w:sz="0" w:space="0" w:color="auto"/>
            <w:bottom w:val="none" w:sz="0" w:space="0" w:color="auto"/>
            <w:right w:val="none" w:sz="0" w:space="0" w:color="auto"/>
          </w:divBdr>
        </w:div>
        <w:div w:id="17048557">
          <w:marLeft w:val="0"/>
          <w:marRight w:val="0"/>
          <w:marTop w:val="0"/>
          <w:marBottom w:val="0"/>
          <w:divBdr>
            <w:top w:val="none" w:sz="0" w:space="0" w:color="auto"/>
            <w:left w:val="none" w:sz="0" w:space="0" w:color="auto"/>
            <w:bottom w:val="none" w:sz="0" w:space="0" w:color="auto"/>
            <w:right w:val="none" w:sz="0" w:space="0" w:color="auto"/>
          </w:divBdr>
        </w:div>
        <w:div w:id="1563254998">
          <w:marLeft w:val="0"/>
          <w:marRight w:val="0"/>
          <w:marTop w:val="0"/>
          <w:marBottom w:val="0"/>
          <w:divBdr>
            <w:top w:val="none" w:sz="0" w:space="0" w:color="auto"/>
            <w:left w:val="none" w:sz="0" w:space="0" w:color="auto"/>
            <w:bottom w:val="none" w:sz="0" w:space="0" w:color="auto"/>
            <w:right w:val="none" w:sz="0" w:space="0" w:color="auto"/>
          </w:divBdr>
        </w:div>
        <w:div w:id="235939715">
          <w:marLeft w:val="0"/>
          <w:marRight w:val="0"/>
          <w:marTop w:val="0"/>
          <w:marBottom w:val="0"/>
          <w:divBdr>
            <w:top w:val="none" w:sz="0" w:space="0" w:color="auto"/>
            <w:left w:val="none" w:sz="0" w:space="0" w:color="auto"/>
            <w:bottom w:val="none" w:sz="0" w:space="0" w:color="auto"/>
            <w:right w:val="none" w:sz="0" w:space="0" w:color="auto"/>
          </w:divBdr>
        </w:div>
        <w:div w:id="1442990786">
          <w:marLeft w:val="0"/>
          <w:marRight w:val="0"/>
          <w:marTop w:val="0"/>
          <w:marBottom w:val="0"/>
          <w:divBdr>
            <w:top w:val="none" w:sz="0" w:space="0" w:color="auto"/>
            <w:left w:val="none" w:sz="0" w:space="0" w:color="auto"/>
            <w:bottom w:val="none" w:sz="0" w:space="0" w:color="auto"/>
            <w:right w:val="none" w:sz="0" w:space="0" w:color="auto"/>
          </w:divBdr>
        </w:div>
        <w:div w:id="561015963">
          <w:marLeft w:val="0"/>
          <w:marRight w:val="0"/>
          <w:marTop w:val="0"/>
          <w:marBottom w:val="0"/>
          <w:divBdr>
            <w:top w:val="none" w:sz="0" w:space="0" w:color="auto"/>
            <w:left w:val="none" w:sz="0" w:space="0" w:color="auto"/>
            <w:bottom w:val="none" w:sz="0" w:space="0" w:color="auto"/>
            <w:right w:val="none" w:sz="0" w:space="0" w:color="auto"/>
          </w:divBdr>
        </w:div>
        <w:div w:id="622923103">
          <w:marLeft w:val="0"/>
          <w:marRight w:val="0"/>
          <w:marTop w:val="0"/>
          <w:marBottom w:val="0"/>
          <w:divBdr>
            <w:top w:val="none" w:sz="0" w:space="0" w:color="auto"/>
            <w:left w:val="none" w:sz="0" w:space="0" w:color="auto"/>
            <w:bottom w:val="none" w:sz="0" w:space="0" w:color="auto"/>
            <w:right w:val="none" w:sz="0" w:space="0" w:color="auto"/>
          </w:divBdr>
        </w:div>
        <w:div w:id="1920479250">
          <w:marLeft w:val="0"/>
          <w:marRight w:val="0"/>
          <w:marTop w:val="0"/>
          <w:marBottom w:val="0"/>
          <w:divBdr>
            <w:top w:val="none" w:sz="0" w:space="0" w:color="auto"/>
            <w:left w:val="none" w:sz="0" w:space="0" w:color="auto"/>
            <w:bottom w:val="none" w:sz="0" w:space="0" w:color="auto"/>
            <w:right w:val="none" w:sz="0" w:space="0" w:color="auto"/>
          </w:divBdr>
          <w:divsChild>
            <w:div w:id="1506825882">
              <w:marLeft w:val="-75"/>
              <w:marRight w:val="0"/>
              <w:marTop w:val="30"/>
              <w:marBottom w:val="30"/>
              <w:divBdr>
                <w:top w:val="none" w:sz="0" w:space="0" w:color="auto"/>
                <w:left w:val="none" w:sz="0" w:space="0" w:color="auto"/>
                <w:bottom w:val="none" w:sz="0" w:space="0" w:color="auto"/>
                <w:right w:val="none" w:sz="0" w:space="0" w:color="auto"/>
              </w:divBdr>
              <w:divsChild>
                <w:div w:id="1969242179">
                  <w:marLeft w:val="0"/>
                  <w:marRight w:val="0"/>
                  <w:marTop w:val="0"/>
                  <w:marBottom w:val="0"/>
                  <w:divBdr>
                    <w:top w:val="none" w:sz="0" w:space="0" w:color="auto"/>
                    <w:left w:val="none" w:sz="0" w:space="0" w:color="auto"/>
                    <w:bottom w:val="none" w:sz="0" w:space="0" w:color="auto"/>
                    <w:right w:val="none" w:sz="0" w:space="0" w:color="auto"/>
                  </w:divBdr>
                  <w:divsChild>
                    <w:div w:id="2126540547">
                      <w:marLeft w:val="0"/>
                      <w:marRight w:val="0"/>
                      <w:marTop w:val="0"/>
                      <w:marBottom w:val="0"/>
                      <w:divBdr>
                        <w:top w:val="none" w:sz="0" w:space="0" w:color="auto"/>
                        <w:left w:val="none" w:sz="0" w:space="0" w:color="auto"/>
                        <w:bottom w:val="none" w:sz="0" w:space="0" w:color="auto"/>
                        <w:right w:val="none" w:sz="0" w:space="0" w:color="auto"/>
                      </w:divBdr>
                    </w:div>
                  </w:divsChild>
                </w:div>
                <w:div w:id="1125927763">
                  <w:marLeft w:val="0"/>
                  <w:marRight w:val="0"/>
                  <w:marTop w:val="0"/>
                  <w:marBottom w:val="0"/>
                  <w:divBdr>
                    <w:top w:val="none" w:sz="0" w:space="0" w:color="auto"/>
                    <w:left w:val="none" w:sz="0" w:space="0" w:color="auto"/>
                    <w:bottom w:val="none" w:sz="0" w:space="0" w:color="auto"/>
                    <w:right w:val="none" w:sz="0" w:space="0" w:color="auto"/>
                  </w:divBdr>
                  <w:divsChild>
                    <w:div w:id="1873414773">
                      <w:marLeft w:val="0"/>
                      <w:marRight w:val="0"/>
                      <w:marTop w:val="0"/>
                      <w:marBottom w:val="0"/>
                      <w:divBdr>
                        <w:top w:val="none" w:sz="0" w:space="0" w:color="auto"/>
                        <w:left w:val="none" w:sz="0" w:space="0" w:color="auto"/>
                        <w:bottom w:val="none" w:sz="0" w:space="0" w:color="auto"/>
                        <w:right w:val="none" w:sz="0" w:space="0" w:color="auto"/>
                      </w:divBdr>
                    </w:div>
                  </w:divsChild>
                </w:div>
                <w:div w:id="413169913">
                  <w:marLeft w:val="0"/>
                  <w:marRight w:val="0"/>
                  <w:marTop w:val="0"/>
                  <w:marBottom w:val="0"/>
                  <w:divBdr>
                    <w:top w:val="none" w:sz="0" w:space="0" w:color="auto"/>
                    <w:left w:val="none" w:sz="0" w:space="0" w:color="auto"/>
                    <w:bottom w:val="none" w:sz="0" w:space="0" w:color="auto"/>
                    <w:right w:val="none" w:sz="0" w:space="0" w:color="auto"/>
                  </w:divBdr>
                  <w:divsChild>
                    <w:div w:id="1455101704">
                      <w:marLeft w:val="0"/>
                      <w:marRight w:val="0"/>
                      <w:marTop w:val="0"/>
                      <w:marBottom w:val="0"/>
                      <w:divBdr>
                        <w:top w:val="none" w:sz="0" w:space="0" w:color="auto"/>
                        <w:left w:val="none" w:sz="0" w:space="0" w:color="auto"/>
                        <w:bottom w:val="none" w:sz="0" w:space="0" w:color="auto"/>
                        <w:right w:val="none" w:sz="0" w:space="0" w:color="auto"/>
                      </w:divBdr>
                    </w:div>
                  </w:divsChild>
                </w:div>
                <w:div w:id="159737119">
                  <w:marLeft w:val="0"/>
                  <w:marRight w:val="0"/>
                  <w:marTop w:val="0"/>
                  <w:marBottom w:val="0"/>
                  <w:divBdr>
                    <w:top w:val="none" w:sz="0" w:space="0" w:color="auto"/>
                    <w:left w:val="none" w:sz="0" w:space="0" w:color="auto"/>
                    <w:bottom w:val="none" w:sz="0" w:space="0" w:color="auto"/>
                    <w:right w:val="none" w:sz="0" w:space="0" w:color="auto"/>
                  </w:divBdr>
                  <w:divsChild>
                    <w:div w:id="399138940">
                      <w:marLeft w:val="0"/>
                      <w:marRight w:val="0"/>
                      <w:marTop w:val="0"/>
                      <w:marBottom w:val="0"/>
                      <w:divBdr>
                        <w:top w:val="none" w:sz="0" w:space="0" w:color="auto"/>
                        <w:left w:val="none" w:sz="0" w:space="0" w:color="auto"/>
                        <w:bottom w:val="none" w:sz="0" w:space="0" w:color="auto"/>
                        <w:right w:val="none" w:sz="0" w:space="0" w:color="auto"/>
                      </w:divBdr>
                    </w:div>
                  </w:divsChild>
                </w:div>
                <w:div w:id="710690448">
                  <w:marLeft w:val="0"/>
                  <w:marRight w:val="0"/>
                  <w:marTop w:val="0"/>
                  <w:marBottom w:val="0"/>
                  <w:divBdr>
                    <w:top w:val="none" w:sz="0" w:space="0" w:color="auto"/>
                    <w:left w:val="none" w:sz="0" w:space="0" w:color="auto"/>
                    <w:bottom w:val="none" w:sz="0" w:space="0" w:color="auto"/>
                    <w:right w:val="none" w:sz="0" w:space="0" w:color="auto"/>
                  </w:divBdr>
                  <w:divsChild>
                    <w:div w:id="101264438">
                      <w:marLeft w:val="0"/>
                      <w:marRight w:val="0"/>
                      <w:marTop w:val="0"/>
                      <w:marBottom w:val="0"/>
                      <w:divBdr>
                        <w:top w:val="none" w:sz="0" w:space="0" w:color="auto"/>
                        <w:left w:val="none" w:sz="0" w:space="0" w:color="auto"/>
                        <w:bottom w:val="none" w:sz="0" w:space="0" w:color="auto"/>
                        <w:right w:val="none" w:sz="0" w:space="0" w:color="auto"/>
                      </w:divBdr>
                    </w:div>
                  </w:divsChild>
                </w:div>
                <w:div w:id="674113177">
                  <w:marLeft w:val="0"/>
                  <w:marRight w:val="0"/>
                  <w:marTop w:val="0"/>
                  <w:marBottom w:val="0"/>
                  <w:divBdr>
                    <w:top w:val="none" w:sz="0" w:space="0" w:color="auto"/>
                    <w:left w:val="none" w:sz="0" w:space="0" w:color="auto"/>
                    <w:bottom w:val="none" w:sz="0" w:space="0" w:color="auto"/>
                    <w:right w:val="none" w:sz="0" w:space="0" w:color="auto"/>
                  </w:divBdr>
                  <w:divsChild>
                    <w:div w:id="374817871">
                      <w:marLeft w:val="0"/>
                      <w:marRight w:val="0"/>
                      <w:marTop w:val="0"/>
                      <w:marBottom w:val="0"/>
                      <w:divBdr>
                        <w:top w:val="none" w:sz="0" w:space="0" w:color="auto"/>
                        <w:left w:val="none" w:sz="0" w:space="0" w:color="auto"/>
                        <w:bottom w:val="none" w:sz="0" w:space="0" w:color="auto"/>
                        <w:right w:val="none" w:sz="0" w:space="0" w:color="auto"/>
                      </w:divBdr>
                    </w:div>
                  </w:divsChild>
                </w:div>
                <w:div w:id="1871256262">
                  <w:marLeft w:val="0"/>
                  <w:marRight w:val="0"/>
                  <w:marTop w:val="0"/>
                  <w:marBottom w:val="0"/>
                  <w:divBdr>
                    <w:top w:val="none" w:sz="0" w:space="0" w:color="auto"/>
                    <w:left w:val="none" w:sz="0" w:space="0" w:color="auto"/>
                    <w:bottom w:val="none" w:sz="0" w:space="0" w:color="auto"/>
                    <w:right w:val="none" w:sz="0" w:space="0" w:color="auto"/>
                  </w:divBdr>
                  <w:divsChild>
                    <w:div w:id="1473671202">
                      <w:marLeft w:val="0"/>
                      <w:marRight w:val="0"/>
                      <w:marTop w:val="0"/>
                      <w:marBottom w:val="0"/>
                      <w:divBdr>
                        <w:top w:val="none" w:sz="0" w:space="0" w:color="auto"/>
                        <w:left w:val="none" w:sz="0" w:space="0" w:color="auto"/>
                        <w:bottom w:val="none" w:sz="0" w:space="0" w:color="auto"/>
                        <w:right w:val="none" w:sz="0" w:space="0" w:color="auto"/>
                      </w:divBdr>
                    </w:div>
                  </w:divsChild>
                </w:div>
                <w:div w:id="1954089218">
                  <w:marLeft w:val="0"/>
                  <w:marRight w:val="0"/>
                  <w:marTop w:val="0"/>
                  <w:marBottom w:val="0"/>
                  <w:divBdr>
                    <w:top w:val="none" w:sz="0" w:space="0" w:color="auto"/>
                    <w:left w:val="none" w:sz="0" w:space="0" w:color="auto"/>
                    <w:bottom w:val="none" w:sz="0" w:space="0" w:color="auto"/>
                    <w:right w:val="none" w:sz="0" w:space="0" w:color="auto"/>
                  </w:divBdr>
                  <w:divsChild>
                    <w:div w:id="881210925">
                      <w:marLeft w:val="0"/>
                      <w:marRight w:val="0"/>
                      <w:marTop w:val="0"/>
                      <w:marBottom w:val="0"/>
                      <w:divBdr>
                        <w:top w:val="none" w:sz="0" w:space="0" w:color="auto"/>
                        <w:left w:val="none" w:sz="0" w:space="0" w:color="auto"/>
                        <w:bottom w:val="none" w:sz="0" w:space="0" w:color="auto"/>
                        <w:right w:val="none" w:sz="0" w:space="0" w:color="auto"/>
                      </w:divBdr>
                    </w:div>
                  </w:divsChild>
                </w:div>
                <w:div w:id="2012483763">
                  <w:marLeft w:val="0"/>
                  <w:marRight w:val="0"/>
                  <w:marTop w:val="0"/>
                  <w:marBottom w:val="0"/>
                  <w:divBdr>
                    <w:top w:val="none" w:sz="0" w:space="0" w:color="auto"/>
                    <w:left w:val="none" w:sz="0" w:space="0" w:color="auto"/>
                    <w:bottom w:val="none" w:sz="0" w:space="0" w:color="auto"/>
                    <w:right w:val="none" w:sz="0" w:space="0" w:color="auto"/>
                  </w:divBdr>
                  <w:divsChild>
                    <w:div w:id="644237430">
                      <w:marLeft w:val="0"/>
                      <w:marRight w:val="0"/>
                      <w:marTop w:val="0"/>
                      <w:marBottom w:val="0"/>
                      <w:divBdr>
                        <w:top w:val="none" w:sz="0" w:space="0" w:color="auto"/>
                        <w:left w:val="none" w:sz="0" w:space="0" w:color="auto"/>
                        <w:bottom w:val="none" w:sz="0" w:space="0" w:color="auto"/>
                        <w:right w:val="none" w:sz="0" w:space="0" w:color="auto"/>
                      </w:divBdr>
                    </w:div>
                  </w:divsChild>
                </w:div>
                <w:div w:id="1566334190">
                  <w:marLeft w:val="0"/>
                  <w:marRight w:val="0"/>
                  <w:marTop w:val="0"/>
                  <w:marBottom w:val="0"/>
                  <w:divBdr>
                    <w:top w:val="none" w:sz="0" w:space="0" w:color="auto"/>
                    <w:left w:val="none" w:sz="0" w:space="0" w:color="auto"/>
                    <w:bottom w:val="none" w:sz="0" w:space="0" w:color="auto"/>
                    <w:right w:val="none" w:sz="0" w:space="0" w:color="auto"/>
                  </w:divBdr>
                  <w:divsChild>
                    <w:div w:id="919292338">
                      <w:marLeft w:val="0"/>
                      <w:marRight w:val="0"/>
                      <w:marTop w:val="0"/>
                      <w:marBottom w:val="0"/>
                      <w:divBdr>
                        <w:top w:val="none" w:sz="0" w:space="0" w:color="auto"/>
                        <w:left w:val="none" w:sz="0" w:space="0" w:color="auto"/>
                        <w:bottom w:val="none" w:sz="0" w:space="0" w:color="auto"/>
                        <w:right w:val="none" w:sz="0" w:space="0" w:color="auto"/>
                      </w:divBdr>
                    </w:div>
                  </w:divsChild>
                </w:div>
                <w:div w:id="954674858">
                  <w:marLeft w:val="0"/>
                  <w:marRight w:val="0"/>
                  <w:marTop w:val="0"/>
                  <w:marBottom w:val="0"/>
                  <w:divBdr>
                    <w:top w:val="none" w:sz="0" w:space="0" w:color="auto"/>
                    <w:left w:val="none" w:sz="0" w:space="0" w:color="auto"/>
                    <w:bottom w:val="none" w:sz="0" w:space="0" w:color="auto"/>
                    <w:right w:val="none" w:sz="0" w:space="0" w:color="auto"/>
                  </w:divBdr>
                  <w:divsChild>
                    <w:div w:id="999041068">
                      <w:marLeft w:val="0"/>
                      <w:marRight w:val="0"/>
                      <w:marTop w:val="0"/>
                      <w:marBottom w:val="0"/>
                      <w:divBdr>
                        <w:top w:val="none" w:sz="0" w:space="0" w:color="auto"/>
                        <w:left w:val="none" w:sz="0" w:space="0" w:color="auto"/>
                        <w:bottom w:val="none" w:sz="0" w:space="0" w:color="auto"/>
                        <w:right w:val="none" w:sz="0" w:space="0" w:color="auto"/>
                      </w:divBdr>
                    </w:div>
                  </w:divsChild>
                </w:div>
                <w:div w:id="1019547717">
                  <w:marLeft w:val="0"/>
                  <w:marRight w:val="0"/>
                  <w:marTop w:val="0"/>
                  <w:marBottom w:val="0"/>
                  <w:divBdr>
                    <w:top w:val="none" w:sz="0" w:space="0" w:color="auto"/>
                    <w:left w:val="none" w:sz="0" w:space="0" w:color="auto"/>
                    <w:bottom w:val="none" w:sz="0" w:space="0" w:color="auto"/>
                    <w:right w:val="none" w:sz="0" w:space="0" w:color="auto"/>
                  </w:divBdr>
                  <w:divsChild>
                    <w:div w:id="881984864">
                      <w:marLeft w:val="0"/>
                      <w:marRight w:val="0"/>
                      <w:marTop w:val="0"/>
                      <w:marBottom w:val="0"/>
                      <w:divBdr>
                        <w:top w:val="none" w:sz="0" w:space="0" w:color="auto"/>
                        <w:left w:val="none" w:sz="0" w:space="0" w:color="auto"/>
                        <w:bottom w:val="none" w:sz="0" w:space="0" w:color="auto"/>
                        <w:right w:val="none" w:sz="0" w:space="0" w:color="auto"/>
                      </w:divBdr>
                    </w:div>
                  </w:divsChild>
                </w:div>
                <w:div w:id="1701592773">
                  <w:marLeft w:val="0"/>
                  <w:marRight w:val="0"/>
                  <w:marTop w:val="0"/>
                  <w:marBottom w:val="0"/>
                  <w:divBdr>
                    <w:top w:val="none" w:sz="0" w:space="0" w:color="auto"/>
                    <w:left w:val="none" w:sz="0" w:space="0" w:color="auto"/>
                    <w:bottom w:val="none" w:sz="0" w:space="0" w:color="auto"/>
                    <w:right w:val="none" w:sz="0" w:space="0" w:color="auto"/>
                  </w:divBdr>
                  <w:divsChild>
                    <w:div w:id="906572743">
                      <w:marLeft w:val="0"/>
                      <w:marRight w:val="0"/>
                      <w:marTop w:val="0"/>
                      <w:marBottom w:val="0"/>
                      <w:divBdr>
                        <w:top w:val="none" w:sz="0" w:space="0" w:color="auto"/>
                        <w:left w:val="none" w:sz="0" w:space="0" w:color="auto"/>
                        <w:bottom w:val="none" w:sz="0" w:space="0" w:color="auto"/>
                        <w:right w:val="none" w:sz="0" w:space="0" w:color="auto"/>
                      </w:divBdr>
                    </w:div>
                  </w:divsChild>
                </w:div>
                <w:div w:id="927351083">
                  <w:marLeft w:val="0"/>
                  <w:marRight w:val="0"/>
                  <w:marTop w:val="0"/>
                  <w:marBottom w:val="0"/>
                  <w:divBdr>
                    <w:top w:val="none" w:sz="0" w:space="0" w:color="auto"/>
                    <w:left w:val="none" w:sz="0" w:space="0" w:color="auto"/>
                    <w:bottom w:val="none" w:sz="0" w:space="0" w:color="auto"/>
                    <w:right w:val="none" w:sz="0" w:space="0" w:color="auto"/>
                  </w:divBdr>
                  <w:divsChild>
                    <w:div w:id="409037075">
                      <w:marLeft w:val="0"/>
                      <w:marRight w:val="0"/>
                      <w:marTop w:val="0"/>
                      <w:marBottom w:val="0"/>
                      <w:divBdr>
                        <w:top w:val="none" w:sz="0" w:space="0" w:color="auto"/>
                        <w:left w:val="none" w:sz="0" w:space="0" w:color="auto"/>
                        <w:bottom w:val="none" w:sz="0" w:space="0" w:color="auto"/>
                        <w:right w:val="none" w:sz="0" w:space="0" w:color="auto"/>
                      </w:divBdr>
                    </w:div>
                  </w:divsChild>
                </w:div>
                <w:div w:id="923029382">
                  <w:marLeft w:val="0"/>
                  <w:marRight w:val="0"/>
                  <w:marTop w:val="0"/>
                  <w:marBottom w:val="0"/>
                  <w:divBdr>
                    <w:top w:val="none" w:sz="0" w:space="0" w:color="auto"/>
                    <w:left w:val="none" w:sz="0" w:space="0" w:color="auto"/>
                    <w:bottom w:val="none" w:sz="0" w:space="0" w:color="auto"/>
                    <w:right w:val="none" w:sz="0" w:space="0" w:color="auto"/>
                  </w:divBdr>
                  <w:divsChild>
                    <w:div w:id="462119012">
                      <w:marLeft w:val="0"/>
                      <w:marRight w:val="0"/>
                      <w:marTop w:val="0"/>
                      <w:marBottom w:val="0"/>
                      <w:divBdr>
                        <w:top w:val="none" w:sz="0" w:space="0" w:color="auto"/>
                        <w:left w:val="none" w:sz="0" w:space="0" w:color="auto"/>
                        <w:bottom w:val="none" w:sz="0" w:space="0" w:color="auto"/>
                        <w:right w:val="none" w:sz="0" w:space="0" w:color="auto"/>
                      </w:divBdr>
                    </w:div>
                    <w:div w:id="2012635391">
                      <w:marLeft w:val="0"/>
                      <w:marRight w:val="0"/>
                      <w:marTop w:val="0"/>
                      <w:marBottom w:val="0"/>
                      <w:divBdr>
                        <w:top w:val="none" w:sz="0" w:space="0" w:color="auto"/>
                        <w:left w:val="none" w:sz="0" w:space="0" w:color="auto"/>
                        <w:bottom w:val="none" w:sz="0" w:space="0" w:color="auto"/>
                        <w:right w:val="none" w:sz="0" w:space="0" w:color="auto"/>
                      </w:divBdr>
                    </w:div>
                  </w:divsChild>
                </w:div>
                <w:div w:id="94908872">
                  <w:marLeft w:val="0"/>
                  <w:marRight w:val="0"/>
                  <w:marTop w:val="0"/>
                  <w:marBottom w:val="0"/>
                  <w:divBdr>
                    <w:top w:val="none" w:sz="0" w:space="0" w:color="auto"/>
                    <w:left w:val="none" w:sz="0" w:space="0" w:color="auto"/>
                    <w:bottom w:val="none" w:sz="0" w:space="0" w:color="auto"/>
                    <w:right w:val="none" w:sz="0" w:space="0" w:color="auto"/>
                  </w:divBdr>
                  <w:divsChild>
                    <w:div w:id="1923249087">
                      <w:marLeft w:val="0"/>
                      <w:marRight w:val="0"/>
                      <w:marTop w:val="0"/>
                      <w:marBottom w:val="0"/>
                      <w:divBdr>
                        <w:top w:val="none" w:sz="0" w:space="0" w:color="auto"/>
                        <w:left w:val="none" w:sz="0" w:space="0" w:color="auto"/>
                        <w:bottom w:val="none" w:sz="0" w:space="0" w:color="auto"/>
                        <w:right w:val="none" w:sz="0" w:space="0" w:color="auto"/>
                      </w:divBdr>
                    </w:div>
                    <w:div w:id="373771293">
                      <w:marLeft w:val="0"/>
                      <w:marRight w:val="0"/>
                      <w:marTop w:val="0"/>
                      <w:marBottom w:val="0"/>
                      <w:divBdr>
                        <w:top w:val="none" w:sz="0" w:space="0" w:color="auto"/>
                        <w:left w:val="none" w:sz="0" w:space="0" w:color="auto"/>
                        <w:bottom w:val="none" w:sz="0" w:space="0" w:color="auto"/>
                        <w:right w:val="none" w:sz="0" w:space="0" w:color="auto"/>
                      </w:divBdr>
                    </w:div>
                  </w:divsChild>
                </w:div>
                <w:div w:id="1505165524">
                  <w:marLeft w:val="0"/>
                  <w:marRight w:val="0"/>
                  <w:marTop w:val="0"/>
                  <w:marBottom w:val="0"/>
                  <w:divBdr>
                    <w:top w:val="none" w:sz="0" w:space="0" w:color="auto"/>
                    <w:left w:val="none" w:sz="0" w:space="0" w:color="auto"/>
                    <w:bottom w:val="none" w:sz="0" w:space="0" w:color="auto"/>
                    <w:right w:val="none" w:sz="0" w:space="0" w:color="auto"/>
                  </w:divBdr>
                  <w:divsChild>
                    <w:div w:id="1691103127">
                      <w:marLeft w:val="0"/>
                      <w:marRight w:val="0"/>
                      <w:marTop w:val="0"/>
                      <w:marBottom w:val="0"/>
                      <w:divBdr>
                        <w:top w:val="none" w:sz="0" w:space="0" w:color="auto"/>
                        <w:left w:val="none" w:sz="0" w:space="0" w:color="auto"/>
                        <w:bottom w:val="none" w:sz="0" w:space="0" w:color="auto"/>
                        <w:right w:val="none" w:sz="0" w:space="0" w:color="auto"/>
                      </w:divBdr>
                    </w:div>
                  </w:divsChild>
                </w:div>
                <w:div w:id="643005124">
                  <w:marLeft w:val="0"/>
                  <w:marRight w:val="0"/>
                  <w:marTop w:val="0"/>
                  <w:marBottom w:val="0"/>
                  <w:divBdr>
                    <w:top w:val="none" w:sz="0" w:space="0" w:color="auto"/>
                    <w:left w:val="none" w:sz="0" w:space="0" w:color="auto"/>
                    <w:bottom w:val="none" w:sz="0" w:space="0" w:color="auto"/>
                    <w:right w:val="none" w:sz="0" w:space="0" w:color="auto"/>
                  </w:divBdr>
                  <w:divsChild>
                    <w:div w:id="1467427333">
                      <w:marLeft w:val="0"/>
                      <w:marRight w:val="0"/>
                      <w:marTop w:val="0"/>
                      <w:marBottom w:val="0"/>
                      <w:divBdr>
                        <w:top w:val="none" w:sz="0" w:space="0" w:color="auto"/>
                        <w:left w:val="none" w:sz="0" w:space="0" w:color="auto"/>
                        <w:bottom w:val="none" w:sz="0" w:space="0" w:color="auto"/>
                        <w:right w:val="none" w:sz="0" w:space="0" w:color="auto"/>
                      </w:divBdr>
                    </w:div>
                  </w:divsChild>
                </w:div>
                <w:div w:id="916941218">
                  <w:marLeft w:val="0"/>
                  <w:marRight w:val="0"/>
                  <w:marTop w:val="0"/>
                  <w:marBottom w:val="0"/>
                  <w:divBdr>
                    <w:top w:val="none" w:sz="0" w:space="0" w:color="auto"/>
                    <w:left w:val="none" w:sz="0" w:space="0" w:color="auto"/>
                    <w:bottom w:val="none" w:sz="0" w:space="0" w:color="auto"/>
                    <w:right w:val="none" w:sz="0" w:space="0" w:color="auto"/>
                  </w:divBdr>
                  <w:divsChild>
                    <w:div w:id="1580561070">
                      <w:marLeft w:val="0"/>
                      <w:marRight w:val="0"/>
                      <w:marTop w:val="0"/>
                      <w:marBottom w:val="0"/>
                      <w:divBdr>
                        <w:top w:val="none" w:sz="0" w:space="0" w:color="auto"/>
                        <w:left w:val="none" w:sz="0" w:space="0" w:color="auto"/>
                        <w:bottom w:val="none" w:sz="0" w:space="0" w:color="auto"/>
                        <w:right w:val="none" w:sz="0" w:space="0" w:color="auto"/>
                      </w:divBdr>
                    </w:div>
                  </w:divsChild>
                </w:div>
                <w:div w:id="1314212149">
                  <w:marLeft w:val="0"/>
                  <w:marRight w:val="0"/>
                  <w:marTop w:val="0"/>
                  <w:marBottom w:val="0"/>
                  <w:divBdr>
                    <w:top w:val="none" w:sz="0" w:space="0" w:color="auto"/>
                    <w:left w:val="none" w:sz="0" w:space="0" w:color="auto"/>
                    <w:bottom w:val="none" w:sz="0" w:space="0" w:color="auto"/>
                    <w:right w:val="none" w:sz="0" w:space="0" w:color="auto"/>
                  </w:divBdr>
                  <w:divsChild>
                    <w:div w:id="346492557">
                      <w:marLeft w:val="0"/>
                      <w:marRight w:val="0"/>
                      <w:marTop w:val="0"/>
                      <w:marBottom w:val="0"/>
                      <w:divBdr>
                        <w:top w:val="none" w:sz="0" w:space="0" w:color="auto"/>
                        <w:left w:val="none" w:sz="0" w:space="0" w:color="auto"/>
                        <w:bottom w:val="none" w:sz="0" w:space="0" w:color="auto"/>
                        <w:right w:val="none" w:sz="0" w:space="0" w:color="auto"/>
                      </w:divBdr>
                    </w:div>
                  </w:divsChild>
                </w:div>
                <w:div w:id="1715226672">
                  <w:marLeft w:val="0"/>
                  <w:marRight w:val="0"/>
                  <w:marTop w:val="0"/>
                  <w:marBottom w:val="0"/>
                  <w:divBdr>
                    <w:top w:val="none" w:sz="0" w:space="0" w:color="auto"/>
                    <w:left w:val="none" w:sz="0" w:space="0" w:color="auto"/>
                    <w:bottom w:val="none" w:sz="0" w:space="0" w:color="auto"/>
                    <w:right w:val="none" w:sz="0" w:space="0" w:color="auto"/>
                  </w:divBdr>
                  <w:divsChild>
                    <w:div w:id="476847145">
                      <w:marLeft w:val="0"/>
                      <w:marRight w:val="0"/>
                      <w:marTop w:val="0"/>
                      <w:marBottom w:val="0"/>
                      <w:divBdr>
                        <w:top w:val="none" w:sz="0" w:space="0" w:color="auto"/>
                        <w:left w:val="none" w:sz="0" w:space="0" w:color="auto"/>
                        <w:bottom w:val="none" w:sz="0" w:space="0" w:color="auto"/>
                        <w:right w:val="none" w:sz="0" w:space="0" w:color="auto"/>
                      </w:divBdr>
                    </w:div>
                  </w:divsChild>
                </w:div>
                <w:div w:id="1605651036">
                  <w:marLeft w:val="0"/>
                  <w:marRight w:val="0"/>
                  <w:marTop w:val="0"/>
                  <w:marBottom w:val="0"/>
                  <w:divBdr>
                    <w:top w:val="none" w:sz="0" w:space="0" w:color="auto"/>
                    <w:left w:val="none" w:sz="0" w:space="0" w:color="auto"/>
                    <w:bottom w:val="none" w:sz="0" w:space="0" w:color="auto"/>
                    <w:right w:val="none" w:sz="0" w:space="0" w:color="auto"/>
                  </w:divBdr>
                  <w:divsChild>
                    <w:div w:id="59792389">
                      <w:marLeft w:val="0"/>
                      <w:marRight w:val="0"/>
                      <w:marTop w:val="0"/>
                      <w:marBottom w:val="0"/>
                      <w:divBdr>
                        <w:top w:val="none" w:sz="0" w:space="0" w:color="auto"/>
                        <w:left w:val="none" w:sz="0" w:space="0" w:color="auto"/>
                        <w:bottom w:val="none" w:sz="0" w:space="0" w:color="auto"/>
                        <w:right w:val="none" w:sz="0" w:space="0" w:color="auto"/>
                      </w:divBdr>
                    </w:div>
                  </w:divsChild>
                </w:div>
                <w:div w:id="1643735021">
                  <w:marLeft w:val="0"/>
                  <w:marRight w:val="0"/>
                  <w:marTop w:val="0"/>
                  <w:marBottom w:val="0"/>
                  <w:divBdr>
                    <w:top w:val="none" w:sz="0" w:space="0" w:color="auto"/>
                    <w:left w:val="none" w:sz="0" w:space="0" w:color="auto"/>
                    <w:bottom w:val="none" w:sz="0" w:space="0" w:color="auto"/>
                    <w:right w:val="none" w:sz="0" w:space="0" w:color="auto"/>
                  </w:divBdr>
                  <w:divsChild>
                    <w:div w:id="1065686443">
                      <w:marLeft w:val="0"/>
                      <w:marRight w:val="0"/>
                      <w:marTop w:val="0"/>
                      <w:marBottom w:val="0"/>
                      <w:divBdr>
                        <w:top w:val="none" w:sz="0" w:space="0" w:color="auto"/>
                        <w:left w:val="none" w:sz="0" w:space="0" w:color="auto"/>
                        <w:bottom w:val="none" w:sz="0" w:space="0" w:color="auto"/>
                        <w:right w:val="none" w:sz="0" w:space="0" w:color="auto"/>
                      </w:divBdr>
                    </w:div>
                  </w:divsChild>
                </w:div>
                <w:div w:id="1868908927">
                  <w:marLeft w:val="0"/>
                  <w:marRight w:val="0"/>
                  <w:marTop w:val="0"/>
                  <w:marBottom w:val="0"/>
                  <w:divBdr>
                    <w:top w:val="none" w:sz="0" w:space="0" w:color="auto"/>
                    <w:left w:val="none" w:sz="0" w:space="0" w:color="auto"/>
                    <w:bottom w:val="none" w:sz="0" w:space="0" w:color="auto"/>
                    <w:right w:val="none" w:sz="0" w:space="0" w:color="auto"/>
                  </w:divBdr>
                  <w:divsChild>
                    <w:div w:id="512308577">
                      <w:marLeft w:val="0"/>
                      <w:marRight w:val="0"/>
                      <w:marTop w:val="0"/>
                      <w:marBottom w:val="0"/>
                      <w:divBdr>
                        <w:top w:val="none" w:sz="0" w:space="0" w:color="auto"/>
                        <w:left w:val="none" w:sz="0" w:space="0" w:color="auto"/>
                        <w:bottom w:val="none" w:sz="0" w:space="0" w:color="auto"/>
                        <w:right w:val="none" w:sz="0" w:space="0" w:color="auto"/>
                      </w:divBdr>
                    </w:div>
                  </w:divsChild>
                </w:div>
                <w:div w:id="1490319042">
                  <w:marLeft w:val="0"/>
                  <w:marRight w:val="0"/>
                  <w:marTop w:val="0"/>
                  <w:marBottom w:val="0"/>
                  <w:divBdr>
                    <w:top w:val="none" w:sz="0" w:space="0" w:color="auto"/>
                    <w:left w:val="none" w:sz="0" w:space="0" w:color="auto"/>
                    <w:bottom w:val="none" w:sz="0" w:space="0" w:color="auto"/>
                    <w:right w:val="none" w:sz="0" w:space="0" w:color="auto"/>
                  </w:divBdr>
                  <w:divsChild>
                    <w:div w:id="857350118">
                      <w:marLeft w:val="0"/>
                      <w:marRight w:val="0"/>
                      <w:marTop w:val="0"/>
                      <w:marBottom w:val="0"/>
                      <w:divBdr>
                        <w:top w:val="none" w:sz="0" w:space="0" w:color="auto"/>
                        <w:left w:val="none" w:sz="0" w:space="0" w:color="auto"/>
                        <w:bottom w:val="none" w:sz="0" w:space="0" w:color="auto"/>
                        <w:right w:val="none" w:sz="0" w:space="0" w:color="auto"/>
                      </w:divBdr>
                    </w:div>
                  </w:divsChild>
                </w:div>
                <w:div w:id="1179270655">
                  <w:marLeft w:val="0"/>
                  <w:marRight w:val="0"/>
                  <w:marTop w:val="0"/>
                  <w:marBottom w:val="0"/>
                  <w:divBdr>
                    <w:top w:val="none" w:sz="0" w:space="0" w:color="auto"/>
                    <w:left w:val="none" w:sz="0" w:space="0" w:color="auto"/>
                    <w:bottom w:val="none" w:sz="0" w:space="0" w:color="auto"/>
                    <w:right w:val="none" w:sz="0" w:space="0" w:color="auto"/>
                  </w:divBdr>
                  <w:divsChild>
                    <w:div w:id="216478443">
                      <w:marLeft w:val="0"/>
                      <w:marRight w:val="0"/>
                      <w:marTop w:val="0"/>
                      <w:marBottom w:val="0"/>
                      <w:divBdr>
                        <w:top w:val="none" w:sz="0" w:space="0" w:color="auto"/>
                        <w:left w:val="none" w:sz="0" w:space="0" w:color="auto"/>
                        <w:bottom w:val="none" w:sz="0" w:space="0" w:color="auto"/>
                        <w:right w:val="none" w:sz="0" w:space="0" w:color="auto"/>
                      </w:divBdr>
                    </w:div>
                    <w:div w:id="78531065">
                      <w:marLeft w:val="0"/>
                      <w:marRight w:val="0"/>
                      <w:marTop w:val="0"/>
                      <w:marBottom w:val="0"/>
                      <w:divBdr>
                        <w:top w:val="none" w:sz="0" w:space="0" w:color="auto"/>
                        <w:left w:val="none" w:sz="0" w:space="0" w:color="auto"/>
                        <w:bottom w:val="none" w:sz="0" w:space="0" w:color="auto"/>
                        <w:right w:val="none" w:sz="0" w:space="0" w:color="auto"/>
                      </w:divBdr>
                    </w:div>
                    <w:div w:id="1692608994">
                      <w:marLeft w:val="0"/>
                      <w:marRight w:val="0"/>
                      <w:marTop w:val="0"/>
                      <w:marBottom w:val="0"/>
                      <w:divBdr>
                        <w:top w:val="none" w:sz="0" w:space="0" w:color="auto"/>
                        <w:left w:val="none" w:sz="0" w:space="0" w:color="auto"/>
                        <w:bottom w:val="none" w:sz="0" w:space="0" w:color="auto"/>
                        <w:right w:val="none" w:sz="0" w:space="0" w:color="auto"/>
                      </w:divBdr>
                    </w:div>
                  </w:divsChild>
                </w:div>
                <w:div w:id="140196724">
                  <w:marLeft w:val="0"/>
                  <w:marRight w:val="0"/>
                  <w:marTop w:val="0"/>
                  <w:marBottom w:val="0"/>
                  <w:divBdr>
                    <w:top w:val="none" w:sz="0" w:space="0" w:color="auto"/>
                    <w:left w:val="none" w:sz="0" w:space="0" w:color="auto"/>
                    <w:bottom w:val="none" w:sz="0" w:space="0" w:color="auto"/>
                    <w:right w:val="none" w:sz="0" w:space="0" w:color="auto"/>
                  </w:divBdr>
                  <w:divsChild>
                    <w:div w:id="1730572467">
                      <w:marLeft w:val="0"/>
                      <w:marRight w:val="0"/>
                      <w:marTop w:val="0"/>
                      <w:marBottom w:val="0"/>
                      <w:divBdr>
                        <w:top w:val="none" w:sz="0" w:space="0" w:color="auto"/>
                        <w:left w:val="none" w:sz="0" w:space="0" w:color="auto"/>
                        <w:bottom w:val="none" w:sz="0" w:space="0" w:color="auto"/>
                        <w:right w:val="none" w:sz="0" w:space="0" w:color="auto"/>
                      </w:divBdr>
                    </w:div>
                    <w:div w:id="735595201">
                      <w:marLeft w:val="0"/>
                      <w:marRight w:val="0"/>
                      <w:marTop w:val="0"/>
                      <w:marBottom w:val="0"/>
                      <w:divBdr>
                        <w:top w:val="none" w:sz="0" w:space="0" w:color="auto"/>
                        <w:left w:val="none" w:sz="0" w:space="0" w:color="auto"/>
                        <w:bottom w:val="none" w:sz="0" w:space="0" w:color="auto"/>
                        <w:right w:val="none" w:sz="0" w:space="0" w:color="auto"/>
                      </w:divBdr>
                    </w:div>
                    <w:div w:id="2131631427">
                      <w:marLeft w:val="0"/>
                      <w:marRight w:val="0"/>
                      <w:marTop w:val="0"/>
                      <w:marBottom w:val="0"/>
                      <w:divBdr>
                        <w:top w:val="none" w:sz="0" w:space="0" w:color="auto"/>
                        <w:left w:val="none" w:sz="0" w:space="0" w:color="auto"/>
                        <w:bottom w:val="none" w:sz="0" w:space="0" w:color="auto"/>
                        <w:right w:val="none" w:sz="0" w:space="0" w:color="auto"/>
                      </w:divBdr>
                    </w:div>
                    <w:div w:id="845941717">
                      <w:marLeft w:val="0"/>
                      <w:marRight w:val="0"/>
                      <w:marTop w:val="0"/>
                      <w:marBottom w:val="0"/>
                      <w:divBdr>
                        <w:top w:val="none" w:sz="0" w:space="0" w:color="auto"/>
                        <w:left w:val="none" w:sz="0" w:space="0" w:color="auto"/>
                        <w:bottom w:val="none" w:sz="0" w:space="0" w:color="auto"/>
                        <w:right w:val="none" w:sz="0" w:space="0" w:color="auto"/>
                      </w:divBdr>
                    </w:div>
                  </w:divsChild>
                </w:div>
                <w:div w:id="208885846">
                  <w:marLeft w:val="0"/>
                  <w:marRight w:val="0"/>
                  <w:marTop w:val="0"/>
                  <w:marBottom w:val="0"/>
                  <w:divBdr>
                    <w:top w:val="none" w:sz="0" w:space="0" w:color="auto"/>
                    <w:left w:val="none" w:sz="0" w:space="0" w:color="auto"/>
                    <w:bottom w:val="none" w:sz="0" w:space="0" w:color="auto"/>
                    <w:right w:val="none" w:sz="0" w:space="0" w:color="auto"/>
                  </w:divBdr>
                  <w:divsChild>
                    <w:div w:id="2061007639">
                      <w:marLeft w:val="0"/>
                      <w:marRight w:val="0"/>
                      <w:marTop w:val="0"/>
                      <w:marBottom w:val="0"/>
                      <w:divBdr>
                        <w:top w:val="none" w:sz="0" w:space="0" w:color="auto"/>
                        <w:left w:val="none" w:sz="0" w:space="0" w:color="auto"/>
                        <w:bottom w:val="none" w:sz="0" w:space="0" w:color="auto"/>
                        <w:right w:val="none" w:sz="0" w:space="0" w:color="auto"/>
                      </w:divBdr>
                    </w:div>
                    <w:div w:id="1344286084">
                      <w:marLeft w:val="0"/>
                      <w:marRight w:val="0"/>
                      <w:marTop w:val="0"/>
                      <w:marBottom w:val="0"/>
                      <w:divBdr>
                        <w:top w:val="none" w:sz="0" w:space="0" w:color="auto"/>
                        <w:left w:val="none" w:sz="0" w:space="0" w:color="auto"/>
                        <w:bottom w:val="none" w:sz="0" w:space="0" w:color="auto"/>
                        <w:right w:val="none" w:sz="0" w:space="0" w:color="auto"/>
                      </w:divBdr>
                    </w:div>
                    <w:div w:id="1213542957">
                      <w:marLeft w:val="0"/>
                      <w:marRight w:val="0"/>
                      <w:marTop w:val="0"/>
                      <w:marBottom w:val="0"/>
                      <w:divBdr>
                        <w:top w:val="none" w:sz="0" w:space="0" w:color="auto"/>
                        <w:left w:val="none" w:sz="0" w:space="0" w:color="auto"/>
                        <w:bottom w:val="none" w:sz="0" w:space="0" w:color="auto"/>
                        <w:right w:val="none" w:sz="0" w:space="0" w:color="auto"/>
                      </w:divBdr>
                    </w:div>
                  </w:divsChild>
                </w:div>
                <w:div w:id="935405956">
                  <w:marLeft w:val="0"/>
                  <w:marRight w:val="0"/>
                  <w:marTop w:val="0"/>
                  <w:marBottom w:val="0"/>
                  <w:divBdr>
                    <w:top w:val="none" w:sz="0" w:space="0" w:color="auto"/>
                    <w:left w:val="none" w:sz="0" w:space="0" w:color="auto"/>
                    <w:bottom w:val="none" w:sz="0" w:space="0" w:color="auto"/>
                    <w:right w:val="none" w:sz="0" w:space="0" w:color="auto"/>
                  </w:divBdr>
                  <w:divsChild>
                    <w:div w:id="267812023">
                      <w:marLeft w:val="0"/>
                      <w:marRight w:val="0"/>
                      <w:marTop w:val="0"/>
                      <w:marBottom w:val="0"/>
                      <w:divBdr>
                        <w:top w:val="none" w:sz="0" w:space="0" w:color="auto"/>
                        <w:left w:val="none" w:sz="0" w:space="0" w:color="auto"/>
                        <w:bottom w:val="none" w:sz="0" w:space="0" w:color="auto"/>
                        <w:right w:val="none" w:sz="0" w:space="0" w:color="auto"/>
                      </w:divBdr>
                    </w:div>
                  </w:divsChild>
                </w:div>
                <w:div w:id="731928569">
                  <w:marLeft w:val="0"/>
                  <w:marRight w:val="0"/>
                  <w:marTop w:val="0"/>
                  <w:marBottom w:val="0"/>
                  <w:divBdr>
                    <w:top w:val="none" w:sz="0" w:space="0" w:color="auto"/>
                    <w:left w:val="none" w:sz="0" w:space="0" w:color="auto"/>
                    <w:bottom w:val="none" w:sz="0" w:space="0" w:color="auto"/>
                    <w:right w:val="none" w:sz="0" w:space="0" w:color="auto"/>
                  </w:divBdr>
                  <w:divsChild>
                    <w:div w:id="1248422944">
                      <w:marLeft w:val="0"/>
                      <w:marRight w:val="0"/>
                      <w:marTop w:val="0"/>
                      <w:marBottom w:val="0"/>
                      <w:divBdr>
                        <w:top w:val="none" w:sz="0" w:space="0" w:color="auto"/>
                        <w:left w:val="none" w:sz="0" w:space="0" w:color="auto"/>
                        <w:bottom w:val="none" w:sz="0" w:space="0" w:color="auto"/>
                        <w:right w:val="none" w:sz="0" w:space="0" w:color="auto"/>
                      </w:divBdr>
                    </w:div>
                  </w:divsChild>
                </w:div>
                <w:div w:id="1581983959">
                  <w:marLeft w:val="0"/>
                  <w:marRight w:val="0"/>
                  <w:marTop w:val="0"/>
                  <w:marBottom w:val="0"/>
                  <w:divBdr>
                    <w:top w:val="none" w:sz="0" w:space="0" w:color="auto"/>
                    <w:left w:val="none" w:sz="0" w:space="0" w:color="auto"/>
                    <w:bottom w:val="none" w:sz="0" w:space="0" w:color="auto"/>
                    <w:right w:val="none" w:sz="0" w:space="0" w:color="auto"/>
                  </w:divBdr>
                  <w:divsChild>
                    <w:div w:id="509487893">
                      <w:marLeft w:val="0"/>
                      <w:marRight w:val="0"/>
                      <w:marTop w:val="0"/>
                      <w:marBottom w:val="0"/>
                      <w:divBdr>
                        <w:top w:val="none" w:sz="0" w:space="0" w:color="auto"/>
                        <w:left w:val="none" w:sz="0" w:space="0" w:color="auto"/>
                        <w:bottom w:val="none" w:sz="0" w:space="0" w:color="auto"/>
                        <w:right w:val="none" w:sz="0" w:space="0" w:color="auto"/>
                      </w:divBdr>
                    </w:div>
                  </w:divsChild>
                </w:div>
                <w:div w:id="1554124027">
                  <w:marLeft w:val="0"/>
                  <w:marRight w:val="0"/>
                  <w:marTop w:val="0"/>
                  <w:marBottom w:val="0"/>
                  <w:divBdr>
                    <w:top w:val="none" w:sz="0" w:space="0" w:color="auto"/>
                    <w:left w:val="none" w:sz="0" w:space="0" w:color="auto"/>
                    <w:bottom w:val="none" w:sz="0" w:space="0" w:color="auto"/>
                    <w:right w:val="none" w:sz="0" w:space="0" w:color="auto"/>
                  </w:divBdr>
                  <w:divsChild>
                    <w:div w:id="140195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4597">
          <w:marLeft w:val="0"/>
          <w:marRight w:val="0"/>
          <w:marTop w:val="0"/>
          <w:marBottom w:val="0"/>
          <w:divBdr>
            <w:top w:val="none" w:sz="0" w:space="0" w:color="auto"/>
            <w:left w:val="none" w:sz="0" w:space="0" w:color="auto"/>
            <w:bottom w:val="none" w:sz="0" w:space="0" w:color="auto"/>
            <w:right w:val="none" w:sz="0" w:space="0" w:color="auto"/>
          </w:divBdr>
        </w:div>
        <w:div w:id="1693871473">
          <w:marLeft w:val="0"/>
          <w:marRight w:val="0"/>
          <w:marTop w:val="0"/>
          <w:marBottom w:val="0"/>
          <w:divBdr>
            <w:top w:val="none" w:sz="0" w:space="0" w:color="auto"/>
            <w:left w:val="none" w:sz="0" w:space="0" w:color="auto"/>
            <w:bottom w:val="none" w:sz="0" w:space="0" w:color="auto"/>
            <w:right w:val="none" w:sz="0" w:space="0" w:color="auto"/>
          </w:divBdr>
        </w:div>
        <w:div w:id="609312927">
          <w:marLeft w:val="0"/>
          <w:marRight w:val="0"/>
          <w:marTop w:val="0"/>
          <w:marBottom w:val="0"/>
          <w:divBdr>
            <w:top w:val="none" w:sz="0" w:space="0" w:color="auto"/>
            <w:left w:val="none" w:sz="0" w:space="0" w:color="auto"/>
            <w:bottom w:val="none" w:sz="0" w:space="0" w:color="auto"/>
            <w:right w:val="none" w:sz="0" w:space="0" w:color="auto"/>
          </w:divBdr>
        </w:div>
        <w:div w:id="1767655025">
          <w:marLeft w:val="0"/>
          <w:marRight w:val="0"/>
          <w:marTop w:val="0"/>
          <w:marBottom w:val="0"/>
          <w:divBdr>
            <w:top w:val="none" w:sz="0" w:space="0" w:color="auto"/>
            <w:left w:val="none" w:sz="0" w:space="0" w:color="auto"/>
            <w:bottom w:val="none" w:sz="0" w:space="0" w:color="auto"/>
            <w:right w:val="none" w:sz="0" w:space="0" w:color="auto"/>
          </w:divBdr>
        </w:div>
        <w:div w:id="1777216102">
          <w:marLeft w:val="0"/>
          <w:marRight w:val="0"/>
          <w:marTop w:val="0"/>
          <w:marBottom w:val="0"/>
          <w:divBdr>
            <w:top w:val="none" w:sz="0" w:space="0" w:color="auto"/>
            <w:left w:val="none" w:sz="0" w:space="0" w:color="auto"/>
            <w:bottom w:val="none" w:sz="0" w:space="0" w:color="auto"/>
            <w:right w:val="none" w:sz="0" w:space="0" w:color="auto"/>
          </w:divBdr>
        </w:div>
        <w:div w:id="655106665">
          <w:marLeft w:val="0"/>
          <w:marRight w:val="0"/>
          <w:marTop w:val="0"/>
          <w:marBottom w:val="0"/>
          <w:divBdr>
            <w:top w:val="none" w:sz="0" w:space="0" w:color="auto"/>
            <w:left w:val="none" w:sz="0" w:space="0" w:color="auto"/>
            <w:bottom w:val="none" w:sz="0" w:space="0" w:color="auto"/>
            <w:right w:val="none" w:sz="0" w:space="0" w:color="auto"/>
          </w:divBdr>
        </w:div>
        <w:div w:id="859513720">
          <w:marLeft w:val="0"/>
          <w:marRight w:val="0"/>
          <w:marTop w:val="0"/>
          <w:marBottom w:val="0"/>
          <w:divBdr>
            <w:top w:val="none" w:sz="0" w:space="0" w:color="auto"/>
            <w:left w:val="none" w:sz="0" w:space="0" w:color="auto"/>
            <w:bottom w:val="none" w:sz="0" w:space="0" w:color="auto"/>
            <w:right w:val="none" w:sz="0" w:space="0" w:color="auto"/>
          </w:divBdr>
        </w:div>
        <w:div w:id="887837269">
          <w:marLeft w:val="0"/>
          <w:marRight w:val="0"/>
          <w:marTop w:val="0"/>
          <w:marBottom w:val="0"/>
          <w:divBdr>
            <w:top w:val="none" w:sz="0" w:space="0" w:color="auto"/>
            <w:left w:val="none" w:sz="0" w:space="0" w:color="auto"/>
            <w:bottom w:val="none" w:sz="0" w:space="0" w:color="auto"/>
            <w:right w:val="none" w:sz="0" w:space="0" w:color="auto"/>
          </w:divBdr>
        </w:div>
        <w:div w:id="911893520">
          <w:marLeft w:val="0"/>
          <w:marRight w:val="0"/>
          <w:marTop w:val="0"/>
          <w:marBottom w:val="0"/>
          <w:divBdr>
            <w:top w:val="none" w:sz="0" w:space="0" w:color="auto"/>
            <w:left w:val="none" w:sz="0" w:space="0" w:color="auto"/>
            <w:bottom w:val="none" w:sz="0" w:space="0" w:color="auto"/>
            <w:right w:val="none" w:sz="0" w:space="0" w:color="auto"/>
          </w:divBdr>
        </w:div>
        <w:div w:id="1681468274">
          <w:marLeft w:val="0"/>
          <w:marRight w:val="0"/>
          <w:marTop w:val="0"/>
          <w:marBottom w:val="0"/>
          <w:divBdr>
            <w:top w:val="none" w:sz="0" w:space="0" w:color="auto"/>
            <w:left w:val="none" w:sz="0" w:space="0" w:color="auto"/>
            <w:bottom w:val="none" w:sz="0" w:space="0" w:color="auto"/>
            <w:right w:val="none" w:sz="0" w:space="0" w:color="auto"/>
          </w:divBdr>
        </w:div>
        <w:div w:id="1261571509">
          <w:marLeft w:val="0"/>
          <w:marRight w:val="0"/>
          <w:marTop w:val="0"/>
          <w:marBottom w:val="0"/>
          <w:divBdr>
            <w:top w:val="none" w:sz="0" w:space="0" w:color="auto"/>
            <w:left w:val="none" w:sz="0" w:space="0" w:color="auto"/>
            <w:bottom w:val="none" w:sz="0" w:space="0" w:color="auto"/>
            <w:right w:val="none" w:sz="0" w:space="0" w:color="auto"/>
          </w:divBdr>
        </w:div>
        <w:div w:id="1681588561">
          <w:marLeft w:val="0"/>
          <w:marRight w:val="0"/>
          <w:marTop w:val="0"/>
          <w:marBottom w:val="0"/>
          <w:divBdr>
            <w:top w:val="none" w:sz="0" w:space="0" w:color="auto"/>
            <w:left w:val="none" w:sz="0" w:space="0" w:color="auto"/>
            <w:bottom w:val="none" w:sz="0" w:space="0" w:color="auto"/>
            <w:right w:val="none" w:sz="0" w:space="0" w:color="auto"/>
          </w:divBdr>
        </w:div>
        <w:div w:id="2051300536">
          <w:marLeft w:val="0"/>
          <w:marRight w:val="0"/>
          <w:marTop w:val="0"/>
          <w:marBottom w:val="0"/>
          <w:divBdr>
            <w:top w:val="none" w:sz="0" w:space="0" w:color="auto"/>
            <w:left w:val="none" w:sz="0" w:space="0" w:color="auto"/>
            <w:bottom w:val="none" w:sz="0" w:space="0" w:color="auto"/>
            <w:right w:val="none" w:sz="0" w:space="0" w:color="auto"/>
          </w:divBdr>
        </w:div>
        <w:div w:id="799420258">
          <w:marLeft w:val="0"/>
          <w:marRight w:val="0"/>
          <w:marTop w:val="0"/>
          <w:marBottom w:val="0"/>
          <w:divBdr>
            <w:top w:val="none" w:sz="0" w:space="0" w:color="auto"/>
            <w:left w:val="none" w:sz="0" w:space="0" w:color="auto"/>
            <w:bottom w:val="none" w:sz="0" w:space="0" w:color="auto"/>
            <w:right w:val="none" w:sz="0" w:space="0" w:color="auto"/>
          </w:divBdr>
        </w:div>
        <w:div w:id="1448308890">
          <w:marLeft w:val="0"/>
          <w:marRight w:val="0"/>
          <w:marTop w:val="0"/>
          <w:marBottom w:val="0"/>
          <w:divBdr>
            <w:top w:val="none" w:sz="0" w:space="0" w:color="auto"/>
            <w:left w:val="none" w:sz="0" w:space="0" w:color="auto"/>
            <w:bottom w:val="none" w:sz="0" w:space="0" w:color="auto"/>
            <w:right w:val="none" w:sz="0" w:space="0" w:color="auto"/>
          </w:divBdr>
        </w:div>
        <w:div w:id="1791558101">
          <w:marLeft w:val="0"/>
          <w:marRight w:val="0"/>
          <w:marTop w:val="0"/>
          <w:marBottom w:val="0"/>
          <w:divBdr>
            <w:top w:val="none" w:sz="0" w:space="0" w:color="auto"/>
            <w:left w:val="none" w:sz="0" w:space="0" w:color="auto"/>
            <w:bottom w:val="none" w:sz="0" w:space="0" w:color="auto"/>
            <w:right w:val="none" w:sz="0" w:space="0" w:color="auto"/>
          </w:divBdr>
        </w:div>
        <w:div w:id="1456175560">
          <w:marLeft w:val="0"/>
          <w:marRight w:val="0"/>
          <w:marTop w:val="0"/>
          <w:marBottom w:val="0"/>
          <w:divBdr>
            <w:top w:val="none" w:sz="0" w:space="0" w:color="auto"/>
            <w:left w:val="none" w:sz="0" w:space="0" w:color="auto"/>
            <w:bottom w:val="none" w:sz="0" w:space="0" w:color="auto"/>
            <w:right w:val="none" w:sz="0" w:space="0" w:color="auto"/>
          </w:divBdr>
        </w:div>
        <w:div w:id="193622132">
          <w:marLeft w:val="0"/>
          <w:marRight w:val="0"/>
          <w:marTop w:val="0"/>
          <w:marBottom w:val="0"/>
          <w:divBdr>
            <w:top w:val="none" w:sz="0" w:space="0" w:color="auto"/>
            <w:left w:val="none" w:sz="0" w:space="0" w:color="auto"/>
            <w:bottom w:val="none" w:sz="0" w:space="0" w:color="auto"/>
            <w:right w:val="none" w:sz="0" w:space="0" w:color="auto"/>
          </w:divBdr>
        </w:div>
        <w:div w:id="809709522">
          <w:marLeft w:val="0"/>
          <w:marRight w:val="0"/>
          <w:marTop w:val="0"/>
          <w:marBottom w:val="0"/>
          <w:divBdr>
            <w:top w:val="none" w:sz="0" w:space="0" w:color="auto"/>
            <w:left w:val="none" w:sz="0" w:space="0" w:color="auto"/>
            <w:bottom w:val="none" w:sz="0" w:space="0" w:color="auto"/>
            <w:right w:val="none" w:sz="0" w:space="0" w:color="auto"/>
          </w:divBdr>
        </w:div>
        <w:div w:id="589851225">
          <w:marLeft w:val="0"/>
          <w:marRight w:val="0"/>
          <w:marTop w:val="0"/>
          <w:marBottom w:val="0"/>
          <w:divBdr>
            <w:top w:val="none" w:sz="0" w:space="0" w:color="auto"/>
            <w:left w:val="none" w:sz="0" w:space="0" w:color="auto"/>
            <w:bottom w:val="none" w:sz="0" w:space="0" w:color="auto"/>
            <w:right w:val="none" w:sz="0" w:space="0" w:color="auto"/>
          </w:divBdr>
        </w:div>
        <w:div w:id="1433234536">
          <w:marLeft w:val="0"/>
          <w:marRight w:val="0"/>
          <w:marTop w:val="0"/>
          <w:marBottom w:val="0"/>
          <w:divBdr>
            <w:top w:val="none" w:sz="0" w:space="0" w:color="auto"/>
            <w:left w:val="none" w:sz="0" w:space="0" w:color="auto"/>
            <w:bottom w:val="none" w:sz="0" w:space="0" w:color="auto"/>
            <w:right w:val="none" w:sz="0" w:space="0" w:color="auto"/>
          </w:divBdr>
          <w:divsChild>
            <w:div w:id="280497253">
              <w:marLeft w:val="0"/>
              <w:marRight w:val="0"/>
              <w:marTop w:val="0"/>
              <w:marBottom w:val="0"/>
              <w:divBdr>
                <w:top w:val="none" w:sz="0" w:space="0" w:color="auto"/>
                <w:left w:val="none" w:sz="0" w:space="0" w:color="auto"/>
                <w:bottom w:val="none" w:sz="0" w:space="0" w:color="auto"/>
                <w:right w:val="none" w:sz="0" w:space="0" w:color="auto"/>
              </w:divBdr>
            </w:div>
            <w:div w:id="2006979437">
              <w:marLeft w:val="0"/>
              <w:marRight w:val="0"/>
              <w:marTop w:val="0"/>
              <w:marBottom w:val="0"/>
              <w:divBdr>
                <w:top w:val="none" w:sz="0" w:space="0" w:color="auto"/>
                <w:left w:val="none" w:sz="0" w:space="0" w:color="auto"/>
                <w:bottom w:val="none" w:sz="0" w:space="0" w:color="auto"/>
                <w:right w:val="none" w:sz="0" w:space="0" w:color="auto"/>
              </w:divBdr>
            </w:div>
            <w:div w:id="1184320575">
              <w:marLeft w:val="0"/>
              <w:marRight w:val="0"/>
              <w:marTop w:val="0"/>
              <w:marBottom w:val="0"/>
              <w:divBdr>
                <w:top w:val="none" w:sz="0" w:space="0" w:color="auto"/>
                <w:left w:val="none" w:sz="0" w:space="0" w:color="auto"/>
                <w:bottom w:val="none" w:sz="0" w:space="0" w:color="auto"/>
                <w:right w:val="none" w:sz="0" w:space="0" w:color="auto"/>
              </w:divBdr>
            </w:div>
            <w:div w:id="824056508">
              <w:marLeft w:val="0"/>
              <w:marRight w:val="0"/>
              <w:marTop w:val="0"/>
              <w:marBottom w:val="0"/>
              <w:divBdr>
                <w:top w:val="none" w:sz="0" w:space="0" w:color="auto"/>
                <w:left w:val="none" w:sz="0" w:space="0" w:color="auto"/>
                <w:bottom w:val="none" w:sz="0" w:space="0" w:color="auto"/>
                <w:right w:val="none" w:sz="0" w:space="0" w:color="auto"/>
              </w:divBdr>
            </w:div>
            <w:div w:id="765227351">
              <w:marLeft w:val="0"/>
              <w:marRight w:val="0"/>
              <w:marTop w:val="0"/>
              <w:marBottom w:val="0"/>
              <w:divBdr>
                <w:top w:val="none" w:sz="0" w:space="0" w:color="auto"/>
                <w:left w:val="none" w:sz="0" w:space="0" w:color="auto"/>
                <w:bottom w:val="none" w:sz="0" w:space="0" w:color="auto"/>
                <w:right w:val="none" w:sz="0" w:space="0" w:color="auto"/>
              </w:divBdr>
            </w:div>
            <w:div w:id="956176160">
              <w:marLeft w:val="0"/>
              <w:marRight w:val="0"/>
              <w:marTop w:val="0"/>
              <w:marBottom w:val="0"/>
              <w:divBdr>
                <w:top w:val="none" w:sz="0" w:space="0" w:color="auto"/>
                <w:left w:val="none" w:sz="0" w:space="0" w:color="auto"/>
                <w:bottom w:val="none" w:sz="0" w:space="0" w:color="auto"/>
                <w:right w:val="none" w:sz="0" w:space="0" w:color="auto"/>
              </w:divBdr>
            </w:div>
            <w:div w:id="653342303">
              <w:marLeft w:val="0"/>
              <w:marRight w:val="0"/>
              <w:marTop w:val="0"/>
              <w:marBottom w:val="0"/>
              <w:divBdr>
                <w:top w:val="none" w:sz="0" w:space="0" w:color="auto"/>
                <w:left w:val="none" w:sz="0" w:space="0" w:color="auto"/>
                <w:bottom w:val="none" w:sz="0" w:space="0" w:color="auto"/>
                <w:right w:val="none" w:sz="0" w:space="0" w:color="auto"/>
              </w:divBdr>
            </w:div>
            <w:div w:id="18355820">
              <w:marLeft w:val="0"/>
              <w:marRight w:val="0"/>
              <w:marTop w:val="0"/>
              <w:marBottom w:val="0"/>
              <w:divBdr>
                <w:top w:val="none" w:sz="0" w:space="0" w:color="auto"/>
                <w:left w:val="none" w:sz="0" w:space="0" w:color="auto"/>
                <w:bottom w:val="none" w:sz="0" w:space="0" w:color="auto"/>
                <w:right w:val="none" w:sz="0" w:space="0" w:color="auto"/>
              </w:divBdr>
            </w:div>
            <w:div w:id="1274092389">
              <w:marLeft w:val="0"/>
              <w:marRight w:val="0"/>
              <w:marTop w:val="0"/>
              <w:marBottom w:val="0"/>
              <w:divBdr>
                <w:top w:val="none" w:sz="0" w:space="0" w:color="auto"/>
                <w:left w:val="none" w:sz="0" w:space="0" w:color="auto"/>
                <w:bottom w:val="none" w:sz="0" w:space="0" w:color="auto"/>
                <w:right w:val="none" w:sz="0" w:space="0" w:color="auto"/>
              </w:divBdr>
            </w:div>
            <w:div w:id="304362947">
              <w:marLeft w:val="0"/>
              <w:marRight w:val="0"/>
              <w:marTop w:val="0"/>
              <w:marBottom w:val="0"/>
              <w:divBdr>
                <w:top w:val="none" w:sz="0" w:space="0" w:color="auto"/>
                <w:left w:val="none" w:sz="0" w:space="0" w:color="auto"/>
                <w:bottom w:val="none" w:sz="0" w:space="0" w:color="auto"/>
                <w:right w:val="none" w:sz="0" w:space="0" w:color="auto"/>
              </w:divBdr>
            </w:div>
            <w:div w:id="478694153">
              <w:marLeft w:val="0"/>
              <w:marRight w:val="0"/>
              <w:marTop w:val="0"/>
              <w:marBottom w:val="0"/>
              <w:divBdr>
                <w:top w:val="none" w:sz="0" w:space="0" w:color="auto"/>
                <w:left w:val="none" w:sz="0" w:space="0" w:color="auto"/>
                <w:bottom w:val="none" w:sz="0" w:space="0" w:color="auto"/>
                <w:right w:val="none" w:sz="0" w:space="0" w:color="auto"/>
              </w:divBdr>
            </w:div>
            <w:div w:id="626350952">
              <w:marLeft w:val="0"/>
              <w:marRight w:val="0"/>
              <w:marTop w:val="0"/>
              <w:marBottom w:val="0"/>
              <w:divBdr>
                <w:top w:val="none" w:sz="0" w:space="0" w:color="auto"/>
                <w:left w:val="none" w:sz="0" w:space="0" w:color="auto"/>
                <w:bottom w:val="none" w:sz="0" w:space="0" w:color="auto"/>
                <w:right w:val="none" w:sz="0" w:space="0" w:color="auto"/>
              </w:divBdr>
            </w:div>
            <w:div w:id="1036007859">
              <w:marLeft w:val="0"/>
              <w:marRight w:val="0"/>
              <w:marTop w:val="0"/>
              <w:marBottom w:val="0"/>
              <w:divBdr>
                <w:top w:val="none" w:sz="0" w:space="0" w:color="auto"/>
                <w:left w:val="none" w:sz="0" w:space="0" w:color="auto"/>
                <w:bottom w:val="none" w:sz="0" w:space="0" w:color="auto"/>
                <w:right w:val="none" w:sz="0" w:space="0" w:color="auto"/>
              </w:divBdr>
            </w:div>
            <w:div w:id="291444719">
              <w:marLeft w:val="0"/>
              <w:marRight w:val="0"/>
              <w:marTop w:val="0"/>
              <w:marBottom w:val="0"/>
              <w:divBdr>
                <w:top w:val="none" w:sz="0" w:space="0" w:color="auto"/>
                <w:left w:val="none" w:sz="0" w:space="0" w:color="auto"/>
                <w:bottom w:val="none" w:sz="0" w:space="0" w:color="auto"/>
                <w:right w:val="none" w:sz="0" w:space="0" w:color="auto"/>
              </w:divBdr>
            </w:div>
            <w:div w:id="901451519">
              <w:marLeft w:val="0"/>
              <w:marRight w:val="0"/>
              <w:marTop w:val="0"/>
              <w:marBottom w:val="0"/>
              <w:divBdr>
                <w:top w:val="none" w:sz="0" w:space="0" w:color="auto"/>
                <w:left w:val="none" w:sz="0" w:space="0" w:color="auto"/>
                <w:bottom w:val="none" w:sz="0" w:space="0" w:color="auto"/>
                <w:right w:val="none" w:sz="0" w:space="0" w:color="auto"/>
              </w:divBdr>
            </w:div>
            <w:div w:id="1486124662">
              <w:marLeft w:val="0"/>
              <w:marRight w:val="0"/>
              <w:marTop w:val="0"/>
              <w:marBottom w:val="0"/>
              <w:divBdr>
                <w:top w:val="none" w:sz="0" w:space="0" w:color="auto"/>
                <w:left w:val="none" w:sz="0" w:space="0" w:color="auto"/>
                <w:bottom w:val="none" w:sz="0" w:space="0" w:color="auto"/>
                <w:right w:val="none" w:sz="0" w:space="0" w:color="auto"/>
              </w:divBdr>
            </w:div>
            <w:div w:id="1135754299">
              <w:marLeft w:val="0"/>
              <w:marRight w:val="0"/>
              <w:marTop w:val="0"/>
              <w:marBottom w:val="0"/>
              <w:divBdr>
                <w:top w:val="none" w:sz="0" w:space="0" w:color="auto"/>
                <w:left w:val="none" w:sz="0" w:space="0" w:color="auto"/>
                <w:bottom w:val="none" w:sz="0" w:space="0" w:color="auto"/>
                <w:right w:val="none" w:sz="0" w:space="0" w:color="auto"/>
              </w:divBdr>
            </w:div>
            <w:div w:id="337537663">
              <w:marLeft w:val="0"/>
              <w:marRight w:val="0"/>
              <w:marTop w:val="0"/>
              <w:marBottom w:val="0"/>
              <w:divBdr>
                <w:top w:val="none" w:sz="0" w:space="0" w:color="auto"/>
                <w:left w:val="none" w:sz="0" w:space="0" w:color="auto"/>
                <w:bottom w:val="none" w:sz="0" w:space="0" w:color="auto"/>
                <w:right w:val="none" w:sz="0" w:space="0" w:color="auto"/>
              </w:divBdr>
            </w:div>
            <w:div w:id="386877496">
              <w:marLeft w:val="0"/>
              <w:marRight w:val="0"/>
              <w:marTop w:val="0"/>
              <w:marBottom w:val="0"/>
              <w:divBdr>
                <w:top w:val="none" w:sz="0" w:space="0" w:color="auto"/>
                <w:left w:val="none" w:sz="0" w:space="0" w:color="auto"/>
                <w:bottom w:val="none" w:sz="0" w:space="0" w:color="auto"/>
                <w:right w:val="none" w:sz="0" w:space="0" w:color="auto"/>
              </w:divBdr>
            </w:div>
            <w:div w:id="322590318">
              <w:marLeft w:val="0"/>
              <w:marRight w:val="0"/>
              <w:marTop w:val="0"/>
              <w:marBottom w:val="0"/>
              <w:divBdr>
                <w:top w:val="none" w:sz="0" w:space="0" w:color="auto"/>
                <w:left w:val="none" w:sz="0" w:space="0" w:color="auto"/>
                <w:bottom w:val="none" w:sz="0" w:space="0" w:color="auto"/>
                <w:right w:val="none" w:sz="0" w:space="0" w:color="auto"/>
              </w:divBdr>
            </w:div>
          </w:divsChild>
        </w:div>
        <w:div w:id="1355811229">
          <w:marLeft w:val="0"/>
          <w:marRight w:val="0"/>
          <w:marTop w:val="0"/>
          <w:marBottom w:val="0"/>
          <w:divBdr>
            <w:top w:val="none" w:sz="0" w:space="0" w:color="auto"/>
            <w:left w:val="none" w:sz="0" w:space="0" w:color="auto"/>
            <w:bottom w:val="none" w:sz="0" w:space="0" w:color="auto"/>
            <w:right w:val="none" w:sz="0" w:space="0" w:color="auto"/>
          </w:divBdr>
          <w:divsChild>
            <w:div w:id="1996491618">
              <w:marLeft w:val="0"/>
              <w:marRight w:val="0"/>
              <w:marTop w:val="0"/>
              <w:marBottom w:val="0"/>
              <w:divBdr>
                <w:top w:val="none" w:sz="0" w:space="0" w:color="auto"/>
                <w:left w:val="none" w:sz="0" w:space="0" w:color="auto"/>
                <w:bottom w:val="none" w:sz="0" w:space="0" w:color="auto"/>
                <w:right w:val="none" w:sz="0" w:space="0" w:color="auto"/>
              </w:divBdr>
            </w:div>
            <w:div w:id="660543069">
              <w:marLeft w:val="0"/>
              <w:marRight w:val="0"/>
              <w:marTop w:val="0"/>
              <w:marBottom w:val="0"/>
              <w:divBdr>
                <w:top w:val="none" w:sz="0" w:space="0" w:color="auto"/>
                <w:left w:val="none" w:sz="0" w:space="0" w:color="auto"/>
                <w:bottom w:val="none" w:sz="0" w:space="0" w:color="auto"/>
                <w:right w:val="none" w:sz="0" w:space="0" w:color="auto"/>
              </w:divBdr>
            </w:div>
            <w:div w:id="2010521277">
              <w:marLeft w:val="0"/>
              <w:marRight w:val="0"/>
              <w:marTop w:val="0"/>
              <w:marBottom w:val="0"/>
              <w:divBdr>
                <w:top w:val="none" w:sz="0" w:space="0" w:color="auto"/>
                <w:left w:val="none" w:sz="0" w:space="0" w:color="auto"/>
                <w:bottom w:val="none" w:sz="0" w:space="0" w:color="auto"/>
                <w:right w:val="none" w:sz="0" w:space="0" w:color="auto"/>
              </w:divBdr>
            </w:div>
            <w:div w:id="1354527986">
              <w:marLeft w:val="0"/>
              <w:marRight w:val="0"/>
              <w:marTop w:val="0"/>
              <w:marBottom w:val="0"/>
              <w:divBdr>
                <w:top w:val="none" w:sz="0" w:space="0" w:color="auto"/>
                <w:left w:val="none" w:sz="0" w:space="0" w:color="auto"/>
                <w:bottom w:val="none" w:sz="0" w:space="0" w:color="auto"/>
                <w:right w:val="none" w:sz="0" w:space="0" w:color="auto"/>
              </w:divBdr>
            </w:div>
            <w:div w:id="364867488">
              <w:marLeft w:val="0"/>
              <w:marRight w:val="0"/>
              <w:marTop w:val="0"/>
              <w:marBottom w:val="0"/>
              <w:divBdr>
                <w:top w:val="none" w:sz="0" w:space="0" w:color="auto"/>
                <w:left w:val="none" w:sz="0" w:space="0" w:color="auto"/>
                <w:bottom w:val="none" w:sz="0" w:space="0" w:color="auto"/>
                <w:right w:val="none" w:sz="0" w:space="0" w:color="auto"/>
              </w:divBdr>
            </w:div>
            <w:div w:id="159777995">
              <w:marLeft w:val="0"/>
              <w:marRight w:val="0"/>
              <w:marTop w:val="0"/>
              <w:marBottom w:val="0"/>
              <w:divBdr>
                <w:top w:val="none" w:sz="0" w:space="0" w:color="auto"/>
                <w:left w:val="none" w:sz="0" w:space="0" w:color="auto"/>
                <w:bottom w:val="none" w:sz="0" w:space="0" w:color="auto"/>
                <w:right w:val="none" w:sz="0" w:space="0" w:color="auto"/>
              </w:divBdr>
            </w:div>
            <w:div w:id="2023583869">
              <w:marLeft w:val="0"/>
              <w:marRight w:val="0"/>
              <w:marTop w:val="0"/>
              <w:marBottom w:val="0"/>
              <w:divBdr>
                <w:top w:val="none" w:sz="0" w:space="0" w:color="auto"/>
                <w:left w:val="none" w:sz="0" w:space="0" w:color="auto"/>
                <w:bottom w:val="none" w:sz="0" w:space="0" w:color="auto"/>
                <w:right w:val="none" w:sz="0" w:space="0" w:color="auto"/>
              </w:divBdr>
            </w:div>
            <w:div w:id="508444404">
              <w:marLeft w:val="0"/>
              <w:marRight w:val="0"/>
              <w:marTop w:val="0"/>
              <w:marBottom w:val="0"/>
              <w:divBdr>
                <w:top w:val="none" w:sz="0" w:space="0" w:color="auto"/>
                <w:left w:val="none" w:sz="0" w:space="0" w:color="auto"/>
                <w:bottom w:val="none" w:sz="0" w:space="0" w:color="auto"/>
                <w:right w:val="none" w:sz="0" w:space="0" w:color="auto"/>
              </w:divBdr>
            </w:div>
            <w:div w:id="690447931">
              <w:marLeft w:val="0"/>
              <w:marRight w:val="0"/>
              <w:marTop w:val="0"/>
              <w:marBottom w:val="0"/>
              <w:divBdr>
                <w:top w:val="none" w:sz="0" w:space="0" w:color="auto"/>
                <w:left w:val="none" w:sz="0" w:space="0" w:color="auto"/>
                <w:bottom w:val="none" w:sz="0" w:space="0" w:color="auto"/>
                <w:right w:val="none" w:sz="0" w:space="0" w:color="auto"/>
              </w:divBdr>
            </w:div>
            <w:div w:id="254747873">
              <w:marLeft w:val="0"/>
              <w:marRight w:val="0"/>
              <w:marTop w:val="0"/>
              <w:marBottom w:val="0"/>
              <w:divBdr>
                <w:top w:val="none" w:sz="0" w:space="0" w:color="auto"/>
                <w:left w:val="none" w:sz="0" w:space="0" w:color="auto"/>
                <w:bottom w:val="none" w:sz="0" w:space="0" w:color="auto"/>
                <w:right w:val="none" w:sz="0" w:space="0" w:color="auto"/>
              </w:divBdr>
            </w:div>
            <w:div w:id="1266697421">
              <w:marLeft w:val="0"/>
              <w:marRight w:val="0"/>
              <w:marTop w:val="0"/>
              <w:marBottom w:val="0"/>
              <w:divBdr>
                <w:top w:val="none" w:sz="0" w:space="0" w:color="auto"/>
                <w:left w:val="none" w:sz="0" w:space="0" w:color="auto"/>
                <w:bottom w:val="none" w:sz="0" w:space="0" w:color="auto"/>
                <w:right w:val="none" w:sz="0" w:space="0" w:color="auto"/>
              </w:divBdr>
            </w:div>
            <w:div w:id="2003658869">
              <w:marLeft w:val="0"/>
              <w:marRight w:val="0"/>
              <w:marTop w:val="0"/>
              <w:marBottom w:val="0"/>
              <w:divBdr>
                <w:top w:val="none" w:sz="0" w:space="0" w:color="auto"/>
                <w:left w:val="none" w:sz="0" w:space="0" w:color="auto"/>
                <w:bottom w:val="none" w:sz="0" w:space="0" w:color="auto"/>
                <w:right w:val="none" w:sz="0" w:space="0" w:color="auto"/>
              </w:divBdr>
            </w:div>
            <w:div w:id="2015954690">
              <w:marLeft w:val="0"/>
              <w:marRight w:val="0"/>
              <w:marTop w:val="0"/>
              <w:marBottom w:val="0"/>
              <w:divBdr>
                <w:top w:val="none" w:sz="0" w:space="0" w:color="auto"/>
                <w:left w:val="none" w:sz="0" w:space="0" w:color="auto"/>
                <w:bottom w:val="none" w:sz="0" w:space="0" w:color="auto"/>
                <w:right w:val="none" w:sz="0" w:space="0" w:color="auto"/>
              </w:divBdr>
            </w:div>
            <w:div w:id="1898936048">
              <w:marLeft w:val="0"/>
              <w:marRight w:val="0"/>
              <w:marTop w:val="0"/>
              <w:marBottom w:val="0"/>
              <w:divBdr>
                <w:top w:val="none" w:sz="0" w:space="0" w:color="auto"/>
                <w:left w:val="none" w:sz="0" w:space="0" w:color="auto"/>
                <w:bottom w:val="none" w:sz="0" w:space="0" w:color="auto"/>
                <w:right w:val="none" w:sz="0" w:space="0" w:color="auto"/>
              </w:divBdr>
            </w:div>
            <w:div w:id="229775630">
              <w:marLeft w:val="0"/>
              <w:marRight w:val="0"/>
              <w:marTop w:val="0"/>
              <w:marBottom w:val="0"/>
              <w:divBdr>
                <w:top w:val="none" w:sz="0" w:space="0" w:color="auto"/>
                <w:left w:val="none" w:sz="0" w:space="0" w:color="auto"/>
                <w:bottom w:val="none" w:sz="0" w:space="0" w:color="auto"/>
                <w:right w:val="none" w:sz="0" w:space="0" w:color="auto"/>
              </w:divBdr>
            </w:div>
            <w:div w:id="768432447">
              <w:marLeft w:val="0"/>
              <w:marRight w:val="0"/>
              <w:marTop w:val="0"/>
              <w:marBottom w:val="0"/>
              <w:divBdr>
                <w:top w:val="none" w:sz="0" w:space="0" w:color="auto"/>
                <w:left w:val="none" w:sz="0" w:space="0" w:color="auto"/>
                <w:bottom w:val="none" w:sz="0" w:space="0" w:color="auto"/>
                <w:right w:val="none" w:sz="0" w:space="0" w:color="auto"/>
              </w:divBdr>
            </w:div>
            <w:div w:id="1459640364">
              <w:marLeft w:val="0"/>
              <w:marRight w:val="0"/>
              <w:marTop w:val="0"/>
              <w:marBottom w:val="0"/>
              <w:divBdr>
                <w:top w:val="none" w:sz="0" w:space="0" w:color="auto"/>
                <w:left w:val="none" w:sz="0" w:space="0" w:color="auto"/>
                <w:bottom w:val="none" w:sz="0" w:space="0" w:color="auto"/>
                <w:right w:val="none" w:sz="0" w:space="0" w:color="auto"/>
              </w:divBdr>
            </w:div>
            <w:div w:id="969629067">
              <w:marLeft w:val="0"/>
              <w:marRight w:val="0"/>
              <w:marTop w:val="0"/>
              <w:marBottom w:val="0"/>
              <w:divBdr>
                <w:top w:val="none" w:sz="0" w:space="0" w:color="auto"/>
                <w:left w:val="none" w:sz="0" w:space="0" w:color="auto"/>
                <w:bottom w:val="none" w:sz="0" w:space="0" w:color="auto"/>
                <w:right w:val="none" w:sz="0" w:space="0" w:color="auto"/>
              </w:divBdr>
            </w:div>
            <w:div w:id="1212038859">
              <w:marLeft w:val="0"/>
              <w:marRight w:val="0"/>
              <w:marTop w:val="0"/>
              <w:marBottom w:val="0"/>
              <w:divBdr>
                <w:top w:val="none" w:sz="0" w:space="0" w:color="auto"/>
                <w:left w:val="none" w:sz="0" w:space="0" w:color="auto"/>
                <w:bottom w:val="none" w:sz="0" w:space="0" w:color="auto"/>
                <w:right w:val="none" w:sz="0" w:space="0" w:color="auto"/>
              </w:divBdr>
            </w:div>
            <w:div w:id="359014241">
              <w:marLeft w:val="0"/>
              <w:marRight w:val="0"/>
              <w:marTop w:val="0"/>
              <w:marBottom w:val="0"/>
              <w:divBdr>
                <w:top w:val="none" w:sz="0" w:space="0" w:color="auto"/>
                <w:left w:val="none" w:sz="0" w:space="0" w:color="auto"/>
                <w:bottom w:val="none" w:sz="0" w:space="0" w:color="auto"/>
                <w:right w:val="none" w:sz="0" w:space="0" w:color="auto"/>
              </w:divBdr>
            </w:div>
          </w:divsChild>
        </w:div>
        <w:div w:id="1316497077">
          <w:marLeft w:val="0"/>
          <w:marRight w:val="0"/>
          <w:marTop w:val="0"/>
          <w:marBottom w:val="0"/>
          <w:divBdr>
            <w:top w:val="none" w:sz="0" w:space="0" w:color="auto"/>
            <w:left w:val="none" w:sz="0" w:space="0" w:color="auto"/>
            <w:bottom w:val="none" w:sz="0" w:space="0" w:color="auto"/>
            <w:right w:val="none" w:sz="0" w:space="0" w:color="auto"/>
          </w:divBdr>
          <w:divsChild>
            <w:div w:id="1774743112">
              <w:marLeft w:val="0"/>
              <w:marRight w:val="0"/>
              <w:marTop w:val="0"/>
              <w:marBottom w:val="0"/>
              <w:divBdr>
                <w:top w:val="none" w:sz="0" w:space="0" w:color="auto"/>
                <w:left w:val="none" w:sz="0" w:space="0" w:color="auto"/>
                <w:bottom w:val="none" w:sz="0" w:space="0" w:color="auto"/>
                <w:right w:val="none" w:sz="0" w:space="0" w:color="auto"/>
              </w:divBdr>
            </w:div>
            <w:div w:id="1781604726">
              <w:marLeft w:val="0"/>
              <w:marRight w:val="0"/>
              <w:marTop w:val="0"/>
              <w:marBottom w:val="0"/>
              <w:divBdr>
                <w:top w:val="none" w:sz="0" w:space="0" w:color="auto"/>
                <w:left w:val="none" w:sz="0" w:space="0" w:color="auto"/>
                <w:bottom w:val="none" w:sz="0" w:space="0" w:color="auto"/>
                <w:right w:val="none" w:sz="0" w:space="0" w:color="auto"/>
              </w:divBdr>
            </w:div>
            <w:div w:id="908492305">
              <w:marLeft w:val="0"/>
              <w:marRight w:val="0"/>
              <w:marTop w:val="0"/>
              <w:marBottom w:val="0"/>
              <w:divBdr>
                <w:top w:val="none" w:sz="0" w:space="0" w:color="auto"/>
                <w:left w:val="none" w:sz="0" w:space="0" w:color="auto"/>
                <w:bottom w:val="none" w:sz="0" w:space="0" w:color="auto"/>
                <w:right w:val="none" w:sz="0" w:space="0" w:color="auto"/>
              </w:divBdr>
            </w:div>
            <w:div w:id="1878396996">
              <w:marLeft w:val="0"/>
              <w:marRight w:val="0"/>
              <w:marTop w:val="0"/>
              <w:marBottom w:val="0"/>
              <w:divBdr>
                <w:top w:val="none" w:sz="0" w:space="0" w:color="auto"/>
                <w:left w:val="none" w:sz="0" w:space="0" w:color="auto"/>
                <w:bottom w:val="none" w:sz="0" w:space="0" w:color="auto"/>
                <w:right w:val="none" w:sz="0" w:space="0" w:color="auto"/>
              </w:divBdr>
            </w:div>
            <w:div w:id="268439663">
              <w:marLeft w:val="0"/>
              <w:marRight w:val="0"/>
              <w:marTop w:val="0"/>
              <w:marBottom w:val="0"/>
              <w:divBdr>
                <w:top w:val="none" w:sz="0" w:space="0" w:color="auto"/>
                <w:left w:val="none" w:sz="0" w:space="0" w:color="auto"/>
                <w:bottom w:val="none" w:sz="0" w:space="0" w:color="auto"/>
                <w:right w:val="none" w:sz="0" w:space="0" w:color="auto"/>
              </w:divBdr>
            </w:div>
            <w:div w:id="2018459610">
              <w:marLeft w:val="0"/>
              <w:marRight w:val="0"/>
              <w:marTop w:val="0"/>
              <w:marBottom w:val="0"/>
              <w:divBdr>
                <w:top w:val="none" w:sz="0" w:space="0" w:color="auto"/>
                <w:left w:val="none" w:sz="0" w:space="0" w:color="auto"/>
                <w:bottom w:val="none" w:sz="0" w:space="0" w:color="auto"/>
                <w:right w:val="none" w:sz="0" w:space="0" w:color="auto"/>
              </w:divBdr>
            </w:div>
            <w:div w:id="834565877">
              <w:marLeft w:val="0"/>
              <w:marRight w:val="0"/>
              <w:marTop w:val="0"/>
              <w:marBottom w:val="0"/>
              <w:divBdr>
                <w:top w:val="none" w:sz="0" w:space="0" w:color="auto"/>
                <w:left w:val="none" w:sz="0" w:space="0" w:color="auto"/>
                <w:bottom w:val="none" w:sz="0" w:space="0" w:color="auto"/>
                <w:right w:val="none" w:sz="0" w:space="0" w:color="auto"/>
              </w:divBdr>
            </w:div>
            <w:div w:id="837186942">
              <w:marLeft w:val="0"/>
              <w:marRight w:val="0"/>
              <w:marTop w:val="0"/>
              <w:marBottom w:val="0"/>
              <w:divBdr>
                <w:top w:val="none" w:sz="0" w:space="0" w:color="auto"/>
                <w:left w:val="none" w:sz="0" w:space="0" w:color="auto"/>
                <w:bottom w:val="none" w:sz="0" w:space="0" w:color="auto"/>
                <w:right w:val="none" w:sz="0" w:space="0" w:color="auto"/>
              </w:divBdr>
            </w:div>
            <w:div w:id="16009042">
              <w:marLeft w:val="0"/>
              <w:marRight w:val="0"/>
              <w:marTop w:val="0"/>
              <w:marBottom w:val="0"/>
              <w:divBdr>
                <w:top w:val="none" w:sz="0" w:space="0" w:color="auto"/>
                <w:left w:val="none" w:sz="0" w:space="0" w:color="auto"/>
                <w:bottom w:val="none" w:sz="0" w:space="0" w:color="auto"/>
                <w:right w:val="none" w:sz="0" w:space="0" w:color="auto"/>
              </w:divBdr>
            </w:div>
            <w:div w:id="1107046061">
              <w:marLeft w:val="0"/>
              <w:marRight w:val="0"/>
              <w:marTop w:val="0"/>
              <w:marBottom w:val="0"/>
              <w:divBdr>
                <w:top w:val="none" w:sz="0" w:space="0" w:color="auto"/>
                <w:left w:val="none" w:sz="0" w:space="0" w:color="auto"/>
                <w:bottom w:val="none" w:sz="0" w:space="0" w:color="auto"/>
                <w:right w:val="none" w:sz="0" w:space="0" w:color="auto"/>
              </w:divBdr>
            </w:div>
            <w:div w:id="2021352682">
              <w:marLeft w:val="0"/>
              <w:marRight w:val="0"/>
              <w:marTop w:val="0"/>
              <w:marBottom w:val="0"/>
              <w:divBdr>
                <w:top w:val="none" w:sz="0" w:space="0" w:color="auto"/>
                <w:left w:val="none" w:sz="0" w:space="0" w:color="auto"/>
                <w:bottom w:val="none" w:sz="0" w:space="0" w:color="auto"/>
                <w:right w:val="none" w:sz="0" w:space="0" w:color="auto"/>
              </w:divBdr>
            </w:div>
            <w:div w:id="469249693">
              <w:marLeft w:val="0"/>
              <w:marRight w:val="0"/>
              <w:marTop w:val="0"/>
              <w:marBottom w:val="0"/>
              <w:divBdr>
                <w:top w:val="none" w:sz="0" w:space="0" w:color="auto"/>
                <w:left w:val="none" w:sz="0" w:space="0" w:color="auto"/>
                <w:bottom w:val="none" w:sz="0" w:space="0" w:color="auto"/>
                <w:right w:val="none" w:sz="0" w:space="0" w:color="auto"/>
              </w:divBdr>
            </w:div>
            <w:div w:id="202183369">
              <w:marLeft w:val="0"/>
              <w:marRight w:val="0"/>
              <w:marTop w:val="0"/>
              <w:marBottom w:val="0"/>
              <w:divBdr>
                <w:top w:val="none" w:sz="0" w:space="0" w:color="auto"/>
                <w:left w:val="none" w:sz="0" w:space="0" w:color="auto"/>
                <w:bottom w:val="none" w:sz="0" w:space="0" w:color="auto"/>
                <w:right w:val="none" w:sz="0" w:space="0" w:color="auto"/>
              </w:divBdr>
            </w:div>
            <w:div w:id="729765151">
              <w:marLeft w:val="0"/>
              <w:marRight w:val="0"/>
              <w:marTop w:val="0"/>
              <w:marBottom w:val="0"/>
              <w:divBdr>
                <w:top w:val="none" w:sz="0" w:space="0" w:color="auto"/>
                <w:left w:val="none" w:sz="0" w:space="0" w:color="auto"/>
                <w:bottom w:val="none" w:sz="0" w:space="0" w:color="auto"/>
                <w:right w:val="none" w:sz="0" w:space="0" w:color="auto"/>
              </w:divBdr>
            </w:div>
            <w:div w:id="364208874">
              <w:marLeft w:val="0"/>
              <w:marRight w:val="0"/>
              <w:marTop w:val="0"/>
              <w:marBottom w:val="0"/>
              <w:divBdr>
                <w:top w:val="none" w:sz="0" w:space="0" w:color="auto"/>
                <w:left w:val="none" w:sz="0" w:space="0" w:color="auto"/>
                <w:bottom w:val="none" w:sz="0" w:space="0" w:color="auto"/>
                <w:right w:val="none" w:sz="0" w:space="0" w:color="auto"/>
              </w:divBdr>
            </w:div>
            <w:div w:id="1480658518">
              <w:marLeft w:val="0"/>
              <w:marRight w:val="0"/>
              <w:marTop w:val="0"/>
              <w:marBottom w:val="0"/>
              <w:divBdr>
                <w:top w:val="none" w:sz="0" w:space="0" w:color="auto"/>
                <w:left w:val="none" w:sz="0" w:space="0" w:color="auto"/>
                <w:bottom w:val="none" w:sz="0" w:space="0" w:color="auto"/>
                <w:right w:val="none" w:sz="0" w:space="0" w:color="auto"/>
              </w:divBdr>
            </w:div>
            <w:div w:id="378015045">
              <w:marLeft w:val="0"/>
              <w:marRight w:val="0"/>
              <w:marTop w:val="0"/>
              <w:marBottom w:val="0"/>
              <w:divBdr>
                <w:top w:val="none" w:sz="0" w:space="0" w:color="auto"/>
                <w:left w:val="none" w:sz="0" w:space="0" w:color="auto"/>
                <w:bottom w:val="none" w:sz="0" w:space="0" w:color="auto"/>
                <w:right w:val="none" w:sz="0" w:space="0" w:color="auto"/>
              </w:divBdr>
            </w:div>
            <w:div w:id="631324064">
              <w:marLeft w:val="0"/>
              <w:marRight w:val="0"/>
              <w:marTop w:val="0"/>
              <w:marBottom w:val="0"/>
              <w:divBdr>
                <w:top w:val="none" w:sz="0" w:space="0" w:color="auto"/>
                <w:left w:val="none" w:sz="0" w:space="0" w:color="auto"/>
                <w:bottom w:val="none" w:sz="0" w:space="0" w:color="auto"/>
                <w:right w:val="none" w:sz="0" w:space="0" w:color="auto"/>
              </w:divBdr>
            </w:div>
            <w:div w:id="1374966539">
              <w:marLeft w:val="0"/>
              <w:marRight w:val="0"/>
              <w:marTop w:val="0"/>
              <w:marBottom w:val="0"/>
              <w:divBdr>
                <w:top w:val="none" w:sz="0" w:space="0" w:color="auto"/>
                <w:left w:val="none" w:sz="0" w:space="0" w:color="auto"/>
                <w:bottom w:val="none" w:sz="0" w:space="0" w:color="auto"/>
                <w:right w:val="none" w:sz="0" w:space="0" w:color="auto"/>
              </w:divBdr>
            </w:div>
            <w:div w:id="1929345071">
              <w:marLeft w:val="0"/>
              <w:marRight w:val="0"/>
              <w:marTop w:val="0"/>
              <w:marBottom w:val="0"/>
              <w:divBdr>
                <w:top w:val="none" w:sz="0" w:space="0" w:color="auto"/>
                <w:left w:val="none" w:sz="0" w:space="0" w:color="auto"/>
                <w:bottom w:val="none" w:sz="0" w:space="0" w:color="auto"/>
                <w:right w:val="none" w:sz="0" w:space="0" w:color="auto"/>
              </w:divBdr>
            </w:div>
          </w:divsChild>
        </w:div>
        <w:div w:id="335422776">
          <w:marLeft w:val="0"/>
          <w:marRight w:val="0"/>
          <w:marTop w:val="0"/>
          <w:marBottom w:val="0"/>
          <w:divBdr>
            <w:top w:val="none" w:sz="0" w:space="0" w:color="auto"/>
            <w:left w:val="none" w:sz="0" w:space="0" w:color="auto"/>
            <w:bottom w:val="none" w:sz="0" w:space="0" w:color="auto"/>
            <w:right w:val="none" w:sz="0" w:space="0" w:color="auto"/>
          </w:divBdr>
          <w:divsChild>
            <w:div w:id="1441684988">
              <w:marLeft w:val="0"/>
              <w:marRight w:val="0"/>
              <w:marTop w:val="0"/>
              <w:marBottom w:val="0"/>
              <w:divBdr>
                <w:top w:val="none" w:sz="0" w:space="0" w:color="auto"/>
                <w:left w:val="none" w:sz="0" w:space="0" w:color="auto"/>
                <w:bottom w:val="none" w:sz="0" w:space="0" w:color="auto"/>
                <w:right w:val="none" w:sz="0" w:space="0" w:color="auto"/>
              </w:divBdr>
            </w:div>
            <w:div w:id="671682272">
              <w:marLeft w:val="0"/>
              <w:marRight w:val="0"/>
              <w:marTop w:val="0"/>
              <w:marBottom w:val="0"/>
              <w:divBdr>
                <w:top w:val="none" w:sz="0" w:space="0" w:color="auto"/>
                <w:left w:val="none" w:sz="0" w:space="0" w:color="auto"/>
                <w:bottom w:val="none" w:sz="0" w:space="0" w:color="auto"/>
                <w:right w:val="none" w:sz="0" w:space="0" w:color="auto"/>
              </w:divBdr>
            </w:div>
            <w:div w:id="1952663265">
              <w:marLeft w:val="0"/>
              <w:marRight w:val="0"/>
              <w:marTop w:val="0"/>
              <w:marBottom w:val="0"/>
              <w:divBdr>
                <w:top w:val="none" w:sz="0" w:space="0" w:color="auto"/>
                <w:left w:val="none" w:sz="0" w:space="0" w:color="auto"/>
                <w:bottom w:val="none" w:sz="0" w:space="0" w:color="auto"/>
                <w:right w:val="none" w:sz="0" w:space="0" w:color="auto"/>
              </w:divBdr>
            </w:div>
            <w:div w:id="1435860751">
              <w:marLeft w:val="0"/>
              <w:marRight w:val="0"/>
              <w:marTop w:val="0"/>
              <w:marBottom w:val="0"/>
              <w:divBdr>
                <w:top w:val="none" w:sz="0" w:space="0" w:color="auto"/>
                <w:left w:val="none" w:sz="0" w:space="0" w:color="auto"/>
                <w:bottom w:val="none" w:sz="0" w:space="0" w:color="auto"/>
                <w:right w:val="none" w:sz="0" w:space="0" w:color="auto"/>
              </w:divBdr>
            </w:div>
            <w:div w:id="2125226409">
              <w:marLeft w:val="0"/>
              <w:marRight w:val="0"/>
              <w:marTop w:val="0"/>
              <w:marBottom w:val="0"/>
              <w:divBdr>
                <w:top w:val="none" w:sz="0" w:space="0" w:color="auto"/>
                <w:left w:val="none" w:sz="0" w:space="0" w:color="auto"/>
                <w:bottom w:val="none" w:sz="0" w:space="0" w:color="auto"/>
                <w:right w:val="none" w:sz="0" w:space="0" w:color="auto"/>
              </w:divBdr>
            </w:div>
            <w:div w:id="696320167">
              <w:marLeft w:val="0"/>
              <w:marRight w:val="0"/>
              <w:marTop w:val="0"/>
              <w:marBottom w:val="0"/>
              <w:divBdr>
                <w:top w:val="none" w:sz="0" w:space="0" w:color="auto"/>
                <w:left w:val="none" w:sz="0" w:space="0" w:color="auto"/>
                <w:bottom w:val="none" w:sz="0" w:space="0" w:color="auto"/>
                <w:right w:val="none" w:sz="0" w:space="0" w:color="auto"/>
              </w:divBdr>
            </w:div>
            <w:div w:id="60370422">
              <w:marLeft w:val="0"/>
              <w:marRight w:val="0"/>
              <w:marTop w:val="0"/>
              <w:marBottom w:val="0"/>
              <w:divBdr>
                <w:top w:val="none" w:sz="0" w:space="0" w:color="auto"/>
                <w:left w:val="none" w:sz="0" w:space="0" w:color="auto"/>
                <w:bottom w:val="none" w:sz="0" w:space="0" w:color="auto"/>
                <w:right w:val="none" w:sz="0" w:space="0" w:color="auto"/>
              </w:divBdr>
            </w:div>
            <w:div w:id="1120152948">
              <w:marLeft w:val="0"/>
              <w:marRight w:val="0"/>
              <w:marTop w:val="0"/>
              <w:marBottom w:val="0"/>
              <w:divBdr>
                <w:top w:val="none" w:sz="0" w:space="0" w:color="auto"/>
                <w:left w:val="none" w:sz="0" w:space="0" w:color="auto"/>
                <w:bottom w:val="none" w:sz="0" w:space="0" w:color="auto"/>
                <w:right w:val="none" w:sz="0" w:space="0" w:color="auto"/>
              </w:divBdr>
            </w:div>
            <w:div w:id="1208299636">
              <w:marLeft w:val="0"/>
              <w:marRight w:val="0"/>
              <w:marTop w:val="0"/>
              <w:marBottom w:val="0"/>
              <w:divBdr>
                <w:top w:val="none" w:sz="0" w:space="0" w:color="auto"/>
                <w:left w:val="none" w:sz="0" w:space="0" w:color="auto"/>
                <w:bottom w:val="none" w:sz="0" w:space="0" w:color="auto"/>
                <w:right w:val="none" w:sz="0" w:space="0" w:color="auto"/>
              </w:divBdr>
            </w:div>
            <w:div w:id="1573155061">
              <w:marLeft w:val="0"/>
              <w:marRight w:val="0"/>
              <w:marTop w:val="0"/>
              <w:marBottom w:val="0"/>
              <w:divBdr>
                <w:top w:val="none" w:sz="0" w:space="0" w:color="auto"/>
                <w:left w:val="none" w:sz="0" w:space="0" w:color="auto"/>
                <w:bottom w:val="none" w:sz="0" w:space="0" w:color="auto"/>
                <w:right w:val="none" w:sz="0" w:space="0" w:color="auto"/>
              </w:divBdr>
            </w:div>
            <w:div w:id="283584421">
              <w:marLeft w:val="0"/>
              <w:marRight w:val="0"/>
              <w:marTop w:val="0"/>
              <w:marBottom w:val="0"/>
              <w:divBdr>
                <w:top w:val="none" w:sz="0" w:space="0" w:color="auto"/>
                <w:left w:val="none" w:sz="0" w:space="0" w:color="auto"/>
                <w:bottom w:val="none" w:sz="0" w:space="0" w:color="auto"/>
                <w:right w:val="none" w:sz="0" w:space="0" w:color="auto"/>
              </w:divBdr>
            </w:div>
            <w:div w:id="1729106423">
              <w:marLeft w:val="0"/>
              <w:marRight w:val="0"/>
              <w:marTop w:val="0"/>
              <w:marBottom w:val="0"/>
              <w:divBdr>
                <w:top w:val="none" w:sz="0" w:space="0" w:color="auto"/>
                <w:left w:val="none" w:sz="0" w:space="0" w:color="auto"/>
                <w:bottom w:val="none" w:sz="0" w:space="0" w:color="auto"/>
                <w:right w:val="none" w:sz="0" w:space="0" w:color="auto"/>
              </w:divBdr>
            </w:div>
            <w:div w:id="837499149">
              <w:marLeft w:val="0"/>
              <w:marRight w:val="0"/>
              <w:marTop w:val="0"/>
              <w:marBottom w:val="0"/>
              <w:divBdr>
                <w:top w:val="none" w:sz="0" w:space="0" w:color="auto"/>
                <w:left w:val="none" w:sz="0" w:space="0" w:color="auto"/>
                <w:bottom w:val="none" w:sz="0" w:space="0" w:color="auto"/>
                <w:right w:val="none" w:sz="0" w:space="0" w:color="auto"/>
              </w:divBdr>
            </w:div>
            <w:div w:id="1216623915">
              <w:marLeft w:val="0"/>
              <w:marRight w:val="0"/>
              <w:marTop w:val="0"/>
              <w:marBottom w:val="0"/>
              <w:divBdr>
                <w:top w:val="none" w:sz="0" w:space="0" w:color="auto"/>
                <w:left w:val="none" w:sz="0" w:space="0" w:color="auto"/>
                <w:bottom w:val="none" w:sz="0" w:space="0" w:color="auto"/>
                <w:right w:val="none" w:sz="0" w:space="0" w:color="auto"/>
              </w:divBdr>
            </w:div>
            <w:div w:id="1385325266">
              <w:marLeft w:val="0"/>
              <w:marRight w:val="0"/>
              <w:marTop w:val="0"/>
              <w:marBottom w:val="0"/>
              <w:divBdr>
                <w:top w:val="none" w:sz="0" w:space="0" w:color="auto"/>
                <w:left w:val="none" w:sz="0" w:space="0" w:color="auto"/>
                <w:bottom w:val="none" w:sz="0" w:space="0" w:color="auto"/>
                <w:right w:val="none" w:sz="0" w:space="0" w:color="auto"/>
              </w:divBdr>
            </w:div>
            <w:div w:id="951861772">
              <w:marLeft w:val="0"/>
              <w:marRight w:val="0"/>
              <w:marTop w:val="0"/>
              <w:marBottom w:val="0"/>
              <w:divBdr>
                <w:top w:val="none" w:sz="0" w:space="0" w:color="auto"/>
                <w:left w:val="none" w:sz="0" w:space="0" w:color="auto"/>
                <w:bottom w:val="none" w:sz="0" w:space="0" w:color="auto"/>
                <w:right w:val="none" w:sz="0" w:space="0" w:color="auto"/>
              </w:divBdr>
            </w:div>
            <w:div w:id="1922787458">
              <w:marLeft w:val="0"/>
              <w:marRight w:val="0"/>
              <w:marTop w:val="0"/>
              <w:marBottom w:val="0"/>
              <w:divBdr>
                <w:top w:val="none" w:sz="0" w:space="0" w:color="auto"/>
                <w:left w:val="none" w:sz="0" w:space="0" w:color="auto"/>
                <w:bottom w:val="none" w:sz="0" w:space="0" w:color="auto"/>
                <w:right w:val="none" w:sz="0" w:space="0" w:color="auto"/>
              </w:divBdr>
            </w:div>
            <w:div w:id="2099789706">
              <w:marLeft w:val="0"/>
              <w:marRight w:val="0"/>
              <w:marTop w:val="0"/>
              <w:marBottom w:val="0"/>
              <w:divBdr>
                <w:top w:val="none" w:sz="0" w:space="0" w:color="auto"/>
                <w:left w:val="none" w:sz="0" w:space="0" w:color="auto"/>
                <w:bottom w:val="none" w:sz="0" w:space="0" w:color="auto"/>
                <w:right w:val="none" w:sz="0" w:space="0" w:color="auto"/>
              </w:divBdr>
            </w:div>
            <w:div w:id="984120773">
              <w:marLeft w:val="0"/>
              <w:marRight w:val="0"/>
              <w:marTop w:val="0"/>
              <w:marBottom w:val="0"/>
              <w:divBdr>
                <w:top w:val="none" w:sz="0" w:space="0" w:color="auto"/>
                <w:left w:val="none" w:sz="0" w:space="0" w:color="auto"/>
                <w:bottom w:val="none" w:sz="0" w:space="0" w:color="auto"/>
                <w:right w:val="none" w:sz="0" w:space="0" w:color="auto"/>
              </w:divBdr>
            </w:div>
            <w:div w:id="286619056">
              <w:marLeft w:val="0"/>
              <w:marRight w:val="0"/>
              <w:marTop w:val="0"/>
              <w:marBottom w:val="0"/>
              <w:divBdr>
                <w:top w:val="none" w:sz="0" w:space="0" w:color="auto"/>
                <w:left w:val="none" w:sz="0" w:space="0" w:color="auto"/>
                <w:bottom w:val="none" w:sz="0" w:space="0" w:color="auto"/>
                <w:right w:val="none" w:sz="0" w:space="0" w:color="auto"/>
              </w:divBdr>
            </w:div>
          </w:divsChild>
        </w:div>
        <w:div w:id="1497303007">
          <w:marLeft w:val="0"/>
          <w:marRight w:val="0"/>
          <w:marTop w:val="0"/>
          <w:marBottom w:val="0"/>
          <w:divBdr>
            <w:top w:val="none" w:sz="0" w:space="0" w:color="auto"/>
            <w:left w:val="none" w:sz="0" w:space="0" w:color="auto"/>
            <w:bottom w:val="none" w:sz="0" w:space="0" w:color="auto"/>
            <w:right w:val="none" w:sz="0" w:space="0" w:color="auto"/>
          </w:divBdr>
        </w:div>
        <w:div w:id="115374619">
          <w:marLeft w:val="0"/>
          <w:marRight w:val="0"/>
          <w:marTop w:val="0"/>
          <w:marBottom w:val="0"/>
          <w:divBdr>
            <w:top w:val="none" w:sz="0" w:space="0" w:color="auto"/>
            <w:left w:val="none" w:sz="0" w:space="0" w:color="auto"/>
            <w:bottom w:val="none" w:sz="0" w:space="0" w:color="auto"/>
            <w:right w:val="none" w:sz="0" w:space="0" w:color="auto"/>
          </w:divBdr>
        </w:div>
        <w:div w:id="2000842318">
          <w:marLeft w:val="0"/>
          <w:marRight w:val="0"/>
          <w:marTop w:val="0"/>
          <w:marBottom w:val="0"/>
          <w:divBdr>
            <w:top w:val="none" w:sz="0" w:space="0" w:color="auto"/>
            <w:left w:val="none" w:sz="0" w:space="0" w:color="auto"/>
            <w:bottom w:val="none" w:sz="0" w:space="0" w:color="auto"/>
            <w:right w:val="none" w:sz="0" w:space="0" w:color="auto"/>
          </w:divBdr>
        </w:div>
        <w:div w:id="1125654406">
          <w:marLeft w:val="0"/>
          <w:marRight w:val="0"/>
          <w:marTop w:val="0"/>
          <w:marBottom w:val="0"/>
          <w:divBdr>
            <w:top w:val="none" w:sz="0" w:space="0" w:color="auto"/>
            <w:left w:val="none" w:sz="0" w:space="0" w:color="auto"/>
            <w:bottom w:val="none" w:sz="0" w:space="0" w:color="auto"/>
            <w:right w:val="none" w:sz="0" w:space="0" w:color="auto"/>
          </w:divBdr>
        </w:div>
        <w:div w:id="1872959052">
          <w:marLeft w:val="0"/>
          <w:marRight w:val="0"/>
          <w:marTop w:val="0"/>
          <w:marBottom w:val="0"/>
          <w:divBdr>
            <w:top w:val="none" w:sz="0" w:space="0" w:color="auto"/>
            <w:left w:val="none" w:sz="0" w:space="0" w:color="auto"/>
            <w:bottom w:val="none" w:sz="0" w:space="0" w:color="auto"/>
            <w:right w:val="none" w:sz="0" w:space="0" w:color="auto"/>
          </w:divBdr>
        </w:div>
        <w:div w:id="1814902406">
          <w:marLeft w:val="0"/>
          <w:marRight w:val="0"/>
          <w:marTop w:val="0"/>
          <w:marBottom w:val="0"/>
          <w:divBdr>
            <w:top w:val="none" w:sz="0" w:space="0" w:color="auto"/>
            <w:left w:val="none" w:sz="0" w:space="0" w:color="auto"/>
            <w:bottom w:val="none" w:sz="0" w:space="0" w:color="auto"/>
            <w:right w:val="none" w:sz="0" w:space="0" w:color="auto"/>
          </w:divBdr>
        </w:div>
        <w:div w:id="1350909117">
          <w:marLeft w:val="0"/>
          <w:marRight w:val="0"/>
          <w:marTop w:val="0"/>
          <w:marBottom w:val="0"/>
          <w:divBdr>
            <w:top w:val="none" w:sz="0" w:space="0" w:color="auto"/>
            <w:left w:val="none" w:sz="0" w:space="0" w:color="auto"/>
            <w:bottom w:val="none" w:sz="0" w:space="0" w:color="auto"/>
            <w:right w:val="none" w:sz="0" w:space="0" w:color="auto"/>
          </w:divBdr>
        </w:div>
        <w:div w:id="749932024">
          <w:marLeft w:val="0"/>
          <w:marRight w:val="0"/>
          <w:marTop w:val="0"/>
          <w:marBottom w:val="0"/>
          <w:divBdr>
            <w:top w:val="none" w:sz="0" w:space="0" w:color="auto"/>
            <w:left w:val="none" w:sz="0" w:space="0" w:color="auto"/>
            <w:bottom w:val="none" w:sz="0" w:space="0" w:color="auto"/>
            <w:right w:val="none" w:sz="0" w:space="0" w:color="auto"/>
          </w:divBdr>
        </w:div>
        <w:div w:id="2141070359">
          <w:marLeft w:val="0"/>
          <w:marRight w:val="0"/>
          <w:marTop w:val="0"/>
          <w:marBottom w:val="0"/>
          <w:divBdr>
            <w:top w:val="none" w:sz="0" w:space="0" w:color="auto"/>
            <w:left w:val="none" w:sz="0" w:space="0" w:color="auto"/>
            <w:bottom w:val="none" w:sz="0" w:space="0" w:color="auto"/>
            <w:right w:val="none" w:sz="0" w:space="0" w:color="auto"/>
          </w:divBdr>
        </w:div>
        <w:div w:id="473109375">
          <w:marLeft w:val="0"/>
          <w:marRight w:val="0"/>
          <w:marTop w:val="0"/>
          <w:marBottom w:val="0"/>
          <w:divBdr>
            <w:top w:val="none" w:sz="0" w:space="0" w:color="auto"/>
            <w:left w:val="none" w:sz="0" w:space="0" w:color="auto"/>
            <w:bottom w:val="none" w:sz="0" w:space="0" w:color="auto"/>
            <w:right w:val="none" w:sz="0" w:space="0" w:color="auto"/>
          </w:divBdr>
        </w:div>
        <w:div w:id="2040810336">
          <w:marLeft w:val="0"/>
          <w:marRight w:val="0"/>
          <w:marTop w:val="0"/>
          <w:marBottom w:val="0"/>
          <w:divBdr>
            <w:top w:val="none" w:sz="0" w:space="0" w:color="auto"/>
            <w:left w:val="none" w:sz="0" w:space="0" w:color="auto"/>
            <w:bottom w:val="none" w:sz="0" w:space="0" w:color="auto"/>
            <w:right w:val="none" w:sz="0" w:space="0" w:color="auto"/>
          </w:divBdr>
        </w:div>
        <w:div w:id="951864418">
          <w:marLeft w:val="0"/>
          <w:marRight w:val="0"/>
          <w:marTop w:val="0"/>
          <w:marBottom w:val="0"/>
          <w:divBdr>
            <w:top w:val="none" w:sz="0" w:space="0" w:color="auto"/>
            <w:left w:val="none" w:sz="0" w:space="0" w:color="auto"/>
            <w:bottom w:val="none" w:sz="0" w:space="0" w:color="auto"/>
            <w:right w:val="none" w:sz="0" w:space="0" w:color="auto"/>
          </w:divBdr>
        </w:div>
        <w:div w:id="1773434582">
          <w:marLeft w:val="0"/>
          <w:marRight w:val="0"/>
          <w:marTop w:val="0"/>
          <w:marBottom w:val="0"/>
          <w:divBdr>
            <w:top w:val="none" w:sz="0" w:space="0" w:color="auto"/>
            <w:left w:val="none" w:sz="0" w:space="0" w:color="auto"/>
            <w:bottom w:val="none" w:sz="0" w:space="0" w:color="auto"/>
            <w:right w:val="none" w:sz="0" w:space="0" w:color="auto"/>
          </w:divBdr>
        </w:div>
        <w:div w:id="244344310">
          <w:marLeft w:val="0"/>
          <w:marRight w:val="0"/>
          <w:marTop w:val="0"/>
          <w:marBottom w:val="0"/>
          <w:divBdr>
            <w:top w:val="none" w:sz="0" w:space="0" w:color="auto"/>
            <w:left w:val="none" w:sz="0" w:space="0" w:color="auto"/>
            <w:bottom w:val="none" w:sz="0" w:space="0" w:color="auto"/>
            <w:right w:val="none" w:sz="0" w:space="0" w:color="auto"/>
          </w:divBdr>
        </w:div>
        <w:div w:id="1055929246">
          <w:marLeft w:val="0"/>
          <w:marRight w:val="0"/>
          <w:marTop w:val="0"/>
          <w:marBottom w:val="0"/>
          <w:divBdr>
            <w:top w:val="none" w:sz="0" w:space="0" w:color="auto"/>
            <w:left w:val="none" w:sz="0" w:space="0" w:color="auto"/>
            <w:bottom w:val="none" w:sz="0" w:space="0" w:color="auto"/>
            <w:right w:val="none" w:sz="0" w:space="0" w:color="auto"/>
          </w:divBdr>
        </w:div>
        <w:div w:id="1331524151">
          <w:marLeft w:val="0"/>
          <w:marRight w:val="0"/>
          <w:marTop w:val="0"/>
          <w:marBottom w:val="0"/>
          <w:divBdr>
            <w:top w:val="none" w:sz="0" w:space="0" w:color="auto"/>
            <w:left w:val="none" w:sz="0" w:space="0" w:color="auto"/>
            <w:bottom w:val="none" w:sz="0" w:space="0" w:color="auto"/>
            <w:right w:val="none" w:sz="0" w:space="0" w:color="auto"/>
          </w:divBdr>
        </w:div>
        <w:div w:id="1190987925">
          <w:marLeft w:val="0"/>
          <w:marRight w:val="0"/>
          <w:marTop w:val="0"/>
          <w:marBottom w:val="0"/>
          <w:divBdr>
            <w:top w:val="none" w:sz="0" w:space="0" w:color="auto"/>
            <w:left w:val="none" w:sz="0" w:space="0" w:color="auto"/>
            <w:bottom w:val="none" w:sz="0" w:space="0" w:color="auto"/>
            <w:right w:val="none" w:sz="0" w:space="0" w:color="auto"/>
          </w:divBdr>
        </w:div>
        <w:div w:id="1354766298">
          <w:marLeft w:val="0"/>
          <w:marRight w:val="0"/>
          <w:marTop w:val="0"/>
          <w:marBottom w:val="0"/>
          <w:divBdr>
            <w:top w:val="none" w:sz="0" w:space="0" w:color="auto"/>
            <w:left w:val="none" w:sz="0" w:space="0" w:color="auto"/>
            <w:bottom w:val="none" w:sz="0" w:space="0" w:color="auto"/>
            <w:right w:val="none" w:sz="0" w:space="0" w:color="auto"/>
          </w:divBdr>
        </w:div>
        <w:div w:id="537939104">
          <w:marLeft w:val="0"/>
          <w:marRight w:val="0"/>
          <w:marTop w:val="0"/>
          <w:marBottom w:val="0"/>
          <w:divBdr>
            <w:top w:val="none" w:sz="0" w:space="0" w:color="auto"/>
            <w:left w:val="none" w:sz="0" w:space="0" w:color="auto"/>
            <w:bottom w:val="none" w:sz="0" w:space="0" w:color="auto"/>
            <w:right w:val="none" w:sz="0" w:space="0" w:color="auto"/>
          </w:divBdr>
        </w:div>
        <w:div w:id="1143892659">
          <w:marLeft w:val="0"/>
          <w:marRight w:val="0"/>
          <w:marTop w:val="0"/>
          <w:marBottom w:val="0"/>
          <w:divBdr>
            <w:top w:val="none" w:sz="0" w:space="0" w:color="auto"/>
            <w:left w:val="none" w:sz="0" w:space="0" w:color="auto"/>
            <w:bottom w:val="none" w:sz="0" w:space="0" w:color="auto"/>
            <w:right w:val="none" w:sz="0" w:space="0" w:color="auto"/>
          </w:divBdr>
        </w:div>
        <w:div w:id="247005373">
          <w:marLeft w:val="0"/>
          <w:marRight w:val="0"/>
          <w:marTop w:val="0"/>
          <w:marBottom w:val="0"/>
          <w:divBdr>
            <w:top w:val="none" w:sz="0" w:space="0" w:color="auto"/>
            <w:left w:val="none" w:sz="0" w:space="0" w:color="auto"/>
            <w:bottom w:val="none" w:sz="0" w:space="0" w:color="auto"/>
            <w:right w:val="none" w:sz="0" w:space="0" w:color="auto"/>
          </w:divBdr>
        </w:div>
        <w:div w:id="1546671899">
          <w:marLeft w:val="0"/>
          <w:marRight w:val="0"/>
          <w:marTop w:val="0"/>
          <w:marBottom w:val="0"/>
          <w:divBdr>
            <w:top w:val="none" w:sz="0" w:space="0" w:color="auto"/>
            <w:left w:val="none" w:sz="0" w:space="0" w:color="auto"/>
            <w:bottom w:val="none" w:sz="0" w:space="0" w:color="auto"/>
            <w:right w:val="none" w:sz="0" w:space="0" w:color="auto"/>
          </w:divBdr>
        </w:div>
        <w:div w:id="1217742663">
          <w:marLeft w:val="0"/>
          <w:marRight w:val="0"/>
          <w:marTop w:val="0"/>
          <w:marBottom w:val="0"/>
          <w:divBdr>
            <w:top w:val="none" w:sz="0" w:space="0" w:color="auto"/>
            <w:left w:val="none" w:sz="0" w:space="0" w:color="auto"/>
            <w:bottom w:val="none" w:sz="0" w:space="0" w:color="auto"/>
            <w:right w:val="none" w:sz="0" w:space="0" w:color="auto"/>
          </w:divBdr>
        </w:div>
        <w:div w:id="11341911">
          <w:marLeft w:val="0"/>
          <w:marRight w:val="0"/>
          <w:marTop w:val="0"/>
          <w:marBottom w:val="0"/>
          <w:divBdr>
            <w:top w:val="none" w:sz="0" w:space="0" w:color="auto"/>
            <w:left w:val="none" w:sz="0" w:space="0" w:color="auto"/>
            <w:bottom w:val="none" w:sz="0" w:space="0" w:color="auto"/>
            <w:right w:val="none" w:sz="0" w:space="0" w:color="auto"/>
          </w:divBdr>
        </w:div>
        <w:div w:id="1728069294">
          <w:marLeft w:val="0"/>
          <w:marRight w:val="0"/>
          <w:marTop w:val="0"/>
          <w:marBottom w:val="0"/>
          <w:divBdr>
            <w:top w:val="none" w:sz="0" w:space="0" w:color="auto"/>
            <w:left w:val="none" w:sz="0" w:space="0" w:color="auto"/>
            <w:bottom w:val="none" w:sz="0" w:space="0" w:color="auto"/>
            <w:right w:val="none" w:sz="0" w:space="0" w:color="auto"/>
          </w:divBdr>
        </w:div>
        <w:div w:id="1159660212">
          <w:marLeft w:val="0"/>
          <w:marRight w:val="0"/>
          <w:marTop w:val="0"/>
          <w:marBottom w:val="0"/>
          <w:divBdr>
            <w:top w:val="none" w:sz="0" w:space="0" w:color="auto"/>
            <w:left w:val="none" w:sz="0" w:space="0" w:color="auto"/>
            <w:bottom w:val="none" w:sz="0" w:space="0" w:color="auto"/>
            <w:right w:val="none" w:sz="0" w:space="0" w:color="auto"/>
          </w:divBdr>
        </w:div>
        <w:div w:id="1071460562">
          <w:marLeft w:val="0"/>
          <w:marRight w:val="0"/>
          <w:marTop w:val="0"/>
          <w:marBottom w:val="0"/>
          <w:divBdr>
            <w:top w:val="none" w:sz="0" w:space="0" w:color="auto"/>
            <w:left w:val="none" w:sz="0" w:space="0" w:color="auto"/>
            <w:bottom w:val="none" w:sz="0" w:space="0" w:color="auto"/>
            <w:right w:val="none" w:sz="0" w:space="0" w:color="auto"/>
          </w:divBdr>
        </w:div>
        <w:div w:id="1869365979">
          <w:marLeft w:val="0"/>
          <w:marRight w:val="0"/>
          <w:marTop w:val="0"/>
          <w:marBottom w:val="0"/>
          <w:divBdr>
            <w:top w:val="none" w:sz="0" w:space="0" w:color="auto"/>
            <w:left w:val="none" w:sz="0" w:space="0" w:color="auto"/>
            <w:bottom w:val="none" w:sz="0" w:space="0" w:color="auto"/>
            <w:right w:val="none" w:sz="0" w:space="0" w:color="auto"/>
          </w:divBdr>
        </w:div>
        <w:div w:id="1414279235">
          <w:marLeft w:val="0"/>
          <w:marRight w:val="0"/>
          <w:marTop w:val="0"/>
          <w:marBottom w:val="0"/>
          <w:divBdr>
            <w:top w:val="none" w:sz="0" w:space="0" w:color="auto"/>
            <w:left w:val="none" w:sz="0" w:space="0" w:color="auto"/>
            <w:bottom w:val="none" w:sz="0" w:space="0" w:color="auto"/>
            <w:right w:val="none" w:sz="0" w:space="0" w:color="auto"/>
          </w:divBdr>
        </w:div>
        <w:div w:id="54665456">
          <w:marLeft w:val="0"/>
          <w:marRight w:val="0"/>
          <w:marTop w:val="0"/>
          <w:marBottom w:val="0"/>
          <w:divBdr>
            <w:top w:val="none" w:sz="0" w:space="0" w:color="auto"/>
            <w:left w:val="none" w:sz="0" w:space="0" w:color="auto"/>
            <w:bottom w:val="none" w:sz="0" w:space="0" w:color="auto"/>
            <w:right w:val="none" w:sz="0" w:space="0" w:color="auto"/>
          </w:divBdr>
        </w:div>
        <w:div w:id="743919171">
          <w:marLeft w:val="0"/>
          <w:marRight w:val="0"/>
          <w:marTop w:val="0"/>
          <w:marBottom w:val="0"/>
          <w:divBdr>
            <w:top w:val="none" w:sz="0" w:space="0" w:color="auto"/>
            <w:left w:val="none" w:sz="0" w:space="0" w:color="auto"/>
            <w:bottom w:val="none" w:sz="0" w:space="0" w:color="auto"/>
            <w:right w:val="none" w:sz="0" w:space="0" w:color="auto"/>
          </w:divBdr>
          <w:divsChild>
            <w:div w:id="1398673103">
              <w:marLeft w:val="-75"/>
              <w:marRight w:val="0"/>
              <w:marTop w:val="30"/>
              <w:marBottom w:val="30"/>
              <w:divBdr>
                <w:top w:val="none" w:sz="0" w:space="0" w:color="auto"/>
                <w:left w:val="none" w:sz="0" w:space="0" w:color="auto"/>
                <w:bottom w:val="none" w:sz="0" w:space="0" w:color="auto"/>
                <w:right w:val="none" w:sz="0" w:space="0" w:color="auto"/>
              </w:divBdr>
              <w:divsChild>
                <w:div w:id="136800734">
                  <w:marLeft w:val="0"/>
                  <w:marRight w:val="0"/>
                  <w:marTop w:val="0"/>
                  <w:marBottom w:val="0"/>
                  <w:divBdr>
                    <w:top w:val="none" w:sz="0" w:space="0" w:color="auto"/>
                    <w:left w:val="none" w:sz="0" w:space="0" w:color="auto"/>
                    <w:bottom w:val="none" w:sz="0" w:space="0" w:color="auto"/>
                    <w:right w:val="none" w:sz="0" w:space="0" w:color="auto"/>
                  </w:divBdr>
                  <w:divsChild>
                    <w:div w:id="483934750">
                      <w:marLeft w:val="0"/>
                      <w:marRight w:val="0"/>
                      <w:marTop w:val="0"/>
                      <w:marBottom w:val="0"/>
                      <w:divBdr>
                        <w:top w:val="none" w:sz="0" w:space="0" w:color="auto"/>
                        <w:left w:val="none" w:sz="0" w:space="0" w:color="auto"/>
                        <w:bottom w:val="none" w:sz="0" w:space="0" w:color="auto"/>
                        <w:right w:val="none" w:sz="0" w:space="0" w:color="auto"/>
                      </w:divBdr>
                    </w:div>
                  </w:divsChild>
                </w:div>
                <w:div w:id="1913008102">
                  <w:marLeft w:val="0"/>
                  <w:marRight w:val="0"/>
                  <w:marTop w:val="0"/>
                  <w:marBottom w:val="0"/>
                  <w:divBdr>
                    <w:top w:val="none" w:sz="0" w:space="0" w:color="auto"/>
                    <w:left w:val="none" w:sz="0" w:space="0" w:color="auto"/>
                    <w:bottom w:val="none" w:sz="0" w:space="0" w:color="auto"/>
                    <w:right w:val="none" w:sz="0" w:space="0" w:color="auto"/>
                  </w:divBdr>
                  <w:divsChild>
                    <w:div w:id="294216967">
                      <w:marLeft w:val="0"/>
                      <w:marRight w:val="0"/>
                      <w:marTop w:val="0"/>
                      <w:marBottom w:val="0"/>
                      <w:divBdr>
                        <w:top w:val="none" w:sz="0" w:space="0" w:color="auto"/>
                        <w:left w:val="none" w:sz="0" w:space="0" w:color="auto"/>
                        <w:bottom w:val="none" w:sz="0" w:space="0" w:color="auto"/>
                        <w:right w:val="none" w:sz="0" w:space="0" w:color="auto"/>
                      </w:divBdr>
                    </w:div>
                  </w:divsChild>
                </w:div>
                <w:div w:id="1005550567">
                  <w:marLeft w:val="0"/>
                  <w:marRight w:val="0"/>
                  <w:marTop w:val="0"/>
                  <w:marBottom w:val="0"/>
                  <w:divBdr>
                    <w:top w:val="none" w:sz="0" w:space="0" w:color="auto"/>
                    <w:left w:val="none" w:sz="0" w:space="0" w:color="auto"/>
                    <w:bottom w:val="none" w:sz="0" w:space="0" w:color="auto"/>
                    <w:right w:val="none" w:sz="0" w:space="0" w:color="auto"/>
                  </w:divBdr>
                  <w:divsChild>
                    <w:div w:id="417867563">
                      <w:marLeft w:val="0"/>
                      <w:marRight w:val="0"/>
                      <w:marTop w:val="0"/>
                      <w:marBottom w:val="0"/>
                      <w:divBdr>
                        <w:top w:val="none" w:sz="0" w:space="0" w:color="auto"/>
                        <w:left w:val="none" w:sz="0" w:space="0" w:color="auto"/>
                        <w:bottom w:val="none" w:sz="0" w:space="0" w:color="auto"/>
                        <w:right w:val="none" w:sz="0" w:space="0" w:color="auto"/>
                      </w:divBdr>
                    </w:div>
                  </w:divsChild>
                </w:div>
                <w:div w:id="584875262">
                  <w:marLeft w:val="0"/>
                  <w:marRight w:val="0"/>
                  <w:marTop w:val="0"/>
                  <w:marBottom w:val="0"/>
                  <w:divBdr>
                    <w:top w:val="none" w:sz="0" w:space="0" w:color="auto"/>
                    <w:left w:val="none" w:sz="0" w:space="0" w:color="auto"/>
                    <w:bottom w:val="none" w:sz="0" w:space="0" w:color="auto"/>
                    <w:right w:val="none" w:sz="0" w:space="0" w:color="auto"/>
                  </w:divBdr>
                  <w:divsChild>
                    <w:div w:id="121964599">
                      <w:marLeft w:val="0"/>
                      <w:marRight w:val="0"/>
                      <w:marTop w:val="0"/>
                      <w:marBottom w:val="0"/>
                      <w:divBdr>
                        <w:top w:val="none" w:sz="0" w:space="0" w:color="auto"/>
                        <w:left w:val="none" w:sz="0" w:space="0" w:color="auto"/>
                        <w:bottom w:val="none" w:sz="0" w:space="0" w:color="auto"/>
                        <w:right w:val="none" w:sz="0" w:space="0" w:color="auto"/>
                      </w:divBdr>
                    </w:div>
                  </w:divsChild>
                </w:div>
                <w:div w:id="1458181662">
                  <w:marLeft w:val="0"/>
                  <w:marRight w:val="0"/>
                  <w:marTop w:val="0"/>
                  <w:marBottom w:val="0"/>
                  <w:divBdr>
                    <w:top w:val="none" w:sz="0" w:space="0" w:color="auto"/>
                    <w:left w:val="none" w:sz="0" w:space="0" w:color="auto"/>
                    <w:bottom w:val="none" w:sz="0" w:space="0" w:color="auto"/>
                    <w:right w:val="none" w:sz="0" w:space="0" w:color="auto"/>
                  </w:divBdr>
                  <w:divsChild>
                    <w:div w:id="995688947">
                      <w:marLeft w:val="0"/>
                      <w:marRight w:val="0"/>
                      <w:marTop w:val="0"/>
                      <w:marBottom w:val="0"/>
                      <w:divBdr>
                        <w:top w:val="none" w:sz="0" w:space="0" w:color="auto"/>
                        <w:left w:val="none" w:sz="0" w:space="0" w:color="auto"/>
                        <w:bottom w:val="none" w:sz="0" w:space="0" w:color="auto"/>
                        <w:right w:val="none" w:sz="0" w:space="0" w:color="auto"/>
                      </w:divBdr>
                    </w:div>
                  </w:divsChild>
                </w:div>
                <w:div w:id="1163471836">
                  <w:marLeft w:val="0"/>
                  <w:marRight w:val="0"/>
                  <w:marTop w:val="0"/>
                  <w:marBottom w:val="0"/>
                  <w:divBdr>
                    <w:top w:val="none" w:sz="0" w:space="0" w:color="auto"/>
                    <w:left w:val="none" w:sz="0" w:space="0" w:color="auto"/>
                    <w:bottom w:val="none" w:sz="0" w:space="0" w:color="auto"/>
                    <w:right w:val="none" w:sz="0" w:space="0" w:color="auto"/>
                  </w:divBdr>
                  <w:divsChild>
                    <w:div w:id="475142815">
                      <w:marLeft w:val="0"/>
                      <w:marRight w:val="0"/>
                      <w:marTop w:val="0"/>
                      <w:marBottom w:val="0"/>
                      <w:divBdr>
                        <w:top w:val="none" w:sz="0" w:space="0" w:color="auto"/>
                        <w:left w:val="none" w:sz="0" w:space="0" w:color="auto"/>
                        <w:bottom w:val="none" w:sz="0" w:space="0" w:color="auto"/>
                        <w:right w:val="none" w:sz="0" w:space="0" w:color="auto"/>
                      </w:divBdr>
                    </w:div>
                  </w:divsChild>
                </w:div>
                <w:div w:id="1869564704">
                  <w:marLeft w:val="0"/>
                  <w:marRight w:val="0"/>
                  <w:marTop w:val="0"/>
                  <w:marBottom w:val="0"/>
                  <w:divBdr>
                    <w:top w:val="none" w:sz="0" w:space="0" w:color="auto"/>
                    <w:left w:val="none" w:sz="0" w:space="0" w:color="auto"/>
                    <w:bottom w:val="none" w:sz="0" w:space="0" w:color="auto"/>
                    <w:right w:val="none" w:sz="0" w:space="0" w:color="auto"/>
                  </w:divBdr>
                  <w:divsChild>
                    <w:div w:id="497233756">
                      <w:marLeft w:val="0"/>
                      <w:marRight w:val="0"/>
                      <w:marTop w:val="0"/>
                      <w:marBottom w:val="0"/>
                      <w:divBdr>
                        <w:top w:val="none" w:sz="0" w:space="0" w:color="auto"/>
                        <w:left w:val="none" w:sz="0" w:space="0" w:color="auto"/>
                        <w:bottom w:val="none" w:sz="0" w:space="0" w:color="auto"/>
                        <w:right w:val="none" w:sz="0" w:space="0" w:color="auto"/>
                      </w:divBdr>
                    </w:div>
                  </w:divsChild>
                </w:div>
                <w:div w:id="2116748173">
                  <w:marLeft w:val="0"/>
                  <w:marRight w:val="0"/>
                  <w:marTop w:val="0"/>
                  <w:marBottom w:val="0"/>
                  <w:divBdr>
                    <w:top w:val="none" w:sz="0" w:space="0" w:color="auto"/>
                    <w:left w:val="none" w:sz="0" w:space="0" w:color="auto"/>
                    <w:bottom w:val="none" w:sz="0" w:space="0" w:color="auto"/>
                    <w:right w:val="none" w:sz="0" w:space="0" w:color="auto"/>
                  </w:divBdr>
                  <w:divsChild>
                    <w:div w:id="514996855">
                      <w:marLeft w:val="0"/>
                      <w:marRight w:val="0"/>
                      <w:marTop w:val="0"/>
                      <w:marBottom w:val="0"/>
                      <w:divBdr>
                        <w:top w:val="none" w:sz="0" w:space="0" w:color="auto"/>
                        <w:left w:val="none" w:sz="0" w:space="0" w:color="auto"/>
                        <w:bottom w:val="none" w:sz="0" w:space="0" w:color="auto"/>
                        <w:right w:val="none" w:sz="0" w:space="0" w:color="auto"/>
                      </w:divBdr>
                    </w:div>
                  </w:divsChild>
                </w:div>
                <w:div w:id="1640572830">
                  <w:marLeft w:val="0"/>
                  <w:marRight w:val="0"/>
                  <w:marTop w:val="0"/>
                  <w:marBottom w:val="0"/>
                  <w:divBdr>
                    <w:top w:val="none" w:sz="0" w:space="0" w:color="auto"/>
                    <w:left w:val="none" w:sz="0" w:space="0" w:color="auto"/>
                    <w:bottom w:val="none" w:sz="0" w:space="0" w:color="auto"/>
                    <w:right w:val="none" w:sz="0" w:space="0" w:color="auto"/>
                  </w:divBdr>
                  <w:divsChild>
                    <w:div w:id="841623360">
                      <w:marLeft w:val="0"/>
                      <w:marRight w:val="0"/>
                      <w:marTop w:val="0"/>
                      <w:marBottom w:val="0"/>
                      <w:divBdr>
                        <w:top w:val="none" w:sz="0" w:space="0" w:color="auto"/>
                        <w:left w:val="none" w:sz="0" w:space="0" w:color="auto"/>
                        <w:bottom w:val="none" w:sz="0" w:space="0" w:color="auto"/>
                        <w:right w:val="none" w:sz="0" w:space="0" w:color="auto"/>
                      </w:divBdr>
                    </w:div>
                  </w:divsChild>
                </w:div>
                <w:div w:id="986786240">
                  <w:marLeft w:val="0"/>
                  <w:marRight w:val="0"/>
                  <w:marTop w:val="0"/>
                  <w:marBottom w:val="0"/>
                  <w:divBdr>
                    <w:top w:val="none" w:sz="0" w:space="0" w:color="auto"/>
                    <w:left w:val="none" w:sz="0" w:space="0" w:color="auto"/>
                    <w:bottom w:val="none" w:sz="0" w:space="0" w:color="auto"/>
                    <w:right w:val="none" w:sz="0" w:space="0" w:color="auto"/>
                  </w:divBdr>
                  <w:divsChild>
                    <w:div w:id="1767001568">
                      <w:marLeft w:val="0"/>
                      <w:marRight w:val="0"/>
                      <w:marTop w:val="0"/>
                      <w:marBottom w:val="0"/>
                      <w:divBdr>
                        <w:top w:val="none" w:sz="0" w:space="0" w:color="auto"/>
                        <w:left w:val="none" w:sz="0" w:space="0" w:color="auto"/>
                        <w:bottom w:val="none" w:sz="0" w:space="0" w:color="auto"/>
                        <w:right w:val="none" w:sz="0" w:space="0" w:color="auto"/>
                      </w:divBdr>
                    </w:div>
                  </w:divsChild>
                </w:div>
                <w:div w:id="335231988">
                  <w:marLeft w:val="0"/>
                  <w:marRight w:val="0"/>
                  <w:marTop w:val="0"/>
                  <w:marBottom w:val="0"/>
                  <w:divBdr>
                    <w:top w:val="none" w:sz="0" w:space="0" w:color="auto"/>
                    <w:left w:val="none" w:sz="0" w:space="0" w:color="auto"/>
                    <w:bottom w:val="none" w:sz="0" w:space="0" w:color="auto"/>
                    <w:right w:val="none" w:sz="0" w:space="0" w:color="auto"/>
                  </w:divBdr>
                  <w:divsChild>
                    <w:div w:id="777259496">
                      <w:marLeft w:val="0"/>
                      <w:marRight w:val="0"/>
                      <w:marTop w:val="0"/>
                      <w:marBottom w:val="0"/>
                      <w:divBdr>
                        <w:top w:val="none" w:sz="0" w:space="0" w:color="auto"/>
                        <w:left w:val="none" w:sz="0" w:space="0" w:color="auto"/>
                        <w:bottom w:val="none" w:sz="0" w:space="0" w:color="auto"/>
                        <w:right w:val="none" w:sz="0" w:space="0" w:color="auto"/>
                      </w:divBdr>
                    </w:div>
                  </w:divsChild>
                </w:div>
                <w:div w:id="1309941326">
                  <w:marLeft w:val="0"/>
                  <w:marRight w:val="0"/>
                  <w:marTop w:val="0"/>
                  <w:marBottom w:val="0"/>
                  <w:divBdr>
                    <w:top w:val="none" w:sz="0" w:space="0" w:color="auto"/>
                    <w:left w:val="none" w:sz="0" w:space="0" w:color="auto"/>
                    <w:bottom w:val="none" w:sz="0" w:space="0" w:color="auto"/>
                    <w:right w:val="none" w:sz="0" w:space="0" w:color="auto"/>
                  </w:divBdr>
                  <w:divsChild>
                    <w:div w:id="503932567">
                      <w:marLeft w:val="0"/>
                      <w:marRight w:val="0"/>
                      <w:marTop w:val="0"/>
                      <w:marBottom w:val="0"/>
                      <w:divBdr>
                        <w:top w:val="none" w:sz="0" w:space="0" w:color="auto"/>
                        <w:left w:val="none" w:sz="0" w:space="0" w:color="auto"/>
                        <w:bottom w:val="none" w:sz="0" w:space="0" w:color="auto"/>
                        <w:right w:val="none" w:sz="0" w:space="0" w:color="auto"/>
                      </w:divBdr>
                    </w:div>
                  </w:divsChild>
                </w:div>
                <w:div w:id="1793134336">
                  <w:marLeft w:val="0"/>
                  <w:marRight w:val="0"/>
                  <w:marTop w:val="0"/>
                  <w:marBottom w:val="0"/>
                  <w:divBdr>
                    <w:top w:val="none" w:sz="0" w:space="0" w:color="auto"/>
                    <w:left w:val="none" w:sz="0" w:space="0" w:color="auto"/>
                    <w:bottom w:val="none" w:sz="0" w:space="0" w:color="auto"/>
                    <w:right w:val="none" w:sz="0" w:space="0" w:color="auto"/>
                  </w:divBdr>
                  <w:divsChild>
                    <w:div w:id="462306865">
                      <w:marLeft w:val="0"/>
                      <w:marRight w:val="0"/>
                      <w:marTop w:val="0"/>
                      <w:marBottom w:val="0"/>
                      <w:divBdr>
                        <w:top w:val="none" w:sz="0" w:space="0" w:color="auto"/>
                        <w:left w:val="none" w:sz="0" w:space="0" w:color="auto"/>
                        <w:bottom w:val="none" w:sz="0" w:space="0" w:color="auto"/>
                        <w:right w:val="none" w:sz="0" w:space="0" w:color="auto"/>
                      </w:divBdr>
                    </w:div>
                  </w:divsChild>
                </w:div>
                <w:div w:id="85006219">
                  <w:marLeft w:val="0"/>
                  <w:marRight w:val="0"/>
                  <w:marTop w:val="0"/>
                  <w:marBottom w:val="0"/>
                  <w:divBdr>
                    <w:top w:val="none" w:sz="0" w:space="0" w:color="auto"/>
                    <w:left w:val="none" w:sz="0" w:space="0" w:color="auto"/>
                    <w:bottom w:val="none" w:sz="0" w:space="0" w:color="auto"/>
                    <w:right w:val="none" w:sz="0" w:space="0" w:color="auto"/>
                  </w:divBdr>
                  <w:divsChild>
                    <w:div w:id="2144501028">
                      <w:marLeft w:val="0"/>
                      <w:marRight w:val="0"/>
                      <w:marTop w:val="0"/>
                      <w:marBottom w:val="0"/>
                      <w:divBdr>
                        <w:top w:val="none" w:sz="0" w:space="0" w:color="auto"/>
                        <w:left w:val="none" w:sz="0" w:space="0" w:color="auto"/>
                        <w:bottom w:val="none" w:sz="0" w:space="0" w:color="auto"/>
                        <w:right w:val="none" w:sz="0" w:space="0" w:color="auto"/>
                      </w:divBdr>
                    </w:div>
                  </w:divsChild>
                </w:div>
                <w:div w:id="1057633361">
                  <w:marLeft w:val="0"/>
                  <w:marRight w:val="0"/>
                  <w:marTop w:val="0"/>
                  <w:marBottom w:val="0"/>
                  <w:divBdr>
                    <w:top w:val="none" w:sz="0" w:space="0" w:color="auto"/>
                    <w:left w:val="none" w:sz="0" w:space="0" w:color="auto"/>
                    <w:bottom w:val="none" w:sz="0" w:space="0" w:color="auto"/>
                    <w:right w:val="none" w:sz="0" w:space="0" w:color="auto"/>
                  </w:divBdr>
                  <w:divsChild>
                    <w:div w:id="1177113734">
                      <w:marLeft w:val="0"/>
                      <w:marRight w:val="0"/>
                      <w:marTop w:val="0"/>
                      <w:marBottom w:val="0"/>
                      <w:divBdr>
                        <w:top w:val="none" w:sz="0" w:space="0" w:color="auto"/>
                        <w:left w:val="none" w:sz="0" w:space="0" w:color="auto"/>
                        <w:bottom w:val="none" w:sz="0" w:space="0" w:color="auto"/>
                        <w:right w:val="none" w:sz="0" w:space="0" w:color="auto"/>
                      </w:divBdr>
                    </w:div>
                  </w:divsChild>
                </w:div>
                <w:div w:id="1054811611">
                  <w:marLeft w:val="0"/>
                  <w:marRight w:val="0"/>
                  <w:marTop w:val="0"/>
                  <w:marBottom w:val="0"/>
                  <w:divBdr>
                    <w:top w:val="none" w:sz="0" w:space="0" w:color="auto"/>
                    <w:left w:val="none" w:sz="0" w:space="0" w:color="auto"/>
                    <w:bottom w:val="none" w:sz="0" w:space="0" w:color="auto"/>
                    <w:right w:val="none" w:sz="0" w:space="0" w:color="auto"/>
                  </w:divBdr>
                  <w:divsChild>
                    <w:div w:id="754395390">
                      <w:marLeft w:val="0"/>
                      <w:marRight w:val="0"/>
                      <w:marTop w:val="0"/>
                      <w:marBottom w:val="0"/>
                      <w:divBdr>
                        <w:top w:val="none" w:sz="0" w:space="0" w:color="auto"/>
                        <w:left w:val="none" w:sz="0" w:space="0" w:color="auto"/>
                        <w:bottom w:val="none" w:sz="0" w:space="0" w:color="auto"/>
                        <w:right w:val="none" w:sz="0" w:space="0" w:color="auto"/>
                      </w:divBdr>
                    </w:div>
                  </w:divsChild>
                </w:div>
                <w:div w:id="988559281">
                  <w:marLeft w:val="0"/>
                  <w:marRight w:val="0"/>
                  <w:marTop w:val="0"/>
                  <w:marBottom w:val="0"/>
                  <w:divBdr>
                    <w:top w:val="none" w:sz="0" w:space="0" w:color="auto"/>
                    <w:left w:val="none" w:sz="0" w:space="0" w:color="auto"/>
                    <w:bottom w:val="none" w:sz="0" w:space="0" w:color="auto"/>
                    <w:right w:val="none" w:sz="0" w:space="0" w:color="auto"/>
                  </w:divBdr>
                  <w:divsChild>
                    <w:div w:id="1432310991">
                      <w:marLeft w:val="0"/>
                      <w:marRight w:val="0"/>
                      <w:marTop w:val="0"/>
                      <w:marBottom w:val="0"/>
                      <w:divBdr>
                        <w:top w:val="none" w:sz="0" w:space="0" w:color="auto"/>
                        <w:left w:val="none" w:sz="0" w:space="0" w:color="auto"/>
                        <w:bottom w:val="none" w:sz="0" w:space="0" w:color="auto"/>
                        <w:right w:val="none" w:sz="0" w:space="0" w:color="auto"/>
                      </w:divBdr>
                    </w:div>
                  </w:divsChild>
                </w:div>
                <w:div w:id="1652252739">
                  <w:marLeft w:val="0"/>
                  <w:marRight w:val="0"/>
                  <w:marTop w:val="0"/>
                  <w:marBottom w:val="0"/>
                  <w:divBdr>
                    <w:top w:val="none" w:sz="0" w:space="0" w:color="auto"/>
                    <w:left w:val="none" w:sz="0" w:space="0" w:color="auto"/>
                    <w:bottom w:val="none" w:sz="0" w:space="0" w:color="auto"/>
                    <w:right w:val="none" w:sz="0" w:space="0" w:color="auto"/>
                  </w:divBdr>
                  <w:divsChild>
                    <w:div w:id="34093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7700">
          <w:marLeft w:val="0"/>
          <w:marRight w:val="0"/>
          <w:marTop w:val="0"/>
          <w:marBottom w:val="0"/>
          <w:divBdr>
            <w:top w:val="none" w:sz="0" w:space="0" w:color="auto"/>
            <w:left w:val="none" w:sz="0" w:space="0" w:color="auto"/>
            <w:bottom w:val="none" w:sz="0" w:space="0" w:color="auto"/>
            <w:right w:val="none" w:sz="0" w:space="0" w:color="auto"/>
          </w:divBdr>
        </w:div>
        <w:div w:id="1432583155">
          <w:marLeft w:val="0"/>
          <w:marRight w:val="0"/>
          <w:marTop w:val="0"/>
          <w:marBottom w:val="0"/>
          <w:divBdr>
            <w:top w:val="none" w:sz="0" w:space="0" w:color="auto"/>
            <w:left w:val="none" w:sz="0" w:space="0" w:color="auto"/>
            <w:bottom w:val="none" w:sz="0" w:space="0" w:color="auto"/>
            <w:right w:val="none" w:sz="0" w:space="0" w:color="auto"/>
          </w:divBdr>
        </w:div>
        <w:div w:id="951131907">
          <w:marLeft w:val="0"/>
          <w:marRight w:val="0"/>
          <w:marTop w:val="0"/>
          <w:marBottom w:val="0"/>
          <w:divBdr>
            <w:top w:val="none" w:sz="0" w:space="0" w:color="auto"/>
            <w:left w:val="none" w:sz="0" w:space="0" w:color="auto"/>
            <w:bottom w:val="none" w:sz="0" w:space="0" w:color="auto"/>
            <w:right w:val="none" w:sz="0" w:space="0" w:color="auto"/>
          </w:divBdr>
        </w:div>
        <w:div w:id="1510565196">
          <w:marLeft w:val="0"/>
          <w:marRight w:val="0"/>
          <w:marTop w:val="0"/>
          <w:marBottom w:val="0"/>
          <w:divBdr>
            <w:top w:val="none" w:sz="0" w:space="0" w:color="auto"/>
            <w:left w:val="none" w:sz="0" w:space="0" w:color="auto"/>
            <w:bottom w:val="none" w:sz="0" w:space="0" w:color="auto"/>
            <w:right w:val="none" w:sz="0" w:space="0" w:color="auto"/>
          </w:divBdr>
        </w:div>
        <w:div w:id="840269348">
          <w:marLeft w:val="0"/>
          <w:marRight w:val="0"/>
          <w:marTop w:val="0"/>
          <w:marBottom w:val="0"/>
          <w:divBdr>
            <w:top w:val="none" w:sz="0" w:space="0" w:color="auto"/>
            <w:left w:val="none" w:sz="0" w:space="0" w:color="auto"/>
            <w:bottom w:val="none" w:sz="0" w:space="0" w:color="auto"/>
            <w:right w:val="none" w:sz="0" w:space="0" w:color="auto"/>
          </w:divBdr>
        </w:div>
        <w:div w:id="1656034510">
          <w:marLeft w:val="0"/>
          <w:marRight w:val="0"/>
          <w:marTop w:val="0"/>
          <w:marBottom w:val="0"/>
          <w:divBdr>
            <w:top w:val="none" w:sz="0" w:space="0" w:color="auto"/>
            <w:left w:val="none" w:sz="0" w:space="0" w:color="auto"/>
            <w:bottom w:val="none" w:sz="0" w:space="0" w:color="auto"/>
            <w:right w:val="none" w:sz="0" w:space="0" w:color="auto"/>
          </w:divBdr>
        </w:div>
        <w:div w:id="540636500">
          <w:marLeft w:val="0"/>
          <w:marRight w:val="0"/>
          <w:marTop w:val="0"/>
          <w:marBottom w:val="0"/>
          <w:divBdr>
            <w:top w:val="none" w:sz="0" w:space="0" w:color="auto"/>
            <w:left w:val="none" w:sz="0" w:space="0" w:color="auto"/>
            <w:bottom w:val="none" w:sz="0" w:space="0" w:color="auto"/>
            <w:right w:val="none" w:sz="0" w:space="0" w:color="auto"/>
          </w:divBdr>
        </w:div>
        <w:div w:id="1045326553">
          <w:marLeft w:val="0"/>
          <w:marRight w:val="0"/>
          <w:marTop w:val="0"/>
          <w:marBottom w:val="0"/>
          <w:divBdr>
            <w:top w:val="none" w:sz="0" w:space="0" w:color="auto"/>
            <w:left w:val="none" w:sz="0" w:space="0" w:color="auto"/>
            <w:bottom w:val="none" w:sz="0" w:space="0" w:color="auto"/>
            <w:right w:val="none" w:sz="0" w:space="0" w:color="auto"/>
          </w:divBdr>
        </w:div>
        <w:div w:id="714158590">
          <w:marLeft w:val="0"/>
          <w:marRight w:val="0"/>
          <w:marTop w:val="0"/>
          <w:marBottom w:val="0"/>
          <w:divBdr>
            <w:top w:val="none" w:sz="0" w:space="0" w:color="auto"/>
            <w:left w:val="none" w:sz="0" w:space="0" w:color="auto"/>
            <w:bottom w:val="none" w:sz="0" w:space="0" w:color="auto"/>
            <w:right w:val="none" w:sz="0" w:space="0" w:color="auto"/>
          </w:divBdr>
        </w:div>
        <w:div w:id="1805735830">
          <w:marLeft w:val="0"/>
          <w:marRight w:val="0"/>
          <w:marTop w:val="0"/>
          <w:marBottom w:val="0"/>
          <w:divBdr>
            <w:top w:val="none" w:sz="0" w:space="0" w:color="auto"/>
            <w:left w:val="none" w:sz="0" w:space="0" w:color="auto"/>
            <w:bottom w:val="none" w:sz="0" w:space="0" w:color="auto"/>
            <w:right w:val="none" w:sz="0" w:space="0" w:color="auto"/>
          </w:divBdr>
        </w:div>
        <w:div w:id="799030595">
          <w:marLeft w:val="0"/>
          <w:marRight w:val="0"/>
          <w:marTop w:val="0"/>
          <w:marBottom w:val="0"/>
          <w:divBdr>
            <w:top w:val="none" w:sz="0" w:space="0" w:color="auto"/>
            <w:left w:val="none" w:sz="0" w:space="0" w:color="auto"/>
            <w:bottom w:val="none" w:sz="0" w:space="0" w:color="auto"/>
            <w:right w:val="none" w:sz="0" w:space="0" w:color="auto"/>
          </w:divBdr>
        </w:div>
        <w:div w:id="1008219398">
          <w:marLeft w:val="0"/>
          <w:marRight w:val="0"/>
          <w:marTop w:val="0"/>
          <w:marBottom w:val="0"/>
          <w:divBdr>
            <w:top w:val="none" w:sz="0" w:space="0" w:color="auto"/>
            <w:left w:val="none" w:sz="0" w:space="0" w:color="auto"/>
            <w:bottom w:val="none" w:sz="0" w:space="0" w:color="auto"/>
            <w:right w:val="none" w:sz="0" w:space="0" w:color="auto"/>
          </w:divBdr>
        </w:div>
        <w:div w:id="968900855">
          <w:marLeft w:val="0"/>
          <w:marRight w:val="0"/>
          <w:marTop w:val="0"/>
          <w:marBottom w:val="0"/>
          <w:divBdr>
            <w:top w:val="none" w:sz="0" w:space="0" w:color="auto"/>
            <w:left w:val="none" w:sz="0" w:space="0" w:color="auto"/>
            <w:bottom w:val="none" w:sz="0" w:space="0" w:color="auto"/>
            <w:right w:val="none" w:sz="0" w:space="0" w:color="auto"/>
          </w:divBdr>
        </w:div>
        <w:div w:id="1304852915">
          <w:marLeft w:val="0"/>
          <w:marRight w:val="0"/>
          <w:marTop w:val="0"/>
          <w:marBottom w:val="0"/>
          <w:divBdr>
            <w:top w:val="none" w:sz="0" w:space="0" w:color="auto"/>
            <w:left w:val="none" w:sz="0" w:space="0" w:color="auto"/>
            <w:bottom w:val="none" w:sz="0" w:space="0" w:color="auto"/>
            <w:right w:val="none" w:sz="0" w:space="0" w:color="auto"/>
          </w:divBdr>
        </w:div>
        <w:div w:id="1983732069">
          <w:marLeft w:val="0"/>
          <w:marRight w:val="0"/>
          <w:marTop w:val="0"/>
          <w:marBottom w:val="0"/>
          <w:divBdr>
            <w:top w:val="none" w:sz="0" w:space="0" w:color="auto"/>
            <w:left w:val="none" w:sz="0" w:space="0" w:color="auto"/>
            <w:bottom w:val="none" w:sz="0" w:space="0" w:color="auto"/>
            <w:right w:val="none" w:sz="0" w:space="0" w:color="auto"/>
          </w:divBdr>
        </w:div>
        <w:div w:id="409931807">
          <w:marLeft w:val="0"/>
          <w:marRight w:val="0"/>
          <w:marTop w:val="0"/>
          <w:marBottom w:val="0"/>
          <w:divBdr>
            <w:top w:val="none" w:sz="0" w:space="0" w:color="auto"/>
            <w:left w:val="none" w:sz="0" w:space="0" w:color="auto"/>
            <w:bottom w:val="none" w:sz="0" w:space="0" w:color="auto"/>
            <w:right w:val="none" w:sz="0" w:space="0" w:color="auto"/>
          </w:divBdr>
        </w:div>
        <w:div w:id="199248389">
          <w:marLeft w:val="0"/>
          <w:marRight w:val="0"/>
          <w:marTop w:val="0"/>
          <w:marBottom w:val="0"/>
          <w:divBdr>
            <w:top w:val="none" w:sz="0" w:space="0" w:color="auto"/>
            <w:left w:val="none" w:sz="0" w:space="0" w:color="auto"/>
            <w:bottom w:val="none" w:sz="0" w:space="0" w:color="auto"/>
            <w:right w:val="none" w:sz="0" w:space="0" w:color="auto"/>
          </w:divBdr>
        </w:div>
        <w:div w:id="999968727">
          <w:marLeft w:val="0"/>
          <w:marRight w:val="0"/>
          <w:marTop w:val="0"/>
          <w:marBottom w:val="0"/>
          <w:divBdr>
            <w:top w:val="none" w:sz="0" w:space="0" w:color="auto"/>
            <w:left w:val="none" w:sz="0" w:space="0" w:color="auto"/>
            <w:bottom w:val="none" w:sz="0" w:space="0" w:color="auto"/>
            <w:right w:val="none" w:sz="0" w:space="0" w:color="auto"/>
          </w:divBdr>
        </w:div>
        <w:div w:id="323898646">
          <w:marLeft w:val="0"/>
          <w:marRight w:val="0"/>
          <w:marTop w:val="0"/>
          <w:marBottom w:val="0"/>
          <w:divBdr>
            <w:top w:val="none" w:sz="0" w:space="0" w:color="auto"/>
            <w:left w:val="none" w:sz="0" w:space="0" w:color="auto"/>
            <w:bottom w:val="none" w:sz="0" w:space="0" w:color="auto"/>
            <w:right w:val="none" w:sz="0" w:space="0" w:color="auto"/>
          </w:divBdr>
        </w:div>
        <w:div w:id="1747337907">
          <w:marLeft w:val="0"/>
          <w:marRight w:val="0"/>
          <w:marTop w:val="0"/>
          <w:marBottom w:val="0"/>
          <w:divBdr>
            <w:top w:val="none" w:sz="0" w:space="0" w:color="auto"/>
            <w:left w:val="none" w:sz="0" w:space="0" w:color="auto"/>
            <w:bottom w:val="none" w:sz="0" w:space="0" w:color="auto"/>
            <w:right w:val="none" w:sz="0" w:space="0" w:color="auto"/>
          </w:divBdr>
        </w:div>
        <w:div w:id="1977759482">
          <w:marLeft w:val="0"/>
          <w:marRight w:val="0"/>
          <w:marTop w:val="0"/>
          <w:marBottom w:val="0"/>
          <w:divBdr>
            <w:top w:val="none" w:sz="0" w:space="0" w:color="auto"/>
            <w:left w:val="none" w:sz="0" w:space="0" w:color="auto"/>
            <w:bottom w:val="none" w:sz="0" w:space="0" w:color="auto"/>
            <w:right w:val="none" w:sz="0" w:space="0" w:color="auto"/>
          </w:divBdr>
        </w:div>
        <w:div w:id="937493424">
          <w:marLeft w:val="0"/>
          <w:marRight w:val="0"/>
          <w:marTop w:val="0"/>
          <w:marBottom w:val="0"/>
          <w:divBdr>
            <w:top w:val="none" w:sz="0" w:space="0" w:color="auto"/>
            <w:left w:val="none" w:sz="0" w:space="0" w:color="auto"/>
            <w:bottom w:val="none" w:sz="0" w:space="0" w:color="auto"/>
            <w:right w:val="none" w:sz="0" w:space="0" w:color="auto"/>
          </w:divBdr>
        </w:div>
        <w:div w:id="2061514687">
          <w:marLeft w:val="0"/>
          <w:marRight w:val="0"/>
          <w:marTop w:val="0"/>
          <w:marBottom w:val="0"/>
          <w:divBdr>
            <w:top w:val="none" w:sz="0" w:space="0" w:color="auto"/>
            <w:left w:val="none" w:sz="0" w:space="0" w:color="auto"/>
            <w:bottom w:val="none" w:sz="0" w:space="0" w:color="auto"/>
            <w:right w:val="none" w:sz="0" w:space="0" w:color="auto"/>
          </w:divBdr>
        </w:div>
        <w:div w:id="895361434">
          <w:marLeft w:val="0"/>
          <w:marRight w:val="0"/>
          <w:marTop w:val="0"/>
          <w:marBottom w:val="0"/>
          <w:divBdr>
            <w:top w:val="none" w:sz="0" w:space="0" w:color="auto"/>
            <w:left w:val="none" w:sz="0" w:space="0" w:color="auto"/>
            <w:bottom w:val="none" w:sz="0" w:space="0" w:color="auto"/>
            <w:right w:val="none" w:sz="0" w:space="0" w:color="auto"/>
          </w:divBdr>
        </w:div>
        <w:div w:id="447285577">
          <w:marLeft w:val="0"/>
          <w:marRight w:val="0"/>
          <w:marTop w:val="0"/>
          <w:marBottom w:val="0"/>
          <w:divBdr>
            <w:top w:val="none" w:sz="0" w:space="0" w:color="auto"/>
            <w:left w:val="none" w:sz="0" w:space="0" w:color="auto"/>
            <w:bottom w:val="none" w:sz="0" w:space="0" w:color="auto"/>
            <w:right w:val="none" w:sz="0" w:space="0" w:color="auto"/>
          </w:divBdr>
        </w:div>
        <w:div w:id="1025248400">
          <w:marLeft w:val="0"/>
          <w:marRight w:val="0"/>
          <w:marTop w:val="0"/>
          <w:marBottom w:val="0"/>
          <w:divBdr>
            <w:top w:val="none" w:sz="0" w:space="0" w:color="auto"/>
            <w:left w:val="none" w:sz="0" w:space="0" w:color="auto"/>
            <w:bottom w:val="none" w:sz="0" w:space="0" w:color="auto"/>
            <w:right w:val="none" w:sz="0" w:space="0" w:color="auto"/>
          </w:divBdr>
        </w:div>
        <w:div w:id="201213645">
          <w:marLeft w:val="0"/>
          <w:marRight w:val="0"/>
          <w:marTop w:val="0"/>
          <w:marBottom w:val="0"/>
          <w:divBdr>
            <w:top w:val="none" w:sz="0" w:space="0" w:color="auto"/>
            <w:left w:val="none" w:sz="0" w:space="0" w:color="auto"/>
            <w:bottom w:val="none" w:sz="0" w:space="0" w:color="auto"/>
            <w:right w:val="none" w:sz="0" w:space="0" w:color="auto"/>
          </w:divBdr>
        </w:div>
        <w:div w:id="903948082">
          <w:marLeft w:val="0"/>
          <w:marRight w:val="0"/>
          <w:marTop w:val="0"/>
          <w:marBottom w:val="0"/>
          <w:divBdr>
            <w:top w:val="none" w:sz="0" w:space="0" w:color="auto"/>
            <w:left w:val="none" w:sz="0" w:space="0" w:color="auto"/>
            <w:bottom w:val="none" w:sz="0" w:space="0" w:color="auto"/>
            <w:right w:val="none" w:sz="0" w:space="0" w:color="auto"/>
          </w:divBdr>
        </w:div>
        <w:div w:id="1100561681">
          <w:marLeft w:val="0"/>
          <w:marRight w:val="0"/>
          <w:marTop w:val="0"/>
          <w:marBottom w:val="0"/>
          <w:divBdr>
            <w:top w:val="none" w:sz="0" w:space="0" w:color="auto"/>
            <w:left w:val="none" w:sz="0" w:space="0" w:color="auto"/>
            <w:bottom w:val="none" w:sz="0" w:space="0" w:color="auto"/>
            <w:right w:val="none" w:sz="0" w:space="0" w:color="auto"/>
          </w:divBdr>
        </w:div>
        <w:div w:id="1169252606">
          <w:marLeft w:val="0"/>
          <w:marRight w:val="0"/>
          <w:marTop w:val="0"/>
          <w:marBottom w:val="0"/>
          <w:divBdr>
            <w:top w:val="none" w:sz="0" w:space="0" w:color="auto"/>
            <w:left w:val="none" w:sz="0" w:space="0" w:color="auto"/>
            <w:bottom w:val="none" w:sz="0" w:space="0" w:color="auto"/>
            <w:right w:val="none" w:sz="0" w:space="0" w:color="auto"/>
          </w:divBdr>
        </w:div>
        <w:div w:id="205334325">
          <w:marLeft w:val="0"/>
          <w:marRight w:val="0"/>
          <w:marTop w:val="0"/>
          <w:marBottom w:val="0"/>
          <w:divBdr>
            <w:top w:val="none" w:sz="0" w:space="0" w:color="auto"/>
            <w:left w:val="none" w:sz="0" w:space="0" w:color="auto"/>
            <w:bottom w:val="none" w:sz="0" w:space="0" w:color="auto"/>
            <w:right w:val="none" w:sz="0" w:space="0" w:color="auto"/>
          </w:divBdr>
        </w:div>
        <w:div w:id="567617231">
          <w:marLeft w:val="0"/>
          <w:marRight w:val="0"/>
          <w:marTop w:val="0"/>
          <w:marBottom w:val="0"/>
          <w:divBdr>
            <w:top w:val="none" w:sz="0" w:space="0" w:color="auto"/>
            <w:left w:val="none" w:sz="0" w:space="0" w:color="auto"/>
            <w:bottom w:val="none" w:sz="0" w:space="0" w:color="auto"/>
            <w:right w:val="none" w:sz="0" w:space="0" w:color="auto"/>
          </w:divBdr>
        </w:div>
        <w:div w:id="1732149023">
          <w:marLeft w:val="0"/>
          <w:marRight w:val="0"/>
          <w:marTop w:val="0"/>
          <w:marBottom w:val="0"/>
          <w:divBdr>
            <w:top w:val="none" w:sz="0" w:space="0" w:color="auto"/>
            <w:left w:val="none" w:sz="0" w:space="0" w:color="auto"/>
            <w:bottom w:val="none" w:sz="0" w:space="0" w:color="auto"/>
            <w:right w:val="none" w:sz="0" w:space="0" w:color="auto"/>
          </w:divBdr>
        </w:div>
        <w:div w:id="2119331933">
          <w:marLeft w:val="0"/>
          <w:marRight w:val="0"/>
          <w:marTop w:val="0"/>
          <w:marBottom w:val="0"/>
          <w:divBdr>
            <w:top w:val="none" w:sz="0" w:space="0" w:color="auto"/>
            <w:left w:val="none" w:sz="0" w:space="0" w:color="auto"/>
            <w:bottom w:val="none" w:sz="0" w:space="0" w:color="auto"/>
            <w:right w:val="none" w:sz="0" w:space="0" w:color="auto"/>
          </w:divBdr>
        </w:div>
        <w:div w:id="1278954124">
          <w:marLeft w:val="0"/>
          <w:marRight w:val="0"/>
          <w:marTop w:val="0"/>
          <w:marBottom w:val="0"/>
          <w:divBdr>
            <w:top w:val="none" w:sz="0" w:space="0" w:color="auto"/>
            <w:left w:val="none" w:sz="0" w:space="0" w:color="auto"/>
            <w:bottom w:val="none" w:sz="0" w:space="0" w:color="auto"/>
            <w:right w:val="none" w:sz="0" w:space="0" w:color="auto"/>
          </w:divBdr>
        </w:div>
        <w:div w:id="220603073">
          <w:marLeft w:val="0"/>
          <w:marRight w:val="0"/>
          <w:marTop w:val="0"/>
          <w:marBottom w:val="0"/>
          <w:divBdr>
            <w:top w:val="none" w:sz="0" w:space="0" w:color="auto"/>
            <w:left w:val="none" w:sz="0" w:space="0" w:color="auto"/>
            <w:bottom w:val="none" w:sz="0" w:space="0" w:color="auto"/>
            <w:right w:val="none" w:sz="0" w:space="0" w:color="auto"/>
          </w:divBdr>
        </w:div>
        <w:div w:id="1437824027">
          <w:marLeft w:val="0"/>
          <w:marRight w:val="0"/>
          <w:marTop w:val="0"/>
          <w:marBottom w:val="0"/>
          <w:divBdr>
            <w:top w:val="none" w:sz="0" w:space="0" w:color="auto"/>
            <w:left w:val="none" w:sz="0" w:space="0" w:color="auto"/>
            <w:bottom w:val="none" w:sz="0" w:space="0" w:color="auto"/>
            <w:right w:val="none" w:sz="0" w:space="0" w:color="auto"/>
          </w:divBdr>
        </w:div>
        <w:div w:id="1331984482">
          <w:marLeft w:val="0"/>
          <w:marRight w:val="0"/>
          <w:marTop w:val="0"/>
          <w:marBottom w:val="0"/>
          <w:divBdr>
            <w:top w:val="none" w:sz="0" w:space="0" w:color="auto"/>
            <w:left w:val="none" w:sz="0" w:space="0" w:color="auto"/>
            <w:bottom w:val="none" w:sz="0" w:space="0" w:color="auto"/>
            <w:right w:val="none" w:sz="0" w:space="0" w:color="auto"/>
          </w:divBdr>
        </w:div>
        <w:div w:id="1985892250">
          <w:marLeft w:val="0"/>
          <w:marRight w:val="0"/>
          <w:marTop w:val="0"/>
          <w:marBottom w:val="0"/>
          <w:divBdr>
            <w:top w:val="none" w:sz="0" w:space="0" w:color="auto"/>
            <w:left w:val="none" w:sz="0" w:space="0" w:color="auto"/>
            <w:bottom w:val="none" w:sz="0" w:space="0" w:color="auto"/>
            <w:right w:val="none" w:sz="0" w:space="0" w:color="auto"/>
          </w:divBdr>
        </w:div>
        <w:div w:id="1800145938">
          <w:marLeft w:val="0"/>
          <w:marRight w:val="0"/>
          <w:marTop w:val="0"/>
          <w:marBottom w:val="0"/>
          <w:divBdr>
            <w:top w:val="none" w:sz="0" w:space="0" w:color="auto"/>
            <w:left w:val="none" w:sz="0" w:space="0" w:color="auto"/>
            <w:bottom w:val="none" w:sz="0" w:space="0" w:color="auto"/>
            <w:right w:val="none" w:sz="0" w:space="0" w:color="auto"/>
          </w:divBdr>
        </w:div>
        <w:div w:id="2018800392">
          <w:marLeft w:val="0"/>
          <w:marRight w:val="0"/>
          <w:marTop w:val="0"/>
          <w:marBottom w:val="0"/>
          <w:divBdr>
            <w:top w:val="none" w:sz="0" w:space="0" w:color="auto"/>
            <w:left w:val="none" w:sz="0" w:space="0" w:color="auto"/>
            <w:bottom w:val="none" w:sz="0" w:space="0" w:color="auto"/>
            <w:right w:val="none" w:sz="0" w:space="0" w:color="auto"/>
          </w:divBdr>
          <w:divsChild>
            <w:div w:id="652682752">
              <w:marLeft w:val="0"/>
              <w:marRight w:val="0"/>
              <w:marTop w:val="0"/>
              <w:marBottom w:val="0"/>
              <w:divBdr>
                <w:top w:val="none" w:sz="0" w:space="0" w:color="auto"/>
                <w:left w:val="none" w:sz="0" w:space="0" w:color="auto"/>
                <w:bottom w:val="none" w:sz="0" w:space="0" w:color="auto"/>
                <w:right w:val="none" w:sz="0" w:space="0" w:color="auto"/>
              </w:divBdr>
            </w:div>
            <w:div w:id="1892108007">
              <w:marLeft w:val="0"/>
              <w:marRight w:val="0"/>
              <w:marTop w:val="0"/>
              <w:marBottom w:val="0"/>
              <w:divBdr>
                <w:top w:val="none" w:sz="0" w:space="0" w:color="auto"/>
                <w:left w:val="none" w:sz="0" w:space="0" w:color="auto"/>
                <w:bottom w:val="none" w:sz="0" w:space="0" w:color="auto"/>
                <w:right w:val="none" w:sz="0" w:space="0" w:color="auto"/>
              </w:divBdr>
            </w:div>
            <w:div w:id="637299000">
              <w:marLeft w:val="0"/>
              <w:marRight w:val="0"/>
              <w:marTop w:val="0"/>
              <w:marBottom w:val="0"/>
              <w:divBdr>
                <w:top w:val="none" w:sz="0" w:space="0" w:color="auto"/>
                <w:left w:val="none" w:sz="0" w:space="0" w:color="auto"/>
                <w:bottom w:val="none" w:sz="0" w:space="0" w:color="auto"/>
                <w:right w:val="none" w:sz="0" w:space="0" w:color="auto"/>
              </w:divBdr>
            </w:div>
            <w:div w:id="875043177">
              <w:marLeft w:val="0"/>
              <w:marRight w:val="0"/>
              <w:marTop w:val="0"/>
              <w:marBottom w:val="0"/>
              <w:divBdr>
                <w:top w:val="none" w:sz="0" w:space="0" w:color="auto"/>
                <w:left w:val="none" w:sz="0" w:space="0" w:color="auto"/>
                <w:bottom w:val="none" w:sz="0" w:space="0" w:color="auto"/>
                <w:right w:val="none" w:sz="0" w:space="0" w:color="auto"/>
              </w:divBdr>
            </w:div>
            <w:div w:id="1634828265">
              <w:marLeft w:val="0"/>
              <w:marRight w:val="0"/>
              <w:marTop w:val="0"/>
              <w:marBottom w:val="0"/>
              <w:divBdr>
                <w:top w:val="none" w:sz="0" w:space="0" w:color="auto"/>
                <w:left w:val="none" w:sz="0" w:space="0" w:color="auto"/>
                <w:bottom w:val="none" w:sz="0" w:space="0" w:color="auto"/>
                <w:right w:val="none" w:sz="0" w:space="0" w:color="auto"/>
              </w:divBdr>
            </w:div>
            <w:div w:id="825634274">
              <w:marLeft w:val="0"/>
              <w:marRight w:val="0"/>
              <w:marTop w:val="0"/>
              <w:marBottom w:val="0"/>
              <w:divBdr>
                <w:top w:val="none" w:sz="0" w:space="0" w:color="auto"/>
                <w:left w:val="none" w:sz="0" w:space="0" w:color="auto"/>
                <w:bottom w:val="none" w:sz="0" w:space="0" w:color="auto"/>
                <w:right w:val="none" w:sz="0" w:space="0" w:color="auto"/>
              </w:divBdr>
            </w:div>
            <w:div w:id="1566145477">
              <w:marLeft w:val="0"/>
              <w:marRight w:val="0"/>
              <w:marTop w:val="0"/>
              <w:marBottom w:val="0"/>
              <w:divBdr>
                <w:top w:val="none" w:sz="0" w:space="0" w:color="auto"/>
                <w:left w:val="none" w:sz="0" w:space="0" w:color="auto"/>
                <w:bottom w:val="none" w:sz="0" w:space="0" w:color="auto"/>
                <w:right w:val="none" w:sz="0" w:space="0" w:color="auto"/>
              </w:divBdr>
            </w:div>
            <w:div w:id="1783376622">
              <w:marLeft w:val="0"/>
              <w:marRight w:val="0"/>
              <w:marTop w:val="0"/>
              <w:marBottom w:val="0"/>
              <w:divBdr>
                <w:top w:val="none" w:sz="0" w:space="0" w:color="auto"/>
                <w:left w:val="none" w:sz="0" w:space="0" w:color="auto"/>
                <w:bottom w:val="none" w:sz="0" w:space="0" w:color="auto"/>
                <w:right w:val="none" w:sz="0" w:space="0" w:color="auto"/>
              </w:divBdr>
            </w:div>
            <w:div w:id="1840845886">
              <w:marLeft w:val="0"/>
              <w:marRight w:val="0"/>
              <w:marTop w:val="0"/>
              <w:marBottom w:val="0"/>
              <w:divBdr>
                <w:top w:val="none" w:sz="0" w:space="0" w:color="auto"/>
                <w:left w:val="none" w:sz="0" w:space="0" w:color="auto"/>
                <w:bottom w:val="none" w:sz="0" w:space="0" w:color="auto"/>
                <w:right w:val="none" w:sz="0" w:space="0" w:color="auto"/>
              </w:divBdr>
            </w:div>
            <w:div w:id="514002137">
              <w:marLeft w:val="0"/>
              <w:marRight w:val="0"/>
              <w:marTop w:val="0"/>
              <w:marBottom w:val="0"/>
              <w:divBdr>
                <w:top w:val="none" w:sz="0" w:space="0" w:color="auto"/>
                <w:left w:val="none" w:sz="0" w:space="0" w:color="auto"/>
                <w:bottom w:val="none" w:sz="0" w:space="0" w:color="auto"/>
                <w:right w:val="none" w:sz="0" w:space="0" w:color="auto"/>
              </w:divBdr>
            </w:div>
            <w:div w:id="1254435014">
              <w:marLeft w:val="0"/>
              <w:marRight w:val="0"/>
              <w:marTop w:val="0"/>
              <w:marBottom w:val="0"/>
              <w:divBdr>
                <w:top w:val="none" w:sz="0" w:space="0" w:color="auto"/>
                <w:left w:val="none" w:sz="0" w:space="0" w:color="auto"/>
                <w:bottom w:val="none" w:sz="0" w:space="0" w:color="auto"/>
                <w:right w:val="none" w:sz="0" w:space="0" w:color="auto"/>
              </w:divBdr>
            </w:div>
            <w:div w:id="1492722293">
              <w:marLeft w:val="0"/>
              <w:marRight w:val="0"/>
              <w:marTop w:val="0"/>
              <w:marBottom w:val="0"/>
              <w:divBdr>
                <w:top w:val="none" w:sz="0" w:space="0" w:color="auto"/>
                <w:left w:val="none" w:sz="0" w:space="0" w:color="auto"/>
                <w:bottom w:val="none" w:sz="0" w:space="0" w:color="auto"/>
                <w:right w:val="none" w:sz="0" w:space="0" w:color="auto"/>
              </w:divBdr>
            </w:div>
            <w:div w:id="2134010190">
              <w:marLeft w:val="0"/>
              <w:marRight w:val="0"/>
              <w:marTop w:val="0"/>
              <w:marBottom w:val="0"/>
              <w:divBdr>
                <w:top w:val="none" w:sz="0" w:space="0" w:color="auto"/>
                <w:left w:val="none" w:sz="0" w:space="0" w:color="auto"/>
                <w:bottom w:val="none" w:sz="0" w:space="0" w:color="auto"/>
                <w:right w:val="none" w:sz="0" w:space="0" w:color="auto"/>
              </w:divBdr>
            </w:div>
            <w:div w:id="84041717">
              <w:marLeft w:val="0"/>
              <w:marRight w:val="0"/>
              <w:marTop w:val="0"/>
              <w:marBottom w:val="0"/>
              <w:divBdr>
                <w:top w:val="none" w:sz="0" w:space="0" w:color="auto"/>
                <w:left w:val="none" w:sz="0" w:space="0" w:color="auto"/>
                <w:bottom w:val="none" w:sz="0" w:space="0" w:color="auto"/>
                <w:right w:val="none" w:sz="0" w:space="0" w:color="auto"/>
              </w:divBdr>
            </w:div>
            <w:div w:id="1633437174">
              <w:marLeft w:val="0"/>
              <w:marRight w:val="0"/>
              <w:marTop w:val="0"/>
              <w:marBottom w:val="0"/>
              <w:divBdr>
                <w:top w:val="none" w:sz="0" w:space="0" w:color="auto"/>
                <w:left w:val="none" w:sz="0" w:space="0" w:color="auto"/>
                <w:bottom w:val="none" w:sz="0" w:space="0" w:color="auto"/>
                <w:right w:val="none" w:sz="0" w:space="0" w:color="auto"/>
              </w:divBdr>
            </w:div>
            <w:div w:id="52435558">
              <w:marLeft w:val="0"/>
              <w:marRight w:val="0"/>
              <w:marTop w:val="0"/>
              <w:marBottom w:val="0"/>
              <w:divBdr>
                <w:top w:val="none" w:sz="0" w:space="0" w:color="auto"/>
                <w:left w:val="none" w:sz="0" w:space="0" w:color="auto"/>
                <w:bottom w:val="none" w:sz="0" w:space="0" w:color="auto"/>
                <w:right w:val="none" w:sz="0" w:space="0" w:color="auto"/>
              </w:divBdr>
            </w:div>
            <w:div w:id="1057893253">
              <w:marLeft w:val="0"/>
              <w:marRight w:val="0"/>
              <w:marTop w:val="0"/>
              <w:marBottom w:val="0"/>
              <w:divBdr>
                <w:top w:val="none" w:sz="0" w:space="0" w:color="auto"/>
                <w:left w:val="none" w:sz="0" w:space="0" w:color="auto"/>
                <w:bottom w:val="none" w:sz="0" w:space="0" w:color="auto"/>
                <w:right w:val="none" w:sz="0" w:space="0" w:color="auto"/>
              </w:divBdr>
            </w:div>
            <w:div w:id="763496385">
              <w:marLeft w:val="0"/>
              <w:marRight w:val="0"/>
              <w:marTop w:val="0"/>
              <w:marBottom w:val="0"/>
              <w:divBdr>
                <w:top w:val="none" w:sz="0" w:space="0" w:color="auto"/>
                <w:left w:val="none" w:sz="0" w:space="0" w:color="auto"/>
                <w:bottom w:val="none" w:sz="0" w:space="0" w:color="auto"/>
                <w:right w:val="none" w:sz="0" w:space="0" w:color="auto"/>
              </w:divBdr>
            </w:div>
            <w:div w:id="1954627204">
              <w:marLeft w:val="0"/>
              <w:marRight w:val="0"/>
              <w:marTop w:val="0"/>
              <w:marBottom w:val="0"/>
              <w:divBdr>
                <w:top w:val="none" w:sz="0" w:space="0" w:color="auto"/>
                <w:left w:val="none" w:sz="0" w:space="0" w:color="auto"/>
                <w:bottom w:val="none" w:sz="0" w:space="0" w:color="auto"/>
                <w:right w:val="none" w:sz="0" w:space="0" w:color="auto"/>
              </w:divBdr>
            </w:div>
            <w:div w:id="1796102347">
              <w:marLeft w:val="0"/>
              <w:marRight w:val="0"/>
              <w:marTop w:val="0"/>
              <w:marBottom w:val="0"/>
              <w:divBdr>
                <w:top w:val="none" w:sz="0" w:space="0" w:color="auto"/>
                <w:left w:val="none" w:sz="0" w:space="0" w:color="auto"/>
                <w:bottom w:val="none" w:sz="0" w:space="0" w:color="auto"/>
                <w:right w:val="none" w:sz="0" w:space="0" w:color="auto"/>
              </w:divBdr>
            </w:div>
          </w:divsChild>
        </w:div>
        <w:div w:id="854686423">
          <w:marLeft w:val="0"/>
          <w:marRight w:val="0"/>
          <w:marTop w:val="0"/>
          <w:marBottom w:val="0"/>
          <w:divBdr>
            <w:top w:val="none" w:sz="0" w:space="0" w:color="auto"/>
            <w:left w:val="none" w:sz="0" w:space="0" w:color="auto"/>
            <w:bottom w:val="none" w:sz="0" w:space="0" w:color="auto"/>
            <w:right w:val="none" w:sz="0" w:space="0" w:color="auto"/>
          </w:divBdr>
          <w:divsChild>
            <w:div w:id="348724476">
              <w:marLeft w:val="0"/>
              <w:marRight w:val="0"/>
              <w:marTop w:val="0"/>
              <w:marBottom w:val="0"/>
              <w:divBdr>
                <w:top w:val="none" w:sz="0" w:space="0" w:color="auto"/>
                <w:left w:val="none" w:sz="0" w:space="0" w:color="auto"/>
                <w:bottom w:val="none" w:sz="0" w:space="0" w:color="auto"/>
                <w:right w:val="none" w:sz="0" w:space="0" w:color="auto"/>
              </w:divBdr>
            </w:div>
            <w:div w:id="2110350037">
              <w:marLeft w:val="0"/>
              <w:marRight w:val="0"/>
              <w:marTop w:val="0"/>
              <w:marBottom w:val="0"/>
              <w:divBdr>
                <w:top w:val="none" w:sz="0" w:space="0" w:color="auto"/>
                <w:left w:val="none" w:sz="0" w:space="0" w:color="auto"/>
                <w:bottom w:val="none" w:sz="0" w:space="0" w:color="auto"/>
                <w:right w:val="none" w:sz="0" w:space="0" w:color="auto"/>
              </w:divBdr>
            </w:div>
            <w:div w:id="951936572">
              <w:marLeft w:val="0"/>
              <w:marRight w:val="0"/>
              <w:marTop w:val="0"/>
              <w:marBottom w:val="0"/>
              <w:divBdr>
                <w:top w:val="none" w:sz="0" w:space="0" w:color="auto"/>
                <w:left w:val="none" w:sz="0" w:space="0" w:color="auto"/>
                <w:bottom w:val="none" w:sz="0" w:space="0" w:color="auto"/>
                <w:right w:val="none" w:sz="0" w:space="0" w:color="auto"/>
              </w:divBdr>
            </w:div>
            <w:div w:id="993294542">
              <w:marLeft w:val="0"/>
              <w:marRight w:val="0"/>
              <w:marTop w:val="0"/>
              <w:marBottom w:val="0"/>
              <w:divBdr>
                <w:top w:val="none" w:sz="0" w:space="0" w:color="auto"/>
                <w:left w:val="none" w:sz="0" w:space="0" w:color="auto"/>
                <w:bottom w:val="none" w:sz="0" w:space="0" w:color="auto"/>
                <w:right w:val="none" w:sz="0" w:space="0" w:color="auto"/>
              </w:divBdr>
            </w:div>
            <w:div w:id="839193941">
              <w:marLeft w:val="0"/>
              <w:marRight w:val="0"/>
              <w:marTop w:val="0"/>
              <w:marBottom w:val="0"/>
              <w:divBdr>
                <w:top w:val="none" w:sz="0" w:space="0" w:color="auto"/>
                <w:left w:val="none" w:sz="0" w:space="0" w:color="auto"/>
                <w:bottom w:val="none" w:sz="0" w:space="0" w:color="auto"/>
                <w:right w:val="none" w:sz="0" w:space="0" w:color="auto"/>
              </w:divBdr>
            </w:div>
            <w:div w:id="1761681485">
              <w:marLeft w:val="0"/>
              <w:marRight w:val="0"/>
              <w:marTop w:val="0"/>
              <w:marBottom w:val="0"/>
              <w:divBdr>
                <w:top w:val="none" w:sz="0" w:space="0" w:color="auto"/>
                <w:left w:val="none" w:sz="0" w:space="0" w:color="auto"/>
                <w:bottom w:val="none" w:sz="0" w:space="0" w:color="auto"/>
                <w:right w:val="none" w:sz="0" w:space="0" w:color="auto"/>
              </w:divBdr>
            </w:div>
            <w:div w:id="1007706039">
              <w:marLeft w:val="0"/>
              <w:marRight w:val="0"/>
              <w:marTop w:val="0"/>
              <w:marBottom w:val="0"/>
              <w:divBdr>
                <w:top w:val="none" w:sz="0" w:space="0" w:color="auto"/>
                <w:left w:val="none" w:sz="0" w:space="0" w:color="auto"/>
                <w:bottom w:val="none" w:sz="0" w:space="0" w:color="auto"/>
                <w:right w:val="none" w:sz="0" w:space="0" w:color="auto"/>
              </w:divBdr>
            </w:div>
            <w:div w:id="62729126">
              <w:marLeft w:val="0"/>
              <w:marRight w:val="0"/>
              <w:marTop w:val="0"/>
              <w:marBottom w:val="0"/>
              <w:divBdr>
                <w:top w:val="none" w:sz="0" w:space="0" w:color="auto"/>
                <w:left w:val="none" w:sz="0" w:space="0" w:color="auto"/>
                <w:bottom w:val="none" w:sz="0" w:space="0" w:color="auto"/>
                <w:right w:val="none" w:sz="0" w:space="0" w:color="auto"/>
              </w:divBdr>
            </w:div>
            <w:div w:id="276065612">
              <w:marLeft w:val="0"/>
              <w:marRight w:val="0"/>
              <w:marTop w:val="0"/>
              <w:marBottom w:val="0"/>
              <w:divBdr>
                <w:top w:val="none" w:sz="0" w:space="0" w:color="auto"/>
                <w:left w:val="none" w:sz="0" w:space="0" w:color="auto"/>
                <w:bottom w:val="none" w:sz="0" w:space="0" w:color="auto"/>
                <w:right w:val="none" w:sz="0" w:space="0" w:color="auto"/>
              </w:divBdr>
            </w:div>
            <w:div w:id="841968515">
              <w:marLeft w:val="0"/>
              <w:marRight w:val="0"/>
              <w:marTop w:val="0"/>
              <w:marBottom w:val="0"/>
              <w:divBdr>
                <w:top w:val="none" w:sz="0" w:space="0" w:color="auto"/>
                <w:left w:val="none" w:sz="0" w:space="0" w:color="auto"/>
                <w:bottom w:val="none" w:sz="0" w:space="0" w:color="auto"/>
                <w:right w:val="none" w:sz="0" w:space="0" w:color="auto"/>
              </w:divBdr>
            </w:div>
            <w:div w:id="944733771">
              <w:marLeft w:val="0"/>
              <w:marRight w:val="0"/>
              <w:marTop w:val="0"/>
              <w:marBottom w:val="0"/>
              <w:divBdr>
                <w:top w:val="none" w:sz="0" w:space="0" w:color="auto"/>
                <w:left w:val="none" w:sz="0" w:space="0" w:color="auto"/>
                <w:bottom w:val="none" w:sz="0" w:space="0" w:color="auto"/>
                <w:right w:val="none" w:sz="0" w:space="0" w:color="auto"/>
              </w:divBdr>
            </w:div>
            <w:div w:id="1019745428">
              <w:marLeft w:val="0"/>
              <w:marRight w:val="0"/>
              <w:marTop w:val="0"/>
              <w:marBottom w:val="0"/>
              <w:divBdr>
                <w:top w:val="none" w:sz="0" w:space="0" w:color="auto"/>
                <w:left w:val="none" w:sz="0" w:space="0" w:color="auto"/>
                <w:bottom w:val="none" w:sz="0" w:space="0" w:color="auto"/>
                <w:right w:val="none" w:sz="0" w:space="0" w:color="auto"/>
              </w:divBdr>
            </w:div>
            <w:div w:id="1059667327">
              <w:marLeft w:val="0"/>
              <w:marRight w:val="0"/>
              <w:marTop w:val="0"/>
              <w:marBottom w:val="0"/>
              <w:divBdr>
                <w:top w:val="none" w:sz="0" w:space="0" w:color="auto"/>
                <w:left w:val="none" w:sz="0" w:space="0" w:color="auto"/>
                <w:bottom w:val="none" w:sz="0" w:space="0" w:color="auto"/>
                <w:right w:val="none" w:sz="0" w:space="0" w:color="auto"/>
              </w:divBdr>
            </w:div>
            <w:div w:id="1145389690">
              <w:marLeft w:val="0"/>
              <w:marRight w:val="0"/>
              <w:marTop w:val="0"/>
              <w:marBottom w:val="0"/>
              <w:divBdr>
                <w:top w:val="none" w:sz="0" w:space="0" w:color="auto"/>
                <w:left w:val="none" w:sz="0" w:space="0" w:color="auto"/>
                <w:bottom w:val="none" w:sz="0" w:space="0" w:color="auto"/>
                <w:right w:val="none" w:sz="0" w:space="0" w:color="auto"/>
              </w:divBdr>
            </w:div>
            <w:div w:id="15932956">
              <w:marLeft w:val="0"/>
              <w:marRight w:val="0"/>
              <w:marTop w:val="0"/>
              <w:marBottom w:val="0"/>
              <w:divBdr>
                <w:top w:val="none" w:sz="0" w:space="0" w:color="auto"/>
                <w:left w:val="none" w:sz="0" w:space="0" w:color="auto"/>
                <w:bottom w:val="none" w:sz="0" w:space="0" w:color="auto"/>
                <w:right w:val="none" w:sz="0" w:space="0" w:color="auto"/>
              </w:divBdr>
            </w:div>
            <w:div w:id="421756278">
              <w:marLeft w:val="0"/>
              <w:marRight w:val="0"/>
              <w:marTop w:val="0"/>
              <w:marBottom w:val="0"/>
              <w:divBdr>
                <w:top w:val="none" w:sz="0" w:space="0" w:color="auto"/>
                <w:left w:val="none" w:sz="0" w:space="0" w:color="auto"/>
                <w:bottom w:val="none" w:sz="0" w:space="0" w:color="auto"/>
                <w:right w:val="none" w:sz="0" w:space="0" w:color="auto"/>
              </w:divBdr>
            </w:div>
            <w:div w:id="453912521">
              <w:marLeft w:val="0"/>
              <w:marRight w:val="0"/>
              <w:marTop w:val="0"/>
              <w:marBottom w:val="0"/>
              <w:divBdr>
                <w:top w:val="none" w:sz="0" w:space="0" w:color="auto"/>
                <w:left w:val="none" w:sz="0" w:space="0" w:color="auto"/>
                <w:bottom w:val="none" w:sz="0" w:space="0" w:color="auto"/>
                <w:right w:val="none" w:sz="0" w:space="0" w:color="auto"/>
              </w:divBdr>
            </w:div>
            <w:div w:id="1782458736">
              <w:marLeft w:val="0"/>
              <w:marRight w:val="0"/>
              <w:marTop w:val="0"/>
              <w:marBottom w:val="0"/>
              <w:divBdr>
                <w:top w:val="none" w:sz="0" w:space="0" w:color="auto"/>
                <w:left w:val="none" w:sz="0" w:space="0" w:color="auto"/>
                <w:bottom w:val="none" w:sz="0" w:space="0" w:color="auto"/>
                <w:right w:val="none" w:sz="0" w:space="0" w:color="auto"/>
              </w:divBdr>
            </w:div>
            <w:div w:id="1337339330">
              <w:marLeft w:val="0"/>
              <w:marRight w:val="0"/>
              <w:marTop w:val="0"/>
              <w:marBottom w:val="0"/>
              <w:divBdr>
                <w:top w:val="none" w:sz="0" w:space="0" w:color="auto"/>
                <w:left w:val="none" w:sz="0" w:space="0" w:color="auto"/>
                <w:bottom w:val="none" w:sz="0" w:space="0" w:color="auto"/>
                <w:right w:val="none" w:sz="0" w:space="0" w:color="auto"/>
              </w:divBdr>
            </w:div>
            <w:div w:id="148060729">
              <w:marLeft w:val="0"/>
              <w:marRight w:val="0"/>
              <w:marTop w:val="0"/>
              <w:marBottom w:val="0"/>
              <w:divBdr>
                <w:top w:val="none" w:sz="0" w:space="0" w:color="auto"/>
                <w:left w:val="none" w:sz="0" w:space="0" w:color="auto"/>
                <w:bottom w:val="none" w:sz="0" w:space="0" w:color="auto"/>
                <w:right w:val="none" w:sz="0" w:space="0" w:color="auto"/>
              </w:divBdr>
            </w:div>
          </w:divsChild>
        </w:div>
        <w:div w:id="2364847">
          <w:marLeft w:val="0"/>
          <w:marRight w:val="0"/>
          <w:marTop w:val="0"/>
          <w:marBottom w:val="0"/>
          <w:divBdr>
            <w:top w:val="none" w:sz="0" w:space="0" w:color="auto"/>
            <w:left w:val="none" w:sz="0" w:space="0" w:color="auto"/>
            <w:bottom w:val="none" w:sz="0" w:space="0" w:color="auto"/>
            <w:right w:val="none" w:sz="0" w:space="0" w:color="auto"/>
          </w:divBdr>
          <w:divsChild>
            <w:div w:id="1057438572">
              <w:marLeft w:val="0"/>
              <w:marRight w:val="0"/>
              <w:marTop w:val="0"/>
              <w:marBottom w:val="0"/>
              <w:divBdr>
                <w:top w:val="none" w:sz="0" w:space="0" w:color="auto"/>
                <w:left w:val="none" w:sz="0" w:space="0" w:color="auto"/>
                <w:bottom w:val="none" w:sz="0" w:space="0" w:color="auto"/>
                <w:right w:val="none" w:sz="0" w:space="0" w:color="auto"/>
              </w:divBdr>
            </w:div>
            <w:div w:id="896283980">
              <w:marLeft w:val="0"/>
              <w:marRight w:val="0"/>
              <w:marTop w:val="0"/>
              <w:marBottom w:val="0"/>
              <w:divBdr>
                <w:top w:val="none" w:sz="0" w:space="0" w:color="auto"/>
                <w:left w:val="none" w:sz="0" w:space="0" w:color="auto"/>
                <w:bottom w:val="none" w:sz="0" w:space="0" w:color="auto"/>
                <w:right w:val="none" w:sz="0" w:space="0" w:color="auto"/>
              </w:divBdr>
            </w:div>
            <w:div w:id="815150083">
              <w:marLeft w:val="0"/>
              <w:marRight w:val="0"/>
              <w:marTop w:val="0"/>
              <w:marBottom w:val="0"/>
              <w:divBdr>
                <w:top w:val="none" w:sz="0" w:space="0" w:color="auto"/>
                <w:left w:val="none" w:sz="0" w:space="0" w:color="auto"/>
                <w:bottom w:val="none" w:sz="0" w:space="0" w:color="auto"/>
                <w:right w:val="none" w:sz="0" w:space="0" w:color="auto"/>
              </w:divBdr>
            </w:div>
            <w:div w:id="1762485721">
              <w:marLeft w:val="0"/>
              <w:marRight w:val="0"/>
              <w:marTop w:val="0"/>
              <w:marBottom w:val="0"/>
              <w:divBdr>
                <w:top w:val="none" w:sz="0" w:space="0" w:color="auto"/>
                <w:left w:val="none" w:sz="0" w:space="0" w:color="auto"/>
                <w:bottom w:val="none" w:sz="0" w:space="0" w:color="auto"/>
                <w:right w:val="none" w:sz="0" w:space="0" w:color="auto"/>
              </w:divBdr>
            </w:div>
            <w:div w:id="1409116348">
              <w:marLeft w:val="0"/>
              <w:marRight w:val="0"/>
              <w:marTop w:val="0"/>
              <w:marBottom w:val="0"/>
              <w:divBdr>
                <w:top w:val="none" w:sz="0" w:space="0" w:color="auto"/>
                <w:left w:val="none" w:sz="0" w:space="0" w:color="auto"/>
                <w:bottom w:val="none" w:sz="0" w:space="0" w:color="auto"/>
                <w:right w:val="none" w:sz="0" w:space="0" w:color="auto"/>
              </w:divBdr>
            </w:div>
            <w:div w:id="152835682">
              <w:marLeft w:val="0"/>
              <w:marRight w:val="0"/>
              <w:marTop w:val="0"/>
              <w:marBottom w:val="0"/>
              <w:divBdr>
                <w:top w:val="none" w:sz="0" w:space="0" w:color="auto"/>
                <w:left w:val="none" w:sz="0" w:space="0" w:color="auto"/>
                <w:bottom w:val="none" w:sz="0" w:space="0" w:color="auto"/>
                <w:right w:val="none" w:sz="0" w:space="0" w:color="auto"/>
              </w:divBdr>
            </w:div>
            <w:div w:id="1035618019">
              <w:marLeft w:val="0"/>
              <w:marRight w:val="0"/>
              <w:marTop w:val="0"/>
              <w:marBottom w:val="0"/>
              <w:divBdr>
                <w:top w:val="none" w:sz="0" w:space="0" w:color="auto"/>
                <w:left w:val="none" w:sz="0" w:space="0" w:color="auto"/>
                <w:bottom w:val="none" w:sz="0" w:space="0" w:color="auto"/>
                <w:right w:val="none" w:sz="0" w:space="0" w:color="auto"/>
              </w:divBdr>
            </w:div>
            <w:div w:id="394162156">
              <w:marLeft w:val="0"/>
              <w:marRight w:val="0"/>
              <w:marTop w:val="0"/>
              <w:marBottom w:val="0"/>
              <w:divBdr>
                <w:top w:val="none" w:sz="0" w:space="0" w:color="auto"/>
                <w:left w:val="none" w:sz="0" w:space="0" w:color="auto"/>
                <w:bottom w:val="none" w:sz="0" w:space="0" w:color="auto"/>
                <w:right w:val="none" w:sz="0" w:space="0" w:color="auto"/>
              </w:divBdr>
            </w:div>
            <w:div w:id="1729377307">
              <w:marLeft w:val="0"/>
              <w:marRight w:val="0"/>
              <w:marTop w:val="0"/>
              <w:marBottom w:val="0"/>
              <w:divBdr>
                <w:top w:val="none" w:sz="0" w:space="0" w:color="auto"/>
                <w:left w:val="none" w:sz="0" w:space="0" w:color="auto"/>
                <w:bottom w:val="none" w:sz="0" w:space="0" w:color="auto"/>
                <w:right w:val="none" w:sz="0" w:space="0" w:color="auto"/>
              </w:divBdr>
            </w:div>
            <w:div w:id="249196017">
              <w:marLeft w:val="0"/>
              <w:marRight w:val="0"/>
              <w:marTop w:val="0"/>
              <w:marBottom w:val="0"/>
              <w:divBdr>
                <w:top w:val="none" w:sz="0" w:space="0" w:color="auto"/>
                <w:left w:val="none" w:sz="0" w:space="0" w:color="auto"/>
                <w:bottom w:val="none" w:sz="0" w:space="0" w:color="auto"/>
                <w:right w:val="none" w:sz="0" w:space="0" w:color="auto"/>
              </w:divBdr>
            </w:div>
            <w:div w:id="1674406053">
              <w:marLeft w:val="0"/>
              <w:marRight w:val="0"/>
              <w:marTop w:val="0"/>
              <w:marBottom w:val="0"/>
              <w:divBdr>
                <w:top w:val="none" w:sz="0" w:space="0" w:color="auto"/>
                <w:left w:val="none" w:sz="0" w:space="0" w:color="auto"/>
                <w:bottom w:val="none" w:sz="0" w:space="0" w:color="auto"/>
                <w:right w:val="none" w:sz="0" w:space="0" w:color="auto"/>
              </w:divBdr>
            </w:div>
            <w:div w:id="628317740">
              <w:marLeft w:val="0"/>
              <w:marRight w:val="0"/>
              <w:marTop w:val="0"/>
              <w:marBottom w:val="0"/>
              <w:divBdr>
                <w:top w:val="none" w:sz="0" w:space="0" w:color="auto"/>
                <w:left w:val="none" w:sz="0" w:space="0" w:color="auto"/>
                <w:bottom w:val="none" w:sz="0" w:space="0" w:color="auto"/>
                <w:right w:val="none" w:sz="0" w:space="0" w:color="auto"/>
              </w:divBdr>
            </w:div>
            <w:div w:id="1463306853">
              <w:marLeft w:val="0"/>
              <w:marRight w:val="0"/>
              <w:marTop w:val="0"/>
              <w:marBottom w:val="0"/>
              <w:divBdr>
                <w:top w:val="none" w:sz="0" w:space="0" w:color="auto"/>
                <w:left w:val="none" w:sz="0" w:space="0" w:color="auto"/>
                <w:bottom w:val="none" w:sz="0" w:space="0" w:color="auto"/>
                <w:right w:val="none" w:sz="0" w:space="0" w:color="auto"/>
              </w:divBdr>
            </w:div>
            <w:div w:id="478574496">
              <w:marLeft w:val="0"/>
              <w:marRight w:val="0"/>
              <w:marTop w:val="0"/>
              <w:marBottom w:val="0"/>
              <w:divBdr>
                <w:top w:val="none" w:sz="0" w:space="0" w:color="auto"/>
                <w:left w:val="none" w:sz="0" w:space="0" w:color="auto"/>
                <w:bottom w:val="none" w:sz="0" w:space="0" w:color="auto"/>
                <w:right w:val="none" w:sz="0" w:space="0" w:color="auto"/>
              </w:divBdr>
            </w:div>
            <w:div w:id="1475685761">
              <w:marLeft w:val="0"/>
              <w:marRight w:val="0"/>
              <w:marTop w:val="0"/>
              <w:marBottom w:val="0"/>
              <w:divBdr>
                <w:top w:val="none" w:sz="0" w:space="0" w:color="auto"/>
                <w:left w:val="none" w:sz="0" w:space="0" w:color="auto"/>
                <w:bottom w:val="none" w:sz="0" w:space="0" w:color="auto"/>
                <w:right w:val="none" w:sz="0" w:space="0" w:color="auto"/>
              </w:divBdr>
            </w:div>
            <w:div w:id="1162505300">
              <w:marLeft w:val="0"/>
              <w:marRight w:val="0"/>
              <w:marTop w:val="0"/>
              <w:marBottom w:val="0"/>
              <w:divBdr>
                <w:top w:val="none" w:sz="0" w:space="0" w:color="auto"/>
                <w:left w:val="none" w:sz="0" w:space="0" w:color="auto"/>
                <w:bottom w:val="none" w:sz="0" w:space="0" w:color="auto"/>
                <w:right w:val="none" w:sz="0" w:space="0" w:color="auto"/>
              </w:divBdr>
            </w:div>
            <w:div w:id="76290925">
              <w:marLeft w:val="0"/>
              <w:marRight w:val="0"/>
              <w:marTop w:val="0"/>
              <w:marBottom w:val="0"/>
              <w:divBdr>
                <w:top w:val="none" w:sz="0" w:space="0" w:color="auto"/>
                <w:left w:val="none" w:sz="0" w:space="0" w:color="auto"/>
                <w:bottom w:val="none" w:sz="0" w:space="0" w:color="auto"/>
                <w:right w:val="none" w:sz="0" w:space="0" w:color="auto"/>
              </w:divBdr>
            </w:div>
            <w:div w:id="855074881">
              <w:marLeft w:val="0"/>
              <w:marRight w:val="0"/>
              <w:marTop w:val="0"/>
              <w:marBottom w:val="0"/>
              <w:divBdr>
                <w:top w:val="none" w:sz="0" w:space="0" w:color="auto"/>
                <w:left w:val="none" w:sz="0" w:space="0" w:color="auto"/>
                <w:bottom w:val="none" w:sz="0" w:space="0" w:color="auto"/>
                <w:right w:val="none" w:sz="0" w:space="0" w:color="auto"/>
              </w:divBdr>
            </w:div>
            <w:div w:id="630790193">
              <w:marLeft w:val="0"/>
              <w:marRight w:val="0"/>
              <w:marTop w:val="0"/>
              <w:marBottom w:val="0"/>
              <w:divBdr>
                <w:top w:val="none" w:sz="0" w:space="0" w:color="auto"/>
                <w:left w:val="none" w:sz="0" w:space="0" w:color="auto"/>
                <w:bottom w:val="none" w:sz="0" w:space="0" w:color="auto"/>
                <w:right w:val="none" w:sz="0" w:space="0" w:color="auto"/>
              </w:divBdr>
            </w:div>
            <w:div w:id="528760990">
              <w:marLeft w:val="0"/>
              <w:marRight w:val="0"/>
              <w:marTop w:val="0"/>
              <w:marBottom w:val="0"/>
              <w:divBdr>
                <w:top w:val="none" w:sz="0" w:space="0" w:color="auto"/>
                <w:left w:val="none" w:sz="0" w:space="0" w:color="auto"/>
                <w:bottom w:val="none" w:sz="0" w:space="0" w:color="auto"/>
                <w:right w:val="none" w:sz="0" w:space="0" w:color="auto"/>
              </w:divBdr>
            </w:div>
          </w:divsChild>
        </w:div>
        <w:div w:id="2042507314">
          <w:marLeft w:val="0"/>
          <w:marRight w:val="0"/>
          <w:marTop w:val="0"/>
          <w:marBottom w:val="0"/>
          <w:divBdr>
            <w:top w:val="none" w:sz="0" w:space="0" w:color="auto"/>
            <w:left w:val="none" w:sz="0" w:space="0" w:color="auto"/>
            <w:bottom w:val="none" w:sz="0" w:space="0" w:color="auto"/>
            <w:right w:val="none" w:sz="0" w:space="0" w:color="auto"/>
          </w:divBdr>
          <w:divsChild>
            <w:div w:id="875508341">
              <w:marLeft w:val="0"/>
              <w:marRight w:val="0"/>
              <w:marTop w:val="0"/>
              <w:marBottom w:val="0"/>
              <w:divBdr>
                <w:top w:val="none" w:sz="0" w:space="0" w:color="auto"/>
                <w:left w:val="none" w:sz="0" w:space="0" w:color="auto"/>
                <w:bottom w:val="none" w:sz="0" w:space="0" w:color="auto"/>
                <w:right w:val="none" w:sz="0" w:space="0" w:color="auto"/>
              </w:divBdr>
            </w:div>
            <w:div w:id="98113229">
              <w:marLeft w:val="0"/>
              <w:marRight w:val="0"/>
              <w:marTop w:val="0"/>
              <w:marBottom w:val="0"/>
              <w:divBdr>
                <w:top w:val="none" w:sz="0" w:space="0" w:color="auto"/>
                <w:left w:val="none" w:sz="0" w:space="0" w:color="auto"/>
                <w:bottom w:val="none" w:sz="0" w:space="0" w:color="auto"/>
                <w:right w:val="none" w:sz="0" w:space="0" w:color="auto"/>
              </w:divBdr>
            </w:div>
            <w:div w:id="1898273441">
              <w:marLeft w:val="0"/>
              <w:marRight w:val="0"/>
              <w:marTop w:val="0"/>
              <w:marBottom w:val="0"/>
              <w:divBdr>
                <w:top w:val="none" w:sz="0" w:space="0" w:color="auto"/>
                <w:left w:val="none" w:sz="0" w:space="0" w:color="auto"/>
                <w:bottom w:val="none" w:sz="0" w:space="0" w:color="auto"/>
                <w:right w:val="none" w:sz="0" w:space="0" w:color="auto"/>
              </w:divBdr>
            </w:div>
            <w:div w:id="2022967044">
              <w:marLeft w:val="0"/>
              <w:marRight w:val="0"/>
              <w:marTop w:val="0"/>
              <w:marBottom w:val="0"/>
              <w:divBdr>
                <w:top w:val="none" w:sz="0" w:space="0" w:color="auto"/>
                <w:left w:val="none" w:sz="0" w:space="0" w:color="auto"/>
                <w:bottom w:val="none" w:sz="0" w:space="0" w:color="auto"/>
                <w:right w:val="none" w:sz="0" w:space="0" w:color="auto"/>
              </w:divBdr>
            </w:div>
            <w:div w:id="1175343266">
              <w:marLeft w:val="0"/>
              <w:marRight w:val="0"/>
              <w:marTop w:val="0"/>
              <w:marBottom w:val="0"/>
              <w:divBdr>
                <w:top w:val="none" w:sz="0" w:space="0" w:color="auto"/>
                <w:left w:val="none" w:sz="0" w:space="0" w:color="auto"/>
                <w:bottom w:val="none" w:sz="0" w:space="0" w:color="auto"/>
                <w:right w:val="none" w:sz="0" w:space="0" w:color="auto"/>
              </w:divBdr>
            </w:div>
            <w:div w:id="566653338">
              <w:marLeft w:val="0"/>
              <w:marRight w:val="0"/>
              <w:marTop w:val="0"/>
              <w:marBottom w:val="0"/>
              <w:divBdr>
                <w:top w:val="none" w:sz="0" w:space="0" w:color="auto"/>
                <w:left w:val="none" w:sz="0" w:space="0" w:color="auto"/>
                <w:bottom w:val="none" w:sz="0" w:space="0" w:color="auto"/>
                <w:right w:val="none" w:sz="0" w:space="0" w:color="auto"/>
              </w:divBdr>
            </w:div>
            <w:div w:id="316887734">
              <w:marLeft w:val="0"/>
              <w:marRight w:val="0"/>
              <w:marTop w:val="0"/>
              <w:marBottom w:val="0"/>
              <w:divBdr>
                <w:top w:val="none" w:sz="0" w:space="0" w:color="auto"/>
                <w:left w:val="none" w:sz="0" w:space="0" w:color="auto"/>
                <w:bottom w:val="none" w:sz="0" w:space="0" w:color="auto"/>
                <w:right w:val="none" w:sz="0" w:space="0" w:color="auto"/>
              </w:divBdr>
            </w:div>
            <w:div w:id="521020540">
              <w:marLeft w:val="0"/>
              <w:marRight w:val="0"/>
              <w:marTop w:val="0"/>
              <w:marBottom w:val="0"/>
              <w:divBdr>
                <w:top w:val="none" w:sz="0" w:space="0" w:color="auto"/>
                <w:left w:val="none" w:sz="0" w:space="0" w:color="auto"/>
                <w:bottom w:val="none" w:sz="0" w:space="0" w:color="auto"/>
                <w:right w:val="none" w:sz="0" w:space="0" w:color="auto"/>
              </w:divBdr>
            </w:div>
            <w:div w:id="1273440717">
              <w:marLeft w:val="0"/>
              <w:marRight w:val="0"/>
              <w:marTop w:val="0"/>
              <w:marBottom w:val="0"/>
              <w:divBdr>
                <w:top w:val="none" w:sz="0" w:space="0" w:color="auto"/>
                <w:left w:val="none" w:sz="0" w:space="0" w:color="auto"/>
                <w:bottom w:val="none" w:sz="0" w:space="0" w:color="auto"/>
                <w:right w:val="none" w:sz="0" w:space="0" w:color="auto"/>
              </w:divBdr>
            </w:div>
            <w:div w:id="940527801">
              <w:marLeft w:val="0"/>
              <w:marRight w:val="0"/>
              <w:marTop w:val="0"/>
              <w:marBottom w:val="0"/>
              <w:divBdr>
                <w:top w:val="none" w:sz="0" w:space="0" w:color="auto"/>
                <w:left w:val="none" w:sz="0" w:space="0" w:color="auto"/>
                <w:bottom w:val="none" w:sz="0" w:space="0" w:color="auto"/>
                <w:right w:val="none" w:sz="0" w:space="0" w:color="auto"/>
              </w:divBdr>
            </w:div>
            <w:div w:id="1652951333">
              <w:marLeft w:val="0"/>
              <w:marRight w:val="0"/>
              <w:marTop w:val="0"/>
              <w:marBottom w:val="0"/>
              <w:divBdr>
                <w:top w:val="none" w:sz="0" w:space="0" w:color="auto"/>
                <w:left w:val="none" w:sz="0" w:space="0" w:color="auto"/>
                <w:bottom w:val="none" w:sz="0" w:space="0" w:color="auto"/>
                <w:right w:val="none" w:sz="0" w:space="0" w:color="auto"/>
              </w:divBdr>
            </w:div>
            <w:div w:id="1739594192">
              <w:marLeft w:val="0"/>
              <w:marRight w:val="0"/>
              <w:marTop w:val="0"/>
              <w:marBottom w:val="0"/>
              <w:divBdr>
                <w:top w:val="none" w:sz="0" w:space="0" w:color="auto"/>
                <w:left w:val="none" w:sz="0" w:space="0" w:color="auto"/>
                <w:bottom w:val="none" w:sz="0" w:space="0" w:color="auto"/>
                <w:right w:val="none" w:sz="0" w:space="0" w:color="auto"/>
              </w:divBdr>
            </w:div>
            <w:div w:id="1473059290">
              <w:marLeft w:val="0"/>
              <w:marRight w:val="0"/>
              <w:marTop w:val="0"/>
              <w:marBottom w:val="0"/>
              <w:divBdr>
                <w:top w:val="none" w:sz="0" w:space="0" w:color="auto"/>
                <w:left w:val="none" w:sz="0" w:space="0" w:color="auto"/>
                <w:bottom w:val="none" w:sz="0" w:space="0" w:color="auto"/>
                <w:right w:val="none" w:sz="0" w:space="0" w:color="auto"/>
              </w:divBdr>
            </w:div>
            <w:div w:id="1199389155">
              <w:marLeft w:val="0"/>
              <w:marRight w:val="0"/>
              <w:marTop w:val="0"/>
              <w:marBottom w:val="0"/>
              <w:divBdr>
                <w:top w:val="none" w:sz="0" w:space="0" w:color="auto"/>
                <w:left w:val="none" w:sz="0" w:space="0" w:color="auto"/>
                <w:bottom w:val="none" w:sz="0" w:space="0" w:color="auto"/>
                <w:right w:val="none" w:sz="0" w:space="0" w:color="auto"/>
              </w:divBdr>
            </w:div>
            <w:div w:id="1159348914">
              <w:marLeft w:val="0"/>
              <w:marRight w:val="0"/>
              <w:marTop w:val="0"/>
              <w:marBottom w:val="0"/>
              <w:divBdr>
                <w:top w:val="none" w:sz="0" w:space="0" w:color="auto"/>
                <w:left w:val="none" w:sz="0" w:space="0" w:color="auto"/>
                <w:bottom w:val="none" w:sz="0" w:space="0" w:color="auto"/>
                <w:right w:val="none" w:sz="0" w:space="0" w:color="auto"/>
              </w:divBdr>
            </w:div>
            <w:div w:id="1263487255">
              <w:marLeft w:val="0"/>
              <w:marRight w:val="0"/>
              <w:marTop w:val="0"/>
              <w:marBottom w:val="0"/>
              <w:divBdr>
                <w:top w:val="none" w:sz="0" w:space="0" w:color="auto"/>
                <w:left w:val="none" w:sz="0" w:space="0" w:color="auto"/>
                <w:bottom w:val="none" w:sz="0" w:space="0" w:color="auto"/>
                <w:right w:val="none" w:sz="0" w:space="0" w:color="auto"/>
              </w:divBdr>
            </w:div>
            <w:div w:id="999187549">
              <w:marLeft w:val="0"/>
              <w:marRight w:val="0"/>
              <w:marTop w:val="0"/>
              <w:marBottom w:val="0"/>
              <w:divBdr>
                <w:top w:val="none" w:sz="0" w:space="0" w:color="auto"/>
                <w:left w:val="none" w:sz="0" w:space="0" w:color="auto"/>
                <w:bottom w:val="none" w:sz="0" w:space="0" w:color="auto"/>
                <w:right w:val="none" w:sz="0" w:space="0" w:color="auto"/>
              </w:divBdr>
            </w:div>
            <w:div w:id="1000698502">
              <w:marLeft w:val="0"/>
              <w:marRight w:val="0"/>
              <w:marTop w:val="0"/>
              <w:marBottom w:val="0"/>
              <w:divBdr>
                <w:top w:val="none" w:sz="0" w:space="0" w:color="auto"/>
                <w:left w:val="none" w:sz="0" w:space="0" w:color="auto"/>
                <w:bottom w:val="none" w:sz="0" w:space="0" w:color="auto"/>
                <w:right w:val="none" w:sz="0" w:space="0" w:color="auto"/>
              </w:divBdr>
            </w:div>
            <w:div w:id="398792816">
              <w:marLeft w:val="0"/>
              <w:marRight w:val="0"/>
              <w:marTop w:val="0"/>
              <w:marBottom w:val="0"/>
              <w:divBdr>
                <w:top w:val="none" w:sz="0" w:space="0" w:color="auto"/>
                <w:left w:val="none" w:sz="0" w:space="0" w:color="auto"/>
                <w:bottom w:val="none" w:sz="0" w:space="0" w:color="auto"/>
                <w:right w:val="none" w:sz="0" w:space="0" w:color="auto"/>
              </w:divBdr>
            </w:div>
            <w:div w:id="1442844713">
              <w:marLeft w:val="0"/>
              <w:marRight w:val="0"/>
              <w:marTop w:val="0"/>
              <w:marBottom w:val="0"/>
              <w:divBdr>
                <w:top w:val="none" w:sz="0" w:space="0" w:color="auto"/>
                <w:left w:val="none" w:sz="0" w:space="0" w:color="auto"/>
                <w:bottom w:val="none" w:sz="0" w:space="0" w:color="auto"/>
                <w:right w:val="none" w:sz="0" w:space="0" w:color="auto"/>
              </w:divBdr>
            </w:div>
          </w:divsChild>
        </w:div>
        <w:div w:id="1076584874">
          <w:marLeft w:val="0"/>
          <w:marRight w:val="0"/>
          <w:marTop w:val="0"/>
          <w:marBottom w:val="0"/>
          <w:divBdr>
            <w:top w:val="none" w:sz="0" w:space="0" w:color="auto"/>
            <w:left w:val="none" w:sz="0" w:space="0" w:color="auto"/>
            <w:bottom w:val="none" w:sz="0" w:space="0" w:color="auto"/>
            <w:right w:val="none" w:sz="0" w:space="0" w:color="auto"/>
          </w:divBdr>
          <w:divsChild>
            <w:div w:id="1495997334">
              <w:marLeft w:val="0"/>
              <w:marRight w:val="0"/>
              <w:marTop w:val="0"/>
              <w:marBottom w:val="0"/>
              <w:divBdr>
                <w:top w:val="none" w:sz="0" w:space="0" w:color="auto"/>
                <w:left w:val="none" w:sz="0" w:space="0" w:color="auto"/>
                <w:bottom w:val="none" w:sz="0" w:space="0" w:color="auto"/>
                <w:right w:val="none" w:sz="0" w:space="0" w:color="auto"/>
              </w:divBdr>
            </w:div>
            <w:div w:id="1890993975">
              <w:marLeft w:val="0"/>
              <w:marRight w:val="0"/>
              <w:marTop w:val="0"/>
              <w:marBottom w:val="0"/>
              <w:divBdr>
                <w:top w:val="none" w:sz="0" w:space="0" w:color="auto"/>
                <w:left w:val="none" w:sz="0" w:space="0" w:color="auto"/>
                <w:bottom w:val="none" w:sz="0" w:space="0" w:color="auto"/>
                <w:right w:val="none" w:sz="0" w:space="0" w:color="auto"/>
              </w:divBdr>
            </w:div>
            <w:div w:id="1163814418">
              <w:marLeft w:val="0"/>
              <w:marRight w:val="0"/>
              <w:marTop w:val="0"/>
              <w:marBottom w:val="0"/>
              <w:divBdr>
                <w:top w:val="none" w:sz="0" w:space="0" w:color="auto"/>
                <w:left w:val="none" w:sz="0" w:space="0" w:color="auto"/>
                <w:bottom w:val="none" w:sz="0" w:space="0" w:color="auto"/>
                <w:right w:val="none" w:sz="0" w:space="0" w:color="auto"/>
              </w:divBdr>
            </w:div>
            <w:div w:id="245387249">
              <w:marLeft w:val="0"/>
              <w:marRight w:val="0"/>
              <w:marTop w:val="0"/>
              <w:marBottom w:val="0"/>
              <w:divBdr>
                <w:top w:val="none" w:sz="0" w:space="0" w:color="auto"/>
                <w:left w:val="none" w:sz="0" w:space="0" w:color="auto"/>
                <w:bottom w:val="none" w:sz="0" w:space="0" w:color="auto"/>
                <w:right w:val="none" w:sz="0" w:space="0" w:color="auto"/>
              </w:divBdr>
            </w:div>
            <w:div w:id="1765682468">
              <w:marLeft w:val="0"/>
              <w:marRight w:val="0"/>
              <w:marTop w:val="0"/>
              <w:marBottom w:val="0"/>
              <w:divBdr>
                <w:top w:val="none" w:sz="0" w:space="0" w:color="auto"/>
                <w:left w:val="none" w:sz="0" w:space="0" w:color="auto"/>
                <w:bottom w:val="none" w:sz="0" w:space="0" w:color="auto"/>
                <w:right w:val="none" w:sz="0" w:space="0" w:color="auto"/>
              </w:divBdr>
            </w:div>
            <w:div w:id="1130978925">
              <w:marLeft w:val="0"/>
              <w:marRight w:val="0"/>
              <w:marTop w:val="0"/>
              <w:marBottom w:val="0"/>
              <w:divBdr>
                <w:top w:val="none" w:sz="0" w:space="0" w:color="auto"/>
                <w:left w:val="none" w:sz="0" w:space="0" w:color="auto"/>
                <w:bottom w:val="none" w:sz="0" w:space="0" w:color="auto"/>
                <w:right w:val="none" w:sz="0" w:space="0" w:color="auto"/>
              </w:divBdr>
            </w:div>
            <w:div w:id="767308287">
              <w:marLeft w:val="0"/>
              <w:marRight w:val="0"/>
              <w:marTop w:val="0"/>
              <w:marBottom w:val="0"/>
              <w:divBdr>
                <w:top w:val="none" w:sz="0" w:space="0" w:color="auto"/>
                <w:left w:val="none" w:sz="0" w:space="0" w:color="auto"/>
                <w:bottom w:val="none" w:sz="0" w:space="0" w:color="auto"/>
                <w:right w:val="none" w:sz="0" w:space="0" w:color="auto"/>
              </w:divBdr>
            </w:div>
            <w:div w:id="232667203">
              <w:marLeft w:val="0"/>
              <w:marRight w:val="0"/>
              <w:marTop w:val="0"/>
              <w:marBottom w:val="0"/>
              <w:divBdr>
                <w:top w:val="none" w:sz="0" w:space="0" w:color="auto"/>
                <w:left w:val="none" w:sz="0" w:space="0" w:color="auto"/>
                <w:bottom w:val="none" w:sz="0" w:space="0" w:color="auto"/>
                <w:right w:val="none" w:sz="0" w:space="0" w:color="auto"/>
              </w:divBdr>
            </w:div>
            <w:div w:id="1752048298">
              <w:marLeft w:val="0"/>
              <w:marRight w:val="0"/>
              <w:marTop w:val="0"/>
              <w:marBottom w:val="0"/>
              <w:divBdr>
                <w:top w:val="none" w:sz="0" w:space="0" w:color="auto"/>
                <w:left w:val="none" w:sz="0" w:space="0" w:color="auto"/>
                <w:bottom w:val="none" w:sz="0" w:space="0" w:color="auto"/>
                <w:right w:val="none" w:sz="0" w:space="0" w:color="auto"/>
              </w:divBdr>
            </w:div>
            <w:div w:id="1945847516">
              <w:marLeft w:val="0"/>
              <w:marRight w:val="0"/>
              <w:marTop w:val="0"/>
              <w:marBottom w:val="0"/>
              <w:divBdr>
                <w:top w:val="none" w:sz="0" w:space="0" w:color="auto"/>
                <w:left w:val="none" w:sz="0" w:space="0" w:color="auto"/>
                <w:bottom w:val="none" w:sz="0" w:space="0" w:color="auto"/>
                <w:right w:val="none" w:sz="0" w:space="0" w:color="auto"/>
              </w:divBdr>
            </w:div>
            <w:div w:id="2033459811">
              <w:marLeft w:val="0"/>
              <w:marRight w:val="0"/>
              <w:marTop w:val="0"/>
              <w:marBottom w:val="0"/>
              <w:divBdr>
                <w:top w:val="none" w:sz="0" w:space="0" w:color="auto"/>
                <w:left w:val="none" w:sz="0" w:space="0" w:color="auto"/>
                <w:bottom w:val="none" w:sz="0" w:space="0" w:color="auto"/>
                <w:right w:val="none" w:sz="0" w:space="0" w:color="auto"/>
              </w:divBdr>
            </w:div>
            <w:div w:id="1035346538">
              <w:marLeft w:val="0"/>
              <w:marRight w:val="0"/>
              <w:marTop w:val="0"/>
              <w:marBottom w:val="0"/>
              <w:divBdr>
                <w:top w:val="none" w:sz="0" w:space="0" w:color="auto"/>
                <w:left w:val="none" w:sz="0" w:space="0" w:color="auto"/>
                <w:bottom w:val="none" w:sz="0" w:space="0" w:color="auto"/>
                <w:right w:val="none" w:sz="0" w:space="0" w:color="auto"/>
              </w:divBdr>
            </w:div>
            <w:div w:id="1637567784">
              <w:marLeft w:val="0"/>
              <w:marRight w:val="0"/>
              <w:marTop w:val="0"/>
              <w:marBottom w:val="0"/>
              <w:divBdr>
                <w:top w:val="none" w:sz="0" w:space="0" w:color="auto"/>
                <w:left w:val="none" w:sz="0" w:space="0" w:color="auto"/>
                <w:bottom w:val="none" w:sz="0" w:space="0" w:color="auto"/>
                <w:right w:val="none" w:sz="0" w:space="0" w:color="auto"/>
              </w:divBdr>
            </w:div>
            <w:div w:id="606231353">
              <w:marLeft w:val="0"/>
              <w:marRight w:val="0"/>
              <w:marTop w:val="0"/>
              <w:marBottom w:val="0"/>
              <w:divBdr>
                <w:top w:val="none" w:sz="0" w:space="0" w:color="auto"/>
                <w:left w:val="none" w:sz="0" w:space="0" w:color="auto"/>
                <w:bottom w:val="none" w:sz="0" w:space="0" w:color="auto"/>
                <w:right w:val="none" w:sz="0" w:space="0" w:color="auto"/>
              </w:divBdr>
            </w:div>
            <w:div w:id="1093673522">
              <w:marLeft w:val="0"/>
              <w:marRight w:val="0"/>
              <w:marTop w:val="0"/>
              <w:marBottom w:val="0"/>
              <w:divBdr>
                <w:top w:val="none" w:sz="0" w:space="0" w:color="auto"/>
                <w:left w:val="none" w:sz="0" w:space="0" w:color="auto"/>
                <w:bottom w:val="none" w:sz="0" w:space="0" w:color="auto"/>
                <w:right w:val="none" w:sz="0" w:space="0" w:color="auto"/>
              </w:divBdr>
            </w:div>
            <w:div w:id="2058048826">
              <w:marLeft w:val="0"/>
              <w:marRight w:val="0"/>
              <w:marTop w:val="0"/>
              <w:marBottom w:val="0"/>
              <w:divBdr>
                <w:top w:val="none" w:sz="0" w:space="0" w:color="auto"/>
                <w:left w:val="none" w:sz="0" w:space="0" w:color="auto"/>
                <w:bottom w:val="none" w:sz="0" w:space="0" w:color="auto"/>
                <w:right w:val="none" w:sz="0" w:space="0" w:color="auto"/>
              </w:divBdr>
            </w:div>
            <w:div w:id="867646924">
              <w:marLeft w:val="0"/>
              <w:marRight w:val="0"/>
              <w:marTop w:val="0"/>
              <w:marBottom w:val="0"/>
              <w:divBdr>
                <w:top w:val="none" w:sz="0" w:space="0" w:color="auto"/>
                <w:left w:val="none" w:sz="0" w:space="0" w:color="auto"/>
                <w:bottom w:val="none" w:sz="0" w:space="0" w:color="auto"/>
                <w:right w:val="none" w:sz="0" w:space="0" w:color="auto"/>
              </w:divBdr>
            </w:div>
            <w:div w:id="1127775883">
              <w:marLeft w:val="0"/>
              <w:marRight w:val="0"/>
              <w:marTop w:val="0"/>
              <w:marBottom w:val="0"/>
              <w:divBdr>
                <w:top w:val="none" w:sz="0" w:space="0" w:color="auto"/>
                <w:left w:val="none" w:sz="0" w:space="0" w:color="auto"/>
                <w:bottom w:val="none" w:sz="0" w:space="0" w:color="auto"/>
                <w:right w:val="none" w:sz="0" w:space="0" w:color="auto"/>
              </w:divBdr>
            </w:div>
            <w:div w:id="1160774659">
              <w:marLeft w:val="0"/>
              <w:marRight w:val="0"/>
              <w:marTop w:val="0"/>
              <w:marBottom w:val="0"/>
              <w:divBdr>
                <w:top w:val="none" w:sz="0" w:space="0" w:color="auto"/>
                <w:left w:val="none" w:sz="0" w:space="0" w:color="auto"/>
                <w:bottom w:val="none" w:sz="0" w:space="0" w:color="auto"/>
                <w:right w:val="none" w:sz="0" w:space="0" w:color="auto"/>
              </w:divBdr>
            </w:div>
            <w:div w:id="32537830">
              <w:marLeft w:val="0"/>
              <w:marRight w:val="0"/>
              <w:marTop w:val="0"/>
              <w:marBottom w:val="0"/>
              <w:divBdr>
                <w:top w:val="none" w:sz="0" w:space="0" w:color="auto"/>
                <w:left w:val="none" w:sz="0" w:space="0" w:color="auto"/>
                <w:bottom w:val="none" w:sz="0" w:space="0" w:color="auto"/>
                <w:right w:val="none" w:sz="0" w:space="0" w:color="auto"/>
              </w:divBdr>
            </w:div>
          </w:divsChild>
        </w:div>
        <w:div w:id="829902933">
          <w:marLeft w:val="0"/>
          <w:marRight w:val="0"/>
          <w:marTop w:val="0"/>
          <w:marBottom w:val="0"/>
          <w:divBdr>
            <w:top w:val="none" w:sz="0" w:space="0" w:color="auto"/>
            <w:left w:val="none" w:sz="0" w:space="0" w:color="auto"/>
            <w:bottom w:val="none" w:sz="0" w:space="0" w:color="auto"/>
            <w:right w:val="none" w:sz="0" w:space="0" w:color="auto"/>
          </w:divBdr>
          <w:divsChild>
            <w:div w:id="1296445660">
              <w:marLeft w:val="0"/>
              <w:marRight w:val="0"/>
              <w:marTop w:val="0"/>
              <w:marBottom w:val="0"/>
              <w:divBdr>
                <w:top w:val="none" w:sz="0" w:space="0" w:color="auto"/>
                <w:left w:val="none" w:sz="0" w:space="0" w:color="auto"/>
                <w:bottom w:val="none" w:sz="0" w:space="0" w:color="auto"/>
                <w:right w:val="none" w:sz="0" w:space="0" w:color="auto"/>
              </w:divBdr>
            </w:div>
            <w:div w:id="182864660">
              <w:marLeft w:val="0"/>
              <w:marRight w:val="0"/>
              <w:marTop w:val="0"/>
              <w:marBottom w:val="0"/>
              <w:divBdr>
                <w:top w:val="none" w:sz="0" w:space="0" w:color="auto"/>
                <w:left w:val="none" w:sz="0" w:space="0" w:color="auto"/>
                <w:bottom w:val="none" w:sz="0" w:space="0" w:color="auto"/>
                <w:right w:val="none" w:sz="0" w:space="0" w:color="auto"/>
              </w:divBdr>
            </w:div>
            <w:div w:id="1776631778">
              <w:marLeft w:val="0"/>
              <w:marRight w:val="0"/>
              <w:marTop w:val="0"/>
              <w:marBottom w:val="0"/>
              <w:divBdr>
                <w:top w:val="none" w:sz="0" w:space="0" w:color="auto"/>
                <w:left w:val="none" w:sz="0" w:space="0" w:color="auto"/>
                <w:bottom w:val="none" w:sz="0" w:space="0" w:color="auto"/>
                <w:right w:val="none" w:sz="0" w:space="0" w:color="auto"/>
              </w:divBdr>
            </w:div>
            <w:div w:id="1555922494">
              <w:marLeft w:val="0"/>
              <w:marRight w:val="0"/>
              <w:marTop w:val="0"/>
              <w:marBottom w:val="0"/>
              <w:divBdr>
                <w:top w:val="none" w:sz="0" w:space="0" w:color="auto"/>
                <w:left w:val="none" w:sz="0" w:space="0" w:color="auto"/>
                <w:bottom w:val="none" w:sz="0" w:space="0" w:color="auto"/>
                <w:right w:val="none" w:sz="0" w:space="0" w:color="auto"/>
              </w:divBdr>
            </w:div>
            <w:div w:id="1017387707">
              <w:marLeft w:val="0"/>
              <w:marRight w:val="0"/>
              <w:marTop w:val="0"/>
              <w:marBottom w:val="0"/>
              <w:divBdr>
                <w:top w:val="none" w:sz="0" w:space="0" w:color="auto"/>
                <w:left w:val="none" w:sz="0" w:space="0" w:color="auto"/>
                <w:bottom w:val="none" w:sz="0" w:space="0" w:color="auto"/>
                <w:right w:val="none" w:sz="0" w:space="0" w:color="auto"/>
              </w:divBdr>
            </w:div>
            <w:div w:id="2093117078">
              <w:marLeft w:val="0"/>
              <w:marRight w:val="0"/>
              <w:marTop w:val="0"/>
              <w:marBottom w:val="0"/>
              <w:divBdr>
                <w:top w:val="none" w:sz="0" w:space="0" w:color="auto"/>
                <w:left w:val="none" w:sz="0" w:space="0" w:color="auto"/>
                <w:bottom w:val="none" w:sz="0" w:space="0" w:color="auto"/>
                <w:right w:val="none" w:sz="0" w:space="0" w:color="auto"/>
              </w:divBdr>
            </w:div>
            <w:div w:id="685328512">
              <w:marLeft w:val="0"/>
              <w:marRight w:val="0"/>
              <w:marTop w:val="0"/>
              <w:marBottom w:val="0"/>
              <w:divBdr>
                <w:top w:val="none" w:sz="0" w:space="0" w:color="auto"/>
                <w:left w:val="none" w:sz="0" w:space="0" w:color="auto"/>
                <w:bottom w:val="none" w:sz="0" w:space="0" w:color="auto"/>
                <w:right w:val="none" w:sz="0" w:space="0" w:color="auto"/>
              </w:divBdr>
            </w:div>
            <w:div w:id="1891379891">
              <w:marLeft w:val="0"/>
              <w:marRight w:val="0"/>
              <w:marTop w:val="0"/>
              <w:marBottom w:val="0"/>
              <w:divBdr>
                <w:top w:val="none" w:sz="0" w:space="0" w:color="auto"/>
                <w:left w:val="none" w:sz="0" w:space="0" w:color="auto"/>
                <w:bottom w:val="none" w:sz="0" w:space="0" w:color="auto"/>
                <w:right w:val="none" w:sz="0" w:space="0" w:color="auto"/>
              </w:divBdr>
            </w:div>
            <w:div w:id="427242281">
              <w:marLeft w:val="0"/>
              <w:marRight w:val="0"/>
              <w:marTop w:val="0"/>
              <w:marBottom w:val="0"/>
              <w:divBdr>
                <w:top w:val="none" w:sz="0" w:space="0" w:color="auto"/>
                <w:left w:val="none" w:sz="0" w:space="0" w:color="auto"/>
                <w:bottom w:val="none" w:sz="0" w:space="0" w:color="auto"/>
                <w:right w:val="none" w:sz="0" w:space="0" w:color="auto"/>
              </w:divBdr>
            </w:div>
            <w:div w:id="1406219352">
              <w:marLeft w:val="0"/>
              <w:marRight w:val="0"/>
              <w:marTop w:val="0"/>
              <w:marBottom w:val="0"/>
              <w:divBdr>
                <w:top w:val="none" w:sz="0" w:space="0" w:color="auto"/>
                <w:left w:val="none" w:sz="0" w:space="0" w:color="auto"/>
                <w:bottom w:val="none" w:sz="0" w:space="0" w:color="auto"/>
                <w:right w:val="none" w:sz="0" w:space="0" w:color="auto"/>
              </w:divBdr>
            </w:div>
            <w:div w:id="629286574">
              <w:marLeft w:val="0"/>
              <w:marRight w:val="0"/>
              <w:marTop w:val="0"/>
              <w:marBottom w:val="0"/>
              <w:divBdr>
                <w:top w:val="none" w:sz="0" w:space="0" w:color="auto"/>
                <w:left w:val="none" w:sz="0" w:space="0" w:color="auto"/>
                <w:bottom w:val="none" w:sz="0" w:space="0" w:color="auto"/>
                <w:right w:val="none" w:sz="0" w:space="0" w:color="auto"/>
              </w:divBdr>
            </w:div>
            <w:div w:id="1762099069">
              <w:marLeft w:val="0"/>
              <w:marRight w:val="0"/>
              <w:marTop w:val="0"/>
              <w:marBottom w:val="0"/>
              <w:divBdr>
                <w:top w:val="none" w:sz="0" w:space="0" w:color="auto"/>
                <w:left w:val="none" w:sz="0" w:space="0" w:color="auto"/>
                <w:bottom w:val="none" w:sz="0" w:space="0" w:color="auto"/>
                <w:right w:val="none" w:sz="0" w:space="0" w:color="auto"/>
              </w:divBdr>
            </w:div>
            <w:div w:id="130950521">
              <w:marLeft w:val="0"/>
              <w:marRight w:val="0"/>
              <w:marTop w:val="0"/>
              <w:marBottom w:val="0"/>
              <w:divBdr>
                <w:top w:val="none" w:sz="0" w:space="0" w:color="auto"/>
                <w:left w:val="none" w:sz="0" w:space="0" w:color="auto"/>
                <w:bottom w:val="none" w:sz="0" w:space="0" w:color="auto"/>
                <w:right w:val="none" w:sz="0" w:space="0" w:color="auto"/>
              </w:divBdr>
            </w:div>
            <w:div w:id="959922697">
              <w:marLeft w:val="0"/>
              <w:marRight w:val="0"/>
              <w:marTop w:val="0"/>
              <w:marBottom w:val="0"/>
              <w:divBdr>
                <w:top w:val="none" w:sz="0" w:space="0" w:color="auto"/>
                <w:left w:val="none" w:sz="0" w:space="0" w:color="auto"/>
                <w:bottom w:val="none" w:sz="0" w:space="0" w:color="auto"/>
                <w:right w:val="none" w:sz="0" w:space="0" w:color="auto"/>
              </w:divBdr>
            </w:div>
            <w:div w:id="1496145738">
              <w:marLeft w:val="0"/>
              <w:marRight w:val="0"/>
              <w:marTop w:val="0"/>
              <w:marBottom w:val="0"/>
              <w:divBdr>
                <w:top w:val="none" w:sz="0" w:space="0" w:color="auto"/>
                <w:left w:val="none" w:sz="0" w:space="0" w:color="auto"/>
                <w:bottom w:val="none" w:sz="0" w:space="0" w:color="auto"/>
                <w:right w:val="none" w:sz="0" w:space="0" w:color="auto"/>
              </w:divBdr>
            </w:div>
            <w:div w:id="1604877053">
              <w:marLeft w:val="0"/>
              <w:marRight w:val="0"/>
              <w:marTop w:val="0"/>
              <w:marBottom w:val="0"/>
              <w:divBdr>
                <w:top w:val="none" w:sz="0" w:space="0" w:color="auto"/>
                <w:left w:val="none" w:sz="0" w:space="0" w:color="auto"/>
                <w:bottom w:val="none" w:sz="0" w:space="0" w:color="auto"/>
                <w:right w:val="none" w:sz="0" w:space="0" w:color="auto"/>
              </w:divBdr>
            </w:div>
            <w:div w:id="1117139994">
              <w:marLeft w:val="0"/>
              <w:marRight w:val="0"/>
              <w:marTop w:val="0"/>
              <w:marBottom w:val="0"/>
              <w:divBdr>
                <w:top w:val="none" w:sz="0" w:space="0" w:color="auto"/>
                <w:left w:val="none" w:sz="0" w:space="0" w:color="auto"/>
                <w:bottom w:val="none" w:sz="0" w:space="0" w:color="auto"/>
                <w:right w:val="none" w:sz="0" w:space="0" w:color="auto"/>
              </w:divBdr>
            </w:div>
            <w:div w:id="1212501119">
              <w:marLeft w:val="0"/>
              <w:marRight w:val="0"/>
              <w:marTop w:val="0"/>
              <w:marBottom w:val="0"/>
              <w:divBdr>
                <w:top w:val="none" w:sz="0" w:space="0" w:color="auto"/>
                <w:left w:val="none" w:sz="0" w:space="0" w:color="auto"/>
                <w:bottom w:val="none" w:sz="0" w:space="0" w:color="auto"/>
                <w:right w:val="none" w:sz="0" w:space="0" w:color="auto"/>
              </w:divBdr>
            </w:div>
            <w:div w:id="682511631">
              <w:marLeft w:val="0"/>
              <w:marRight w:val="0"/>
              <w:marTop w:val="0"/>
              <w:marBottom w:val="0"/>
              <w:divBdr>
                <w:top w:val="none" w:sz="0" w:space="0" w:color="auto"/>
                <w:left w:val="none" w:sz="0" w:space="0" w:color="auto"/>
                <w:bottom w:val="none" w:sz="0" w:space="0" w:color="auto"/>
                <w:right w:val="none" w:sz="0" w:space="0" w:color="auto"/>
              </w:divBdr>
            </w:div>
            <w:div w:id="749430085">
              <w:marLeft w:val="0"/>
              <w:marRight w:val="0"/>
              <w:marTop w:val="0"/>
              <w:marBottom w:val="0"/>
              <w:divBdr>
                <w:top w:val="none" w:sz="0" w:space="0" w:color="auto"/>
                <w:left w:val="none" w:sz="0" w:space="0" w:color="auto"/>
                <w:bottom w:val="none" w:sz="0" w:space="0" w:color="auto"/>
                <w:right w:val="none" w:sz="0" w:space="0" w:color="auto"/>
              </w:divBdr>
            </w:div>
          </w:divsChild>
        </w:div>
        <w:div w:id="1543597848">
          <w:marLeft w:val="0"/>
          <w:marRight w:val="0"/>
          <w:marTop w:val="0"/>
          <w:marBottom w:val="0"/>
          <w:divBdr>
            <w:top w:val="none" w:sz="0" w:space="0" w:color="auto"/>
            <w:left w:val="none" w:sz="0" w:space="0" w:color="auto"/>
            <w:bottom w:val="none" w:sz="0" w:space="0" w:color="auto"/>
            <w:right w:val="none" w:sz="0" w:space="0" w:color="auto"/>
          </w:divBdr>
          <w:divsChild>
            <w:div w:id="1614897187">
              <w:marLeft w:val="0"/>
              <w:marRight w:val="0"/>
              <w:marTop w:val="0"/>
              <w:marBottom w:val="0"/>
              <w:divBdr>
                <w:top w:val="none" w:sz="0" w:space="0" w:color="auto"/>
                <w:left w:val="none" w:sz="0" w:space="0" w:color="auto"/>
                <w:bottom w:val="none" w:sz="0" w:space="0" w:color="auto"/>
                <w:right w:val="none" w:sz="0" w:space="0" w:color="auto"/>
              </w:divBdr>
            </w:div>
            <w:div w:id="835732741">
              <w:marLeft w:val="0"/>
              <w:marRight w:val="0"/>
              <w:marTop w:val="0"/>
              <w:marBottom w:val="0"/>
              <w:divBdr>
                <w:top w:val="none" w:sz="0" w:space="0" w:color="auto"/>
                <w:left w:val="none" w:sz="0" w:space="0" w:color="auto"/>
                <w:bottom w:val="none" w:sz="0" w:space="0" w:color="auto"/>
                <w:right w:val="none" w:sz="0" w:space="0" w:color="auto"/>
              </w:divBdr>
            </w:div>
            <w:div w:id="1578976130">
              <w:marLeft w:val="0"/>
              <w:marRight w:val="0"/>
              <w:marTop w:val="0"/>
              <w:marBottom w:val="0"/>
              <w:divBdr>
                <w:top w:val="none" w:sz="0" w:space="0" w:color="auto"/>
                <w:left w:val="none" w:sz="0" w:space="0" w:color="auto"/>
                <w:bottom w:val="none" w:sz="0" w:space="0" w:color="auto"/>
                <w:right w:val="none" w:sz="0" w:space="0" w:color="auto"/>
              </w:divBdr>
            </w:div>
            <w:div w:id="1724718061">
              <w:marLeft w:val="0"/>
              <w:marRight w:val="0"/>
              <w:marTop w:val="0"/>
              <w:marBottom w:val="0"/>
              <w:divBdr>
                <w:top w:val="none" w:sz="0" w:space="0" w:color="auto"/>
                <w:left w:val="none" w:sz="0" w:space="0" w:color="auto"/>
                <w:bottom w:val="none" w:sz="0" w:space="0" w:color="auto"/>
                <w:right w:val="none" w:sz="0" w:space="0" w:color="auto"/>
              </w:divBdr>
            </w:div>
            <w:div w:id="1404257021">
              <w:marLeft w:val="0"/>
              <w:marRight w:val="0"/>
              <w:marTop w:val="0"/>
              <w:marBottom w:val="0"/>
              <w:divBdr>
                <w:top w:val="none" w:sz="0" w:space="0" w:color="auto"/>
                <w:left w:val="none" w:sz="0" w:space="0" w:color="auto"/>
                <w:bottom w:val="none" w:sz="0" w:space="0" w:color="auto"/>
                <w:right w:val="none" w:sz="0" w:space="0" w:color="auto"/>
              </w:divBdr>
            </w:div>
            <w:div w:id="1896157880">
              <w:marLeft w:val="0"/>
              <w:marRight w:val="0"/>
              <w:marTop w:val="0"/>
              <w:marBottom w:val="0"/>
              <w:divBdr>
                <w:top w:val="none" w:sz="0" w:space="0" w:color="auto"/>
                <w:left w:val="none" w:sz="0" w:space="0" w:color="auto"/>
                <w:bottom w:val="none" w:sz="0" w:space="0" w:color="auto"/>
                <w:right w:val="none" w:sz="0" w:space="0" w:color="auto"/>
              </w:divBdr>
            </w:div>
            <w:div w:id="865173206">
              <w:marLeft w:val="0"/>
              <w:marRight w:val="0"/>
              <w:marTop w:val="0"/>
              <w:marBottom w:val="0"/>
              <w:divBdr>
                <w:top w:val="none" w:sz="0" w:space="0" w:color="auto"/>
                <w:left w:val="none" w:sz="0" w:space="0" w:color="auto"/>
                <w:bottom w:val="none" w:sz="0" w:space="0" w:color="auto"/>
                <w:right w:val="none" w:sz="0" w:space="0" w:color="auto"/>
              </w:divBdr>
            </w:div>
            <w:div w:id="2074574509">
              <w:marLeft w:val="0"/>
              <w:marRight w:val="0"/>
              <w:marTop w:val="0"/>
              <w:marBottom w:val="0"/>
              <w:divBdr>
                <w:top w:val="none" w:sz="0" w:space="0" w:color="auto"/>
                <w:left w:val="none" w:sz="0" w:space="0" w:color="auto"/>
                <w:bottom w:val="none" w:sz="0" w:space="0" w:color="auto"/>
                <w:right w:val="none" w:sz="0" w:space="0" w:color="auto"/>
              </w:divBdr>
            </w:div>
            <w:div w:id="1620991880">
              <w:marLeft w:val="0"/>
              <w:marRight w:val="0"/>
              <w:marTop w:val="0"/>
              <w:marBottom w:val="0"/>
              <w:divBdr>
                <w:top w:val="none" w:sz="0" w:space="0" w:color="auto"/>
                <w:left w:val="none" w:sz="0" w:space="0" w:color="auto"/>
                <w:bottom w:val="none" w:sz="0" w:space="0" w:color="auto"/>
                <w:right w:val="none" w:sz="0" w:space="0" w:color="auto"/>
              </w:divBdr>
            </w:div>
            <w:div w:id="419133461">
              <w:marLeft w:val="0"/>
              <w:marRight w:val="0"/>
              <w:marTop w:val="0"/>
              <w:marBottom w:val="0"/>
              <w:divBdr>
                <w:top w:val="none" w:sz="0" w:space="0" w:color="auto"/>
                <w:left w:val="none" w:sz="0" w:space="0" w:color="auto"/>
                <w:bottom w:val="none" w:sz="0" w:space="0" w:color="auto"/>
                <w:right w:val="none" w:sz="0" w:space="0" w:color="auto"/>
              </w:divBdr>
            </w:div>
            <w:div w:id="1636642938">
              <w:marLeft w:val="0"/>
              <w:marRight w:val="0"/>
              <w:marTop w:val="0"/>
              <w:marBottom w:val="0"/>
              <w:divBdr>
                <w:top w:val="none" w:sz="0" w:space="0" w:color="auto"/>
                <w:left w:val="none" w:sz="0" w:space="0" w:color="auto"/>
                <w:bottom w:val="none" w:sz="0" w:space="0" w:color="auto"/>
                <w:right w:val="none" w:sz="0" w:space="0" w:color="auto"/>
              </w:divBdr>
            </w:div>
            <w:div w:id="1249996423">
              <w:marLeft w:val="0"/>
              <w:marRight w:val="0"/>
              <w:marTop w:val="0"/>
              <w:marBottom w:val="0"/>
              <w:divBdr>
                <w:top w:val="none" w:sz="0" w:space="0" w:color="auto"/>
                <w:left w:val="none" w:sz="0" w:space="0" w:color="auto"/>
                <w:bottom w:val="none" w:sz="0" w:space="0" w:color="auto"/>
                <w:right w:val="none" w:sz="0" w:space="0" w:color="auto"/>
              </w:divBdr>
            </w:div>
            <w:div w:id="1572542013">
              <w:marLeft w:val="0"/>
              <w:marRight w:val="0"/>
              <w:marTop w:val="0"/>
              <w:marBottom w:val="0"/>
              <w:divBdr>
                <w:top w:val="none" w:sz="0" w:space="0" w:color="auto"/>
                <w:left w:val="none" w:sz="0" w:space="0" w:color="auto"/>
                <w:bottom w:val="none" w:sz="0" w:space="0" w:color="auto"/>
                <w:right w:val="none" w:sz="0" w:space="0" w:color="auto"/>
              </w:divBdr>
            </w:div>
            <w:div w:id="787546116">
              <w:marLeft w:val="0"/>
              <w:marRight w:val="0"/>
              <w:marTop w:val="0"/>
              <w:marBottom w:val="0"/>
              <w:divBdr>
                <w:top w:val="none" w:sz="0" w:space="0" w:color="auto"/>
                <w:left w:val="none" w:sz="0" w:space="0" w:color="auto"/>
                <w:bottom w:val="none" w:sz="0" w:space="0" w:color="auto"/>
                <w:right w:val="none" w:sz="0" w:space="0" w:color="auto"/>
              </w:divBdr>
            </w:div>
            <w:div w:id="568925701">
              <w:marLeft w:val="0"/>
              <w:marRight w:val="0"/>
              <w:marTop w:val="0"/>
              <w:marBottom w:val="0"/>
              <w:divBdr>
                <w:top w:val="none" w:sz="0" w:space="0" w:color="auto"/>
                <w:left w:val="none" w:sz="0" w:space="0" w:color="auto"/>
                <w:bottom w:val="none" w:sz="0" w:space="0" w:color="auto"/>
                <w:right w:val="none" w:sz="0" w:space="0" w:color="auto"/>
              </w:divBdr>
            </w:div>
            <w:div w:id="764109660">
              <w:marLeft w:val="0"/>
              <w:marRight w:val="0"/>
              <w:marTop w:val="0"/>
              <w:marBottom w:val="0"/>
              <w:divBdr>
                <w:top w:val="none" w:sz="0" w:space="0" w:color="auto"/>
                <w:left w:val="none" w:sz="0" w:space="0" w:color="auto"/>
                <w:bottom w:val="none" w:sz="0" w:space="0" w:color="auto"/>
                <w:right w:val="none" w:sz="0" w:space="0" w:color="auto"/>
              </w:divBdr>
            </w:div>
            <w:div w:id="970211997">
              <w:marLeft w:val="0"/>
              <w:marRight w:val="0"/>
              <w:marTop w:val="0"/>
              <w:marBottom w:val="0"/>
              <w:divBdr>
                <w:top w:val="none" w:sz="0" w:space="0" w:color="auto"/>
                <w:left w:val="none" w:sz="0" w:space="0" w:color="auto"/>
                <w:bottom w:val="none" w:sz="0" w:space="0" w:color="auto"/>
                <w:right w:val="none" w:sz="0" w:space="0" w:color="auto"/>
              </w:divBdr>
            </w:div>
            <w:div w:id="1786073953">
              <w:marLeft w:val="0"/>
              <w:marRight w:val="0"/>
              <w:marTop w:val="0"/>
              <w:marBottom w:val="0"/>
              <w:divBdr>
                <w:top w:val="none" w:sz="0" w:space="0" w:color="auto"/>
                <w:left w:val="none" w:sz="0" w:space="0" w:color="auto"/>
                <w:bottom w:val="none" w:sz="0" w:space="0" w:color="auto"/>
                <w:right w:val="none" w:sz="0" w:space="0" w:color="auto"/>
              </w:divBdr>
            </w:div>
            <w:div w:id="2108426539">
              <w:marLeft w:val="0"/>
              <w:marRight w:val="0"/>
              <w:marTop w:val="0"/>
              <w:marBottom w:val="0"/>
              <w:divBdr>
                <w:top w:val="none" w:sz="0" w:space="0" w:color="auto"/>
                <w:left w:val="none" w:sz="0" w:space="0" w:color="auto"/>
                <w:bottom w:val="none" w:sz="0" w:space="0" w:color="auto"/>
                <w:right w:val="none" w:sz="0" w:space="0" w:color="auto"/>
              </w:divBdr>
            </w:div>
            <w:div w:id="106045598">
              <w:marLeft w:val="0"/>
              <w:marRight w:val="0"/>
              <w:marTop w:val="0"/>
              <w:marBottom w:val="0"/>
              <w:divBdr>
                <w:top w:val="none" w:sz="0" w:space="0" w:color="auto"/>
                <w:left w:val="none" w:sz="0" w:space="0" w:color="auto"/>
                <w:bottom w:val="none" w:sz="0" w:space="0" w:color="auto"/>
                <w:right w:val="none" w:sz="0" w:space="0" w:color="auto"/>
              </w:divBdr>
            </w:div>
          </w:divsChild>
        </w:div>
        <w:div w:id="1962151612">
          <w:marLeft w:val="0"/>
          <w:marRight w:val="0"/>
          <w:marTop w:val="0"/>
          <w:marBottom w:val="0"/>
          <w:divBdr>
            <w:top w:val="none" w:sz="0" w:space="0" w:color="auto"/>
            <w:left w:val="none" w:sz="0" w:space="0" w:color="auto"/>
            <w:bottom w:val="none" w:sz="0" w:space="0" w:color="auto"/>
            <w:right w:val="none" w:sz="0" w:space="0" w:color="auto"/>
          </w:divBdr>
          <w:divsChild>
            <w:div w:id="1606309116">
              <w:marLeft w:val="0"/>
              <w:marRight w:val="0"/>
              <w:marTop w:val="0"/>
              <w:marBottom w:val="0"/>
              <w:divBdr>
                <w:top w:val="none" w:sz="0" w:space="0" w:color="auto"/>
                <w:left w:val="none" w:sz="0" w:space="0" w:color="auto"/>
                <w:bottom w:val="none" w:sz="0" w:space="0" w:color="auto"/>
                <w:right w:val="none" w:sz="0" w:space="0" w:color="auto"/>
              </w:divBdr>
            </w:div>
            <w:div w:id="1207647688">
              <w:marLeft w:val="0"/>
              <w:marRight w:val="0"/>
              <w:marTop w:val="0"/>
              <w:marBottom w:val="0"/>
              <w:divBdr>
                <w:top w:val="none" w:sz="0" w:space="0" w:color="auto"/>
                <w:left w:val="none" w:sz="0" w:space="0" w:color="auto"/>
                <w:bottom w:val="none" w:sz="0" w:space="0" w:color="auto"/>
                <w:right w:val="none" w:sz="0" w:space="0" w:color="auto"/>
              </w:divBdr>
            </w:div>
            <w:div w:id="1127774365">
              <w:marLeft w:val="0"/>
              <w:marRight w:val="0"/>
              <w:marTop w:val="0"/>
              <w:marBottom w:val="0"/>
              <w:divBdr>
                <w:top w:val="none" w:sz="0" w:space="0" w:color="auto"/>
                <w:left w:val="none" w:sz="0" w:space="0" w:color="auto"/>
                <w:bottom w:val="none" w:sz="0" w:space="0" w:color="auto"/>
                <w:right w:val="none" w:sz="0" w:space="0" w:color="auto"/>
              </w:divBdr>
            </w:div>
            <w:div w:id="1227379204">
              <w:marLeft w:val="0"/>
              <w:marRight w:val="0"/>
              <w:marTop w:val="0"/>
              <w:marBottom w:val="0"/>
              <w:divBdr>
                <w:top w:val="none" w:sz="0" w:space="0" w:color="auto"/>
                <w:left w:val="none" w:sz="0" w:space="0" w:color="auto"/>
                <w:bottom w:val="none" w:sz="0" w:space="0" w:color="auto"/>
                <w:right w:val="none" w:sz="0" w:space="0" w:color="auto"/>
              </w:divBdr>
            </w:div>
            <w:div w:id="1902985620">
              <w:marLeft w:val="0"/>
              <w:marRight w:val="0"/>
              <w:marTop w:val="0"/>
              <w:marBottom w:val="0"/>
              <w:divBdr>
                <w:top w:val="none" w:sz="0" w:space="0" w:color="auto"/>
                <w:left w:val="none" w:sz="0" w:space="0" w:color="auto"/>
                <w:bottom w:val="none" w:sz="0" w:space="0" w:color="auto"/>
                <w:right w:val="none" w:sz="0" w:space="0" w:color="auto"/>
              </w:divBdr>
            </w:div>
            <w:div w:id="1427574110">
              <w:marLeft w:val="0"/>
              <w:marRight w:val="0"/>
              <w:marTop w:val="0"/>
              <w:marBottom w:val="0"/>
              <w:divBdr>
                <w:top w:val="none" w:sz="0" w:space="0" w:color="auto"/>
                <w:left w:val="none" w:sz="0" w:space="0" w:color="auto"/>
                <w:bottom w:val="none" w:sz="0" w:space="0" w:color="auto"/>
                <w:right w:val="none" w:sz="0" w:space="0" w:color="auto"/>
              </w:divBdr>
            </w:div>
            <w:div w:id="1737819396">
              <w:marLeft w:val="0"/>
              <w:marRight w:val="0"/>
              <w:marTop w:val="0"/>
              <w:marBottom w:val="0"/>
              <w:divBdr>
                <w:top w:val="none" w:sz="0" w:space="0" w:color="auto"/>
                <w:left w:val="none" w:sz="0" w:space="0" w:color="auto"/>
                <w:bottom w:val="none" w:sz="0" w:space="0" w:color="auto"/>
                <w:right w:val="none" w:sz="0" w:space="0" w:color="auto"/>
              </w:divBdr>
            </w:div>
            <w:div w:id="2144813575">
              <w:marLeft w:val="0"/>
              <w:marRight w:val="0"/>
              <w:marTop w:val="0"/>
              <w:marBottom w:val="0"/>
              <w:divBdr>
                <w:top w:val="none" w:sz="0" w:space="0" w:color="auto"/>
                <w:left w:val="none" w:sz="0" w:space="0" w:color="auto"/>
                <w:bottom w:val="none" w:sz="0" w:space="0" w:color="auto"/>
                <w:right w:val="none" w:sz="0" w:space="0" w:color="auto"/>
              </w:divBdr>
            </w:div>
            <w:div w:id="816190410">
              <w:marLeft w:val="0"/>
              <w:marRight w:val="0"/>
              <w:marTop w:val="0"/>
              <w:marBottom w:val="0"/>
              <w:divBdr>
                <w:top w:val="none" w:sz="0" w:space="0" w:color="auto"/>
                <w:left w:val="none" w:sz="0" w:space="0" w:color="auto"/>
                <w:bottom w:val="none" w:sz="0" w:space="0" w:color="auto"/>
                <w:right w:val="none" w:sz="0" w:space="0" w:color="auto"/>
              </w:divBdr>
            </w:div>
            <w:div w:id="1074739427">
              <w:marLeft w:val="0"/>
              <w:marRight w:val="0"/>
              <w:marTop w:val="0"/>
              <w:marBottom w:val="0"/>
              <w:divBdr>
                <w:top w:val="none" w:sz="0" w:space="0" w:color="auto"/>
                <w:left w:val="none" w:sz="0" w:space="0" w:color="auto"/>
                <w:bottom w:val="none" w:sz="0" w:space="0" w:color="auto"/>
                <w:right w:val="none" w:sz="0" w:space="0" w:color="auto"/>
              </w:divBdr>
            </w:div>
            <w:div w:id="1795901340">
              <w:marLeft w:val="0"/>
              <w:marRight w:val="0"/>
              <w:marTop w:val="0"/>
              <w:marBottom w:val="0"/>
              <w:divBdr>
                <w:top w:val="none" w:sz="0" w:space="0" w:color="auto"/>
                <w:left w:val="none" w:sz="0" w:space="0" w:color="auto"/>
                <w:bottom w:val="none" w:sz="0" w:space="0" w:color="auto"/>
                <w:right w:val="none" w:sz="0" w:space="0" w:color="auto"/>
              </w:divBdr>
            </w:div>
            <w:div w:id="1467043715">
              <w:marLeft w:val="0"/>
              <w:marRight w:val="0"/>
              <w:marTop w:val="0"/>
              <w:marBottom w:val="0"/>
              <w:divBdr>
                <w:top w:val="none" w:sz="0" w:space="0" w:color="auto"/>
                <w:left w:val="none" w:sz="0" w:space="0" w:color="auto"/>
                <w:bottom w:val="none" w:sz="0" w:space="0" w:color="auto"/>
                <w:right w:val="none" w:sz="0" w:space="0" w:color="auto"/>
              </w:divBdr>
            </w:div>
            <w:div w:id="11805043">
              <w:marLeft w:val="0"/>
              <w:marRight w:val="0"/>
              <w:marTop w:val="0"/>
              <w:marBottom w:val="0"/>
              <w:divBdr>
                <w:top w:val="none" w:sz="0" w:space="0" w:color="auto"/>
                <w:left w:val="none" w:sz="0" w:space="0" w:color="auto"/>
                <w:bottom w:val="none" w:sz="0" w:space="0" w:color="auto"/>
                <w:right w:val="none" w:sz="0" w:space="0" w:color="auto"/>
              </w:divBdr>
            </w:div>
            <w:div w:id="1168327168">
              <w:marLeft w:val="0"/>
              <w:marRight w:val="0"/>
              <w:marTop w:val="0"/>
              <w:marBottom w:val="0"/>
              <w:divBdr>
                <w:top w:val="none" w:sz="0" w:space="0" w:color="auto"/>
                <w:left w:val="none" w:sz="0" w:space="0" w:color="auto"/>
                <w:bottom w:val="none" w:sz="0" w:space="0" w:color="auto"/>
                <w:right w:val="none" w:sz="0" w:space="0" w:color="auto"/>
              </w:divBdr>
            </w:div>
            <w:div w:id="267007528">
              <w:marLeft w:val="0"/>
              <w:marRight w:val="0"/>
              <w:marTop w:val="0"/>
              <w:marBottom w:val="0"/>
              <w:divBdr>
                <w:top w:val="none" w:sz="0" w:space="0" w:color="auto"/>
                <w:left w:val="none" w:sz="0" w:space="0" w:color="auto"/>
                <w:bottom w:val="none" w:sz="0" w:space="0" w:color="auto"/>
                <w:right w:val="none" w:sz="0" w:space="0" w:color="auto"/>
              </w:divBdr>
            </w:div>
            <w:div w:id="1017804498">
              <w:marLeft w:val="0"/>
              <w:marRight w:val="0"/>
              <w:marTop w:val="0"/>
              <w:marBottom w:val="0"/>
              <w:divBdr>
                <w:top w:val="none" w:sz="0" w:space="0" w:color="auto"/>
                <w:left w:val="none" w:sz="0" w:space="0" w:color="auto"/>
                <w:bottom w:val="none" w:sz="0" w:space="0" w:color="auto"/>
                <w:right w:val="none" w:sz="0" w:space="0" w:color="auto"/>
              </w:divBdr>
            </w:div>
            <w:div w:id="222326794">
              <w:marLeft w:val="0"/>
              <w:marRight w:val="0"/>
              <w:marTop w:val="0"/>
              <w:marBottom w:val="0"/>
              <w:divBdr>
                <w:top w:val="none" w:sz="0" w:space="0" w:color="auto"/>
                <w:left w:val="none" w:sz="0" w:space="0" w:color="auto"/>
                <w:bottom w:val="none" w:sz="0" w:space="0" w:color="auto"/>
                <w:right w:val="none" w:sz="0" w:space="0" w:color="auto"/>
              </w:divBdr>
            </w:div>
            <w:div w:id="1599218528">
              <w:marLeft w:val="0"/>
              <w:marRight w:val="0"/>
              <w:marTop w:val="0"/>
              <w:marBottom w:val="0"/>
              <w:divBdr>
                <w:top w:val="none" w:sz="0" w:space="0" w:color="auto"/>
                <w:left w:val="none" w:sz="0" w:space="0" w:color="auto"/>
                <w:bottom w:val="none" w:sz="0" w:space="0" w:color="auto"/>
                <w:right w:val="none" w:sz="0" w:space="0" w:color="auto"/>
              </w:divBdr>
            </w:div>
            <w:div w:id="647704900">
              <w:marLeft w:val="0"/>
              <w:marRight w:val="0"/>
              <w:marTop w:val="0"/>
              <w:marBottom w:val="0"/>
              <w:divBdr>
                <w:top w:val="none" w:sz="0" w:space="0" w:color="auto"/>
                <w:left w:val="none" w:sz="0" w:space="0" w:color="auto"/>
                <w:bottom w:val="none" w:sz="0" w:space="0" w:color="auto"/>
                <w:right w:val="none" w:sz="0" w:space="0" w:color="auto"/>
              </w:divBdr>
            </w:div>
            <w:div w:id="486747963">
              <w:marLeft w:val="0"/>
              <w:marRight w:val="0"/>
              <w:marTop w:val="0"/>
              <w:marBottom w:val="0"/>
              <w:divBdr>
                <w:top w:val="none" w:sz="0" w:space="0" w:color="auto"/>
                <w:left w:val="none" w:sz="0" w:space="0" w:color="auto"/>
                <w:bottom w:val="none" w:sz="0" w:space="0" w:color="auto"/>
                <w:right w:val="none" w:sz="0" w:space="0" w:color="auto"/>
              </w:divBdr>
            </w:div>
          </w:divsChild>
        </w:div>
        <w:div w:id="1124425792">
          <w:marLeft w:val="0"/>
          <w:marRight w:val="0"/>
          <w:marTop w:val="0"/>
          <w:marBottom w:val="0"/>
          <w:divBdr>
            <w:top w:val="none" w:sz="0" w:space="0" w:color="auto"/>
            <w:left w:val="none" w:sz="0" w:space="0" w:color="auto"/>
            <w:bottom w:val="none" w:sz="0" w:space="0" w:color="auto"/>
            <w:right w:val="none" w:sz="0" w:space="0" w:color="auto"/>
          </w:divBdr>
        </w:div>
        <w:div w:id="618800991">
          <w:marLeft w:val="0"/>
          <w:marRight w:val="0"/>
          <w:marTop w:val="0"/>
          <w:marBottom w:val="0"/>
          <w:divBdr>
            <w:top w:val="none" w:sz="0" w:space="0" w:color="auto"/>
            <w:left w:val="none" w:sz="0" w:space="0" w:color="auto"/>
            <w:bottom w:val="none" w:sz="0" w:space="0" w:color="auto"/>
            <w:right w:val="none" w:sz="0" w:space="0" w:color="auto"/>
          </w:divBdr>
        </w:div>
        <w:div w:id="1787306613">
          <w:marLeft w:val="0"/>
          <w:marRight w:val="0"/>
          <w:marTop w:val="0"/>
          <w:marBottom w:val="0"/>
          <w:divBdr>
            <w:top w:val="none" w:sz="0" w:space="0" w:color="auto"/>
            <w:left w:val="none" w:sz="0" w:space="0" w:color="auto"/>
            <w:bottom w:val="none" w:sz="0" w:space="0" w:color="auto"/>
            <w:right w:val="none" w:sz="0" w:space="0" w:color="auto"/>
          </w:divBdr>
        </w:div>
        <w:div w:id="1827358351">
          <w:marLeft w:val="0"/>
          <w:marRight w:val="0"/>
          <w:marTop w:val="0"/>
          <w:marBottom w:val="0"/>
          <w:divBdr>
            <w:top w:val="none" w:sz="0" w:space="0" w:color="auto"/>
            <w:left w:val="none" w:sz="0" w:space="0" w:color="auto"/>
            <w:bottom w:val="none" w:sz="0" w:space="0" w:color="auto"/>
            <w:right w:val="none" w:sz="0" w:space="0" w:color="auto"/>
          </w:divBdr>
        </w:div>
        <w:div w:id="2061592900">
          <w:marLeft w:val="0"/>
          <w:marRight w:val="0"/>
          <w:marTop w:val="0"/>
          <w:marBottom w:val="0"/>
          <w:divBdr>
            <w:top w:val="none" w:sz="0" w:space="0" w:color="auto"/>
            <w:left w:val="none" w:sz="0" w:space="0" w:color="auto"/>
            <w:bottom w:val="none" w:sz="0" w:space="0" w:color="auto"/>
            <w:right w:val="none" w:sz="0" w:space="0" w:color="auto"/>
          </w:divBdr>
        </w:div>
        <w:div w:id="1968008306">
          <w:marLeft w:val="0"/>
          <w:marRight w:val="0"/>
          <w:marTop w:val="0"/>
          <w:marBottom w:val="0"/>
          <w:divBdr>
            <w:top w:val="none" w:sz="0" w:space="0" w:color="auto"/>
            <w:left w:val="none" w:sz="0" w:space="0" w:color="auto"/>
            <w:bottom w:val="none" w:sz="0" w:space="0" w:color="auto"/>
            <w:right w:val="none" w:sz="0" w:space="0" w:color="auto"/>
          </w:divBdr>
        </w:div>
        <w:div w:id="2068065723">
          <w:marLeft w:val="0"/>
          <w:marRight w:val="0"/>
          <w:marTop w:val="0"/>
          <w:marBottom w:val="0"/>
          <w:divBdr>
            <w:top w:val="none" w:sz="0" w:space="0" w:color="auto"/>
            <w:left w:val="none" w:sz="0" w:space="0" w:color="auto"/>
            <w:bottom w:val="none" w:sz="0" w:space="0" w:color="auto"/>
            <w:right w:val="none" w:sz="0" w:space="0" w:color="auto"/>
          </w:divBdr>
        </w:div>
        <w:div w:id="2061588469">
          <w:marLeft w:val="0"/>
          <w:marRight w:val="0"/>
          <w:marTop w:val="0"/>
          <w:marBottom w:val="0"/>
          <w:divBdr>
            <w:top w:val="none" w:sz="0" w:space="0" w:color="auto"/>
            <w:left w:val="none" w:sz="0" w:space="0" w:color="auto"/>
            <w:bottom w:val="none" w:sz="0" w:space="0" w:color="auto"/>
            <w:right w:val="none" w:sz="0" w:space="0" w:color="auto"/>
          </w:divBdr>
        </w:div>
        <w:div w:id="41104839">
          <w:marLeft w:val="0"/>
          <w:marRight w:val="0"/>
          <w:marTop w:val="0"/>
          <w:marBottom w:val="0"/>
          <w:divBdr>
            <w:top w:val="none" w:sz="0" w:space="0" w:color="auto"/>
            <w:left w:val="none" w:sz="0" w:space="0" w:color="auto"/>
            <w:bottom w:val="none" w:sz="0" w:space="0" w:color="auto"/>
            <w:right w:val="none" w:sz="0" w:space="0" w:color="auto"/>
          </w:divBdr>
        </w:div>
        <w:div w:id="567807473">
          <w:marLeft w:val="0"/>
          <w:marRight w:val="0"/>
          <w:marTop w:val="0"/>
          <w:marBottom w:val="0"/>
          <w:divBdr>
            <w:top w:val="none" w:sz="0" w:space="0" w:color="auto"/>
            <w:left w:val="none" w:sz="0" w:space="0" w:color="auto"/>
            <w:bottom w:val="none" w:sz="0" w:space="0" w:color="auto"/>
            <w:right w:val="none" w:sz="0" w:space="0" w:color="auto"/>
          </w:divBdr>
        </w:div>
        <w:div w:id="1638145044">
          <w:marLeft w:val="0"/>
          <w:marRight w:val="0"/>
          <w:marTop w:val="0"/>
          <w:marBottom w:val="0"/>
          <w:divBdr>
            <w:top w:val="none" w:sz="0" w:space="0" w:color="auto"/>
            <w:left w:val="none" w:sz="0" w:space="0" w:color="auto"/>
            <w:bottom w:val="none" w:sz="0" w:space="0" w:color="auto"/>
            <w:right w:val="none" w:sz="0" w:space="0" w:color="auto"/>
          </w:divBdr>
        </w:div>
        <w:div w:id="841818146">
          <w:marLeft w:val="0"/>
          <w:marRight w:val="0"/>
          <w:marTop w:val="0"/>
          <w:marBottom w:val="0"/>
          <w:divBdr>
            <w:top w:val="none" w:sz="0" w:space="0" w:color="auto"/>
            <w:left w:val="none" w:sz="0" w:space="0" w:color="auto"/>
            <w:bottom w:val="none" w:sz="0" w:space="0" w:color="auto"/>
            <w:right w:val="none" w:sz="0" w:space="0" w:color="auto"/>
          </w:divBdr>
        </w:div>
        <w:div w:id="1352218622">
          <w:marLeft w:val="0"/>
          <w:marRight w:val="0"/>
          <w:marTop w:val="0"/>
          <w:marBottom w:val="0"/>
          <w:divBdr>
            <w:top w:val="none" w:sz="0" w:space="0" w:color="auto"/>
            <w:left w:val="none" w:sz="0" w:space="0" w:color="auto"/>
            <w:bottom w:val="none" w:sz="0" w:space="0" w:color="auto"/>
            <w:right w:val="none" w:sz="0" w:space="0" w:color="auto"/>
          </w:divBdr>
        </w:div>
        <w:div w:id="380204820">
          <w:marLeft w:val="0"/>
          <w:marRight w:val="0"/>
          <w:marTop w:val="0"/>
          <w:marBottom w:val="0"/>
          <w:divBdr>
            <w:top w:val="none" w:sz="0" w:space="0" w:color="auto"/>
            <w:left w:val="none" w:sz="0" w:space="0" w:color="auto"/>
            <w:bottom w:val="none" w:sz="0" w:space="0" w:color="auto"/>
            <w:right w:val="none" w:sz="0" w:space="0" w:color="auto"/>
          </w:divBdr>
        </w:div>
        <w:div w:id="1592660654">
          <w:marLeft w:val="0"/>
          <w:marRight w:val="0"/>
          <w:marTop w:val="0"/>
          <w:marBottom w:val="0"/>
          <w:divBdr>
            <w:top w:val="none" w:sz="0" w:space="0" w:color="auto"/>
            <w:left w:val="none" w:sz="0" w:space="0" w:color="auto"/>
            <w:bottom w:val="none" w:sz="0" w:space="0" w:color="auto"/>
            <w:right w:val="none" w:sz="0" w:space="0" w:color="auto"/>
          </w:divBdr>
        </w:div>
        <w:div w:id="816339610">
          <w:marLeft w:val="0"/>
          <w:marRight w:val="0"/>
          <w:marTop w:val="0"/>
          <w:marBottom w:val="0"/>
          <w:divBdr>
            <w:top w:val="none" w:sz="0" w:space="0" w:color="auto"/>
            <w:left w:val="none" w:sz="0" w:space="0" w:color="auto"/>
            <w:bottom w:val="none" w:sz="0" w:space="0" w:color="auto"/>
            <w:right w:val="none" w:sz="0" w:space="0" w:color="auto"/>
          </w:divBdr>
        </w:div>
        <w:div w:id="2076270078">
          <w:marLeft w:val="0"/>
          <w:marRight w:val="0"/>
          <w:marTop w:val="0"/>
          <w:marBottom w:val="0"/>
          <w:divBdr>
            <w:top w:val="none" w:sz="0" w:space="0" w:color="auto"/>
            <w:left w:val="none" w:sz="0" w:space="0" w:color="auto"/>
            <w:bottom w:val="none" w:sz="0" w:space="0" w:color="auto"/>
            <w:right w:val="none" w:sz="0" w:space="0" w:color="auto"/>
          </w:divBdr>
        </w:div>
        <w:div w:id="208299095">
          <w:marLeft w:val="0"/>
          <w:marRight w:val="0"/>
          <w:marTop w:val="0"/>
          <w:marBottom w:val="0"/>
          <w:divBdr>
            <w:top w:val="none" w:sz="0" w:space="0" w:color="auto"/>
            <w:left w:val="none" w:sz="0" w:space="0" w:color="auto"/>
            <w:bottom w:val="none" w:sz="0" w:space="0" w:color="auto"/>
            <w:right w:val="none" w:sz="0" w:space="0" w:color="auto"/>
          </w:divBdr>
        </w:div>
        <w:div w:id="143663595">
          <w:marLeft w:val="0"/>
          <w:marRight w:val="0"/>
          <w:marTop w:val="0"/>
          <w:marBottom w:val="0"/>
          <w:divBdr>
            <w:top w:val="none" w:sz="0" w:space="0" w:color="auto"/>
            <w:left w:val="none" w:sz="0" w:space="0" w:color="auto"/>
            <w:bottom w:val="none" w:sz="0" w:space="0" w:color="auto"/>
            <w:right w:val="none" w:sz="0" w:space="0" w:color="auto"/>
          </w:divBdr>
        </w:div>
        <w:div w:id="1419332251">
          <w:marLeft w:val="0"/>
          <w:marRight w:val="0"/>
          <w:marTop w:val="0"/>
          <w:marBottom w:val="0"/>
          <w:divBdr>
            <w:top w:val="none" w:sz="0" w:space="0" w:color="auto"/>
            <w:left w:val="none" w:sz="0" w:space="0" w:color="auto"/>
            <w:bottom w:val="none" w:sz="0" w:space="0" w:color="auto"/>
            <w:right w:val="none" w:sz="0" w:space="0" w:color="auto"/>
          </w:divBdr>
        </w:div>
        <w:div w:id="852106926">
          <w:marLeft w:val="0"/>
          <w:marRight w:val="0"/>
          <w:marTop w:val="0"/>
          <w:marBottom w:val="0"/>
          <w:divBdr>
            <w:top w:val="none" w:sz="0" w:space="0" w:color="auto"/>
            <w:left w:val="none" w:sz="0" w:space="0" w:color="auto"/>
            <w:bottom w:val="none" w:sz="0" w:space="0" w:color="auto"/>
            <w:right w:val="none" w:sz="0" w:space="0" w:color="auto"/>
          </w:divBdr>
        </w:div>
        <w:div w:id="254018018">
          <w:marLeft w:val="0"/>
          <w:marRight w:val="0"/>
          <w:marTop w:val="0"/>
          <w:marBottom w:val="0"/>
          <w:divBdr>
            <w:top w:val="none" w:sz="0" w:space="0" w:color="auto"/>
            <w:left w:val="none" w:sz="0" w:space="0" w:color="auto"/>
            <w:bottom w:val="none" w:sz="0" w:space="0" w:color="auto"/>
            <w:right w:val="none" w:sz="0" w:space="0" w:color="auto"/>
          </w:divBdr>
        </w:div>
        <w:div w:id="949166134">
          <w:marLeft w:val="0"/>
          <w:marRight w:val="0"/>
          <w:marTop w:val="0"/>
          <w:marBottom w:val="0"/>
          <w:divBdr>
            <w:top w:val="none" w:sz="0" w:space="0" w:color="auto"/>
            <w:left w:val="none" w:sz="0" w:space="0" w:color="auto"/>
            <w:bottom w:val="none" w:sz="0" w:space="0" w:color="auto"/>
            <w:right w:val="none" w:sz="0" w:space="0" w:color="auto"/>
          </w:divBdr>
        </w:div>
        <w:div w:id="1001202351">
          <w:marLeft w:val="0"/>
          <w:marRight w:val="0"/>
          <w:marTop w:val="0"/>
          <w:marBottom w:val="0"/>
          <w:divBdr>
            <w:top w:val="none" w:sz="0" w:space="0" w:color="auto"/>
            <w:left w:val="none" w:sz="0" w:space="0" w:color="auto"/>
            <w:bottom w:val="none" w:sz="0" w:space="0" w:color="auto"/>
            <w:right w:val="none" w:sz="0" w:space="0" w:color="auto"/>
          </w:divBdr>
        </w:div>
        <w:div w:id="445272480">
          <w:marLeft w:val="0"/>
          <w:marRight w:val="0"/>
          <w:marTop w:val="0"/>
          <w:marBottom w:val="0"/>
          <w:divBdr>
            <w:top w:val="none" w:sz="0" w:space="0" w:color="auto"/>
            <w:left w:val="none" w:sz="0" w:space="0" w:color="auto"/>
            <w:bottom w:val="none" w:sz="0" w:space="0" w:color="auto"/>
            <w:right w:val="none" w:sz="0" w:space="0" w:color="auto"/>
          </w:divBdr>
        </w:div>
        <w:div w:id="66223426">
          <w:marLeft w:val="0"/>
          <w:marRight w:val="0"/>
          <w:marTop w:val="0"/>
          <w:marBottom w:val="0"/>
          <w:divBdr>
            <w:top w:val="none" w:sz="0" w:space="0" w:color="auto"/>
            <w:left w:val="none" w:sz="0" w:space="0" w:color="auto"/>
            <w:bottom w:val="none" w:sz="0" w:space="0" w:color="auto"/>
            <w:right w:val="none" w:sz="0" w:space="0" w:color="auto"/>
          </w:divBdr>
        </w:div>
        <w:div w:id="2088767338">
          <w:marLeft w:val="0"/>
          <w:marRight w:val="0"/>
          <w:marTop w:val="0"/>
          <w:marBottom w:val="0"/>
          <w:divBdr>
            <w:top w:val="none" w:sz="0" w:space="0" w:color="auto"/>
            <w:left w:val="none" w:sz="0" w:space="0" w:color="auto"/>
            <w:bottom w:val="none" w:sz="0" w:space="0" w:color="auto"/>
            <w:right w:val="none" w:sz="0" w:space="0" w:color="auto"/>
          </w:divBdr>
        </w:div>
        <w:div w:id="1851721919">
          <w:marLeft w:val="0"/>
          <w:marRight w:val="0"/>
          <w:marTop w:val="0"/>
          <w:marBottom w:val="0"/>
          <w:divBdr>
            <w:top w:val="none" w:sz="0" w:space="0" w:color="auto"/>
            <w:left w:val="none" w:sz="0" w:space="0" w:color="auto"/>
            <w:bottom w:val="none" w:sz="0" w:space="0" w:color="auto"/>
            <w:right w:val="none" w:sz="0" w:space="0" w:color="auto"/>
          </w:divBdr>
        </w:div>
        <w:div w:id="582572840">
          <w:marLeft w:val="0"/>
          <w:marRight w:val="0"/>
          <w:marTop w:val="0"/>
          <w:marBottom w:val="0"/>
          <w:divBdr>
            <w:top w:val="none" w:sz="0" w:space="0" w:color="auto"/>
            <w:left w:val="none" w:sz="0" w:space="0" w:color="auto"/>
            <w:bottom w:val="none" w:sz="0" w:space="0" w:color="auto"/>
            <w:right w:val="none" w:sz="0" w:space="0" w:color="auto"/>
          </w:divBdr>
        </w:div>
        <w:div w:id="1063866880">
          <w:marLeft w:val="0"/>
          <w:marRight w:val="0"/>
          <w:marTop w:val="0"/>
          <w:marBottom w:val="0"/>
          <w:divBdr>
            <w:top w:val="none" w:sz="0" w:space="0" w:color="auto"/>
            <w:left w:val="none" w:sz="0" w:space="0" w:color="auto"/>
            <w:bottom w:val="none" w:sz="0" w:space="0" w:color="auto"/>
            <w:right w:val="none" w:sz="0" w:space="0" w:color="auto"/>
          </w:divBdr>
        </w:div>
        <w:div w:id="2065449087">
          <w:marLeft w:val="0"/>
          <w:marRight w:val="0"/>
          <w:marTop w:val="0"/>
          <w:marBottom w:val="0"/>
          <w:divBdr>
            <w:top w:val="none" w:sz="0" w:space="0" w:color="auto"/>
            <w:left w:val="none" w:sz="0" w:space="0" w:color="auto"/>
            <w:bottom w:val="none" w:sz="0" w:space="0" w:color="auto"/>
            <w:right w:val="none" w:sz="0" w:space="0" w:color="auto"/>
          </w:divBdr>
        </w:div>
        <w:div w:id="1886480378">
          <w:marLeft w:val="0"/>
          <w:marRight w:val="0"/>
          <w:marTop w:val="0"/>
          <w:marBottom w:val="0"/>
          <w:divBdr>
            <w:top w:val="none" w:sz="0" w:space="0" w:color="auto"/>
            <w:left w:val="none" w:sz="0" w:space="0" w:color="auto"/>
            <w:bottom w:val="none" w:sz="0" w:space="0" w:color="auto"/>
            <w:right w:val="none" w:sz="0" w:space="0" w:color="auto"/>
          </w:divBdr>
        </w:div>
        <w:div w:id="106317837">
          <w:marLeft w:val="0"/>
          <w:marRight w:val="0"/>
          <w:marTop w:val="0"/>
          <w:marBottom w:val="0"/>
          <w:divBdr>
            <w:top w:val="none" w:sz="0" w:space="0" w:color="auto"/>
            <w:left w:val="none" w:sz="0" w:space="0" w:color="auto"/>
            <w:bottom w:val="none" w:sz="0" w:space="0" w:color="auto"/>
            <w:right w:val="none" w:sz="0" w:space="0" w:color="auto"/>
          </w:divBdr>
        </w:div>
        <w:div w:id="758872446">
          <w:marLeft w:val="0"/>
          <w:marRight w:val="0"/>
          <w:marTop w:val="0"/>
          <w:marBottom w:val="0"/>
          <w:divBdr>
            <w:top w:val="none" w:sz="0" w:space="0" w:color="auto"/>
            <w:left w:val="none" w:sz="0" w:space="0" w:color="auto"/>
            <w:bottom w:val="none" w:sz="0" w:space="0" w:color="auto"/>
            <w:right w:val="none" w:sz="0" w:space="0" w:color="auto"/>
          </w:divBdr>
        </w:div>
        <w:div w:id="112677700">
          <w:marLeft w:val="0"/>
          <w:marRight w:val="0"/>
          <w:marTop w:val="0"/>
          <w:marBottom w:val="0"/>
          <w:divBdr>
            <w:top w:val="none" w:sz="0" w:space="0" w:color="auto"/>
            <w:left w:val="none" w:sz="0" w:space="0" w:color="auto"/>
            <w:bottom w:val="none" w:sz="0" w:space="0" w:color="auto"/>
            <w:right w:val="none" w:sz="0" w:space="0" w:color="auto"/>
          </w:divBdr>
        </w:div>
        <w:div w:id="1701514246">
          <w:marLeft w:val="0"/>
          <w:marRight w:val="0"/>
          <w:marTop w:val="0"/>
          <w:marBottom w:val="0"/>
          <w:divBdr>
            <w:top w:val="none" w:sz="0" w:space="0" w:color="auto"/>
            <w:left w:val="none" w:sz="0" w:space="0" w:color="auto"/>
            <w:bottom w:val="none" w:sz="0" w:space="0" w:color="auto"/>
            <w:right w:val="none" w:sz="0" w:space="0" w:color="auto"/>
          </w:divBdr>
        </w:div>
        <w:div w:id="1439760408">
          <w:marLeft w:val="0"/>
          <w:marRight w:val="0"/>
          <w:marTop w:val="0"/>
          <w:marBottom w:val="0"/>
          <w:divBdr>
            <w:top w:val="none" w:sz="0" w:space="0" w:color="auto"/>
            <w:left w:val="none" w:sz="0" w:space="0" w:color="auto"/>
            <w:bottom w:val="none" w:sz="0" w:space="0" w:color="auto"/>
            <w:right w:val="none" w:sz="0" w:space="0" w:color="auto"/>
          </w:divBdr>
        </w:div>
        <w:div w:id="335809667">
          <w:marLeft w:val="0"/>
          <w:marRight w:val="0"/>
          <w:marTop w:val="0"/>
          <w:marBottom w:val="0"/>
          <w:divBdr>
            <w:top w:val="none" w:sz="0" w:space="0" w:color="auto"/>
            <w:left w:val="none" w:sz="0" w:space="0" w:color="auto"/>
            <w:bottom w:val="none" w:sz="0" w:space="0" w:color="auto"/>
            <w:right w:val="none" w:sz="0" w:space="0" w:color="auto"/>
          </w:divBdr>
        </w:div>
        <w:div w:id="383530329">
          <w:marLeft w:val="0"/>
          <w:marRight w:val="0"/>
          <w:marTop w:val="0"/>
          <w:marBottom w:val="0"/>
          <w:divBdr>
            <w:top w:val="none" w:sz="0" w:space="0" w:color="auto"/>
            <w:left w:val="none" w:sz="0" w:space="0" w:color="auto"/>
            <w:bottom w:val="none" w:sz="0" w:space="0" w:color="auto"/>
            <w:right w:val="none" w:sz="0" w:space="0" w:color="auto"/>
          </w:divBdr>
        </w:div>
        <w:div w:id="1085881903">
          <w:marLeft w:val="0"/>
          <w:marRight w:val="0"/>
          <w:marTop w:val="0"/>
          <w:marBottom w:val="0"/>
          <w:divBdr>
            <w:top w:val="none" w:sz="0" w:space="0" w:color="auto"/>
            <w:left w:val="none" w:sz="0" w:space="0" w:color="auto"/>
            <w:bottom w:val="none" w:sz="0" w:space="0" w:color="auto"/>
            <w:right w:val="none" w:sz="0" w:space="0" w:color="auto"/>
          </w:divBdr>
        </w:div>
        <w:div w:id="1024329738">
          <w:marLeft w:val="0"/>
          <w:marRight w:val="0"/>
          <w:marTop w:val="0"/>
          <w:marBottom w:val="0"/>
          <w:divBdr>
            <w:top w:val="none" w:sz="0" w:space="0" w:color="auto"/>
            <w:left w:val="none" w:sz="0" w:space="0" w:color="auto"/>
            <w:bottom w:val="none" w:sz="0" w:space="0" w:color="auto"/>
            <w:right w:val="none" w:sz="0" w:space="0" w:color="auto"/>
          </w:divBdr>
        </w:div>
        <w:div w:id="2011564957">
          <w:marLeft w:val="0"/>
          <w:marRight w:val="0"/>
          <w:marTop w:val="0"/>
          <w:marBottom w:val="0"/>
          <w:divBdr>
            <w:top w:val="none" w:sz="0" w:space="0" w:color="auto"/>
            <w:left w:val="none" w:sz="0" w:space="0" w:color="auto"/>
            <w:bottom w:val="none" w:sz="0" w:space="0" w:color="auto"/>
            <w:right w:val="none" w:sz="0" w:space="0" w:color="auto"/>
          </w:divBdr>
        </w:div>
        <w:div w:id="263002729">
          <w:marLeft w:val="0"/>
          <w:marRight w:val="0"/>
          <w:marTop w:val="0"/>
          <w:marBottom w:val="0"/>
          <w:divBdr>
            <w:top w:val="none" w:sz="0" w:space="0" w:color="auto"/>
            <w:left w:val="none" w:sz="0" w:space="0" w:color="auto"/>
            <w:bottom w:val="none" w:sz="0" w:space="0" w:color="auto"/>
            <w:right w:val="none" w:sz="0" w:space="0" w:color="auto"/>
          </w:divBdr>
        </w:div>
        <w:div w:id="1199851829">
          <w:marLeft w:val="0"/>
          <w:marRight w:val="0"/>
          <w:marTop w:val="0"/>
          <w:marBottom w:val="0"/>
          <w:divBdr>
            <w:top w:val="none" w:sz="0" w:space="0" w:color="auto"/>
            <w:left w:val="none" w:sz="0" w:space="0" w:color="auto"/>
            <w:bottom w:val="none" w:sz="0" w:space="0" w:color="auto"/>
            <w:right w:val="none" w:sz="0" w:space="0" w:color="auto"/>
          </w:divBdr>
        </w:div>
        <w:div w:id="494299724">
          <w:marLeft w:val="0"/>
          <w:marRight w:val="0"/>
          <w:marTop w:val="0"/>
          <w:marBottom w:val="0"/>
          <w:divBdr>
            <w:top w:val="none" w:sz="0" w:space="0" w:color="auto"/>
            <w:left w:val="none" w:sz="0" w:space="0" w:color="auto"/>
            <w:bottom w:val="none" w:sz="0" w:space="0" w:color="auto"/>
            <w:right w:val="none" w:sz="0" w:space="0" w:color="auto"/>
          </w:divBdr>
        </w:div>
        <w:div w:id="502471501">
          <w:marLeft w:val="0"/>
          <w:marRight w:val="0"/>
          <w:marTop w:val="0"/>
          <w:marBottom w:val="0"/>
          <w:divBdr>
            <w:top w:val="none" w:sz="0" w:space="0" w:color="auto"/>
            <w:left w:val="none" w:sz="0" w:space="0" w:color="auto"/>
            <w:bottom w:val="none" w:sz="0" w:space="0" w:color="auto"/>
            <w:right w:val="none" w:sz="0" w:space="0" w:color="auto"/>
          </w:divBdr>
        </w:div>
        <w:div w:id="1796168324">
          <w:marLeft w:val="0"/>
          <w:marRight w:val="0"/>
          <w:marTop w:val="0"/>
          <w:marBottom w:val="0"/>
          <w:divBdr>
            <w:top w:val="none" w:sz="0" w:space="0" w:color="auto"/>
            <w:left w:val="none" w:sz="0" w:space="0" w:color="auto"/>
            <w:bottom w:val="none" w:sz="0" w:space="0" w:color="auto"/>
            <w:right w:val="none" w:sz="0" w:space="0" w:color="auto"/>
          </w:divBdr>
        </w:div>
        <w:div w:id="536892228">
          <w:marLeft w:val="0"/>
          <w:marRight w:val="0"/>
          <w:marTop w:val="0"/>
          <w:marBottom w:val="0"/>
          <w:divBdr>
            <w:top w:val="none" w:sz="0" w:space="0" w:color="auto"/>
            <w:left w:val="none" w:sz="0" w:space="0" w:color="auto"/>
            <w:bottom w:val="none" w:sz="0" w:space="0" w:color="auto"/>
            <w:right w:val="none" w:sz="0" w:space="0" w:color="auto"/>
          </w:divBdr>
        </w:div>
        <w:div w:id="786961">
          <w:marLeft w:val="0"/>
          <w:marRight w:val="0"/>
          <w:marTop w:val="0"/>
          <w:marBottom w:val="0"/>
          <w:divBdr>
            <w:top w:val="none" w:sz="0" w:space="0" w:color="auto"/>
            <w:left w:val="none" w:sz="0" w:space="0" w:color="auto"/>
            <w:bottom w:val="none" w:sz="0" w:space="0" w:color="auto"/>
            <w:right w:val="none" w:sz="0" w:space="0" w:color="auto"/>
          </w:divBdr>
        </w:div>
        <w:div w:id="1052998235">
          <w:marLeft w:val="0"/>
          <w:marRight w:val="0"/>
          <w:marTop w:val="0"/>
          <w:marBottom w:val="0"/>
          <w:divBdr>
            <w:top w:val="none" w:sz="0" w:space="0" w:color="auto"/>
            <w:left w:val="none" w:sz="0" w:space="0" w:color="auto"/>
            <w:bottom w:val="none" w:sz="0" w:space="0" w:color="auto"/>
            <w:right w:val="none" w:sz="0" w:space="0" w:color="auto"/>
          </w:divBdr>
        </w:div>
        <w:div w:id="696397257">
          <w:marLeft w:val="0"/>
          <w:marRight w:val="0"/>
          <w:marTop w:val="0"/>
          <w:marBottom w:val="0"/>
          <w:divBdr>
            <w:top w:val="none" w:sz="0" w:space="0" w:color="auto"/>
            <w:left w:val="none" w:sz="0" w:space="0" w:color="auto"/>
            <w:bottom w:val="none" w:sz="0" w:space="0" w:color="auto"/>
            <w:right w:val="none" w:sz="0" w:space="0" w:color="auto"/>
          </w:divBdr>
        </w:div>
        <w:div w:id="348602707">
          <w:marLeft w:val="0"/>
          <w:marRight w:val="0"/>
          <w:marTop w:val="0"/>
          <w:marBottom w:val="0"/>
          <w:divBdr>
            <w:top w:val="none" w:sz="0" w:space="0" w:color="auto"/>
            <w:left w:val="none" w:sz="0" w:space="0" w:color="auto"/>
            <w:bottom w:val="none" w:sz="0" w:space="0" w:color="auto"/>
            <w:right w:val="none" w:sz="0" w:space="0" w:color="auto"/>
          </w:divBdr>
        </w:div>
        <w:div w:id="841121471">
          <w:marLeft w:val="0"/>
          <w:marRight w:val="0"/>
          <w:marTop w:val="0"/>
          <w:marBottom w:val="0"/>
          <w:divBdr>
            <w:top w:val="none" w:sz="0" w:space="0" w:color="auto"/>
            <w:left w:val="none" w:sz="0" w:space="0" w:color="auto"/>
            <w:bottom w:val="none" w:sz="0" w:space="0" w:color="auto"/>
            <w:right w:val="none" w:sz="0" w:space="0" w:color="auto"/>
          </w:divBdr>
        </w:div>
        <w:div w:id="12198177">
          <w:marLeft w:val="0"/>
          <w:marRight w:val="0"/>
          <w:marTop w:val="0"/>
          <w:marBottom w:val="0"/>
          <w:divBdr>
            <w:top w:val="none" w:sz="0" w:space="0" w:color="auto"/>
            <w:left w:val="none" w:sz="0" w:space="0" w:color="auto"/>
            <w:bottom w:val="none" w:sz="0" w:space="0" w:color="auto"/>
            <w:right w:val="none" w:sz="0" w:space="0" w:color="auto"/>
          </w:divBdr>
        </w:div>
        <w:div w:id="1854026301">
          <w:marLeft w:val="0"/>
          <w:marRight w:val="0"/>
          <w:marTop w:val="0"/>
          <w:marBottom w:val="0"/>
          <w:divBdr>
            <w:top w:val="none" w:sz="0" w:space="0" w:color="auto"/>
            <w:left w:val="none" w:sz="0" w:space="0" w:color="auto"/>
            <w:bottom w:val="none" w:sz="0" w:space="0" w:color="auto"/>
            <w:right w:val="none" w:sz="0" w:space="0" w:color="auto"/>
          </w:divBdr>
        </w:div>
        <w:div w:id="2015960128">
          <w:marLeft w:val="0"/>
          <w:marRight w:val="0"/>
          <w:marTop w:val="0"/>
          <w:marBottom w:val="0"/>
          <w:divBdr>
            <w:top w:val="none" w:sz="0" w:space="0" w:color="auto"/>
            <w:left w:val="none" w:sz="0" w:space="0" w:color="auto"/>
            <w:bottom w:val="none" w:sz="0" w:space="0" w:color="auto"/>
            <w:right w:val="none" w:sz="0" w:space="0" w:color="auto"/>
          </w:divBdr>
        </w:div>
        <w:div w:id="1521358294">
          <w:marLeft w:val="0"/>
          <w:marRight w:val="0"/>
          <w:marTop w:val="0"/>
          <w:marBottom w:val="0"/>
          <w:divBdr>
            <w:top w:val="none" w:sz="0" w:space="0" w:color="auto"/>
            <w:left w:val="none" w:sz="0" w:space="0" w:color="auto"/>
            <w:bottom w:val="none" w:sz="0" w:space="0" w:color="auto"/>
            <w:right w:val="none" w:sz="0" w:space="0" w:color="auto"/>
          </w:divBdr>
        </w:div>
        <w:div w:id="1112169242">
          <w:marLeft w:val="0"/>
          <w:marRight w:val="0"/>
          <w:marTop w:val="0"/>
          <w:marBottom w:val="0"/>
          <w:divBdr>
            <w:top w:val="none" w:sz="0" w:space="0" w:color="auto"/>
            <w:left w:val="none" w:sz="0" w:space="0" w:color="auto"/>
            <w:bottom w:val="none" w:sz="0" w:space="0" w:color="auto"/>
            <w:right w:val="none" w:sz="0" w:space="0" w:color="auto"/>
          </w:divBdr>
        </w:div>
        <w:div w:id="129324766">
          <w:marLeft w:val="0"/>
          <w:marRight w:val="0"/>
          <w:marTop w:val="0"/>
          <w:marBottom w:val="0"/>
          <w:divBdr>
            <w:top w:val="none" w:sz="0" w:space="0" w:color="auto"/>
            <w:left w:val="none" w:sz="0" w:space="0" w:color="auto"/>
            <w:bottom w:val="none" w:sz="0" w:space="0" w:color="auto"/>
            <w:right w:val="none" w:sz="0" w:space="0" w:color="auto"/>
          </w:divBdr>
        </w:div>
        <w:div w:id="807018731">
          <w:marLeft w:val="0"/>
          <w:marRight w:val="0"/>
          <w:marTop w:val="0"/>
          <w:marBottom w:val="0"/>
          <w:divBdr>
            <w:top w:val="none" w:sz="0" w:space="0" w:color="auto"/>
            <w:left w:val="none" w:sz="0" w:space="0" w:color="auto"/>
            <w:bottom w:val="none" w:sz="0" w:space="0" w:color="auto"/>
            <w:right w:val="none" w:sz="0" w:space="0" w:color="auto"/>
          </w:divBdr>
        </w:div>
        <w:div w:id="1932738736">
          <w:marLeft w:val="0"/>
          <w:marRight w:val="0"/>
          <w:marTop w:val="0"/>
          <w:marBottom w:val="0"/>
          <w:divBdr>
            <w:top w:val="none" w:sz="0" w:space="0" w:color="auto"/>
            <w:left w:val="none" w:sz="0" w:space="0" w:color="auto"/>
            <w:bottom w:val="none" w:sz="0" w:space="0" w:color="auto"/>
            <w:right w:val="none" w:sz="0" w:space="0" w:color="auto"/>
          </w:divBdr>
        </w:div>
        <w:div w:id="1005979049">
          <w:marLeft w:val="0"/>
          <w:marRight w:val="0"/>
          <w:marTop w:val="0"/>
          <w:marBottom w:val="0"/>
          <w:divBdr>
            <w:top w:val="none" w:sz="0" w:space="0" w:color="auto"/>
            <w:left w:val="none" w:sz="0" w:space="0" w:color="auto"/>
            <w:bottom w:val="none" w:sz="0" w:space="0" w:color="auto"/>
            <w:right w:val="none" w:sz="0" w:space="0" w:color="auto"/>
          </w:divBdr>
        </w:div>
        <w:div w:id="729421006">
          <w:marLeft w:val="0"/>
          <w:marRight w:val="0"/>
          <w:marTop w:val="0"/>
          <w:marBottom w:val="0"/>
          <w:divBdr>
            <w:top w:val="none" w:sz="0" w:space="0" w:color="auto"/>
            <w:left w:val="none" w:sz="0" w:space="0" w:color="auto"/>
            <w:bottom w:val="none" w:sz="0" w:space="0" w:color="auto"/>
            <w:right w:val="none" w:sz="0" w:space="0" w:color="auto"/>
          </w:divBdr>
        </w:div>
        <w:div w:id="923420792">
          <w:marLeft w:val="0"/>
          <w:marRight w:val="0"/>
          <w:marTop w:val="0"/>
          <w:marBottom w:val="0"/>
          <w:divBdr>
            <w:top w:val="none" w:sz="0" w:space="0" w:color="auto"/>
            <w:left w:val="none" w:sz="0" w:space="0" w:color="auto"/>
            <w:bottom w:val="none" w:sz="0" w:space="0" w:color="auto"/>
            <w:right w:val="none" w:sz="0" w:space="0" w:color="auto"/>
          </w:divBdr>
        </w:div>
        <w:div w:id="1841580418">
          <w:marLeft w:val="0"/>
          <w:marRight w:val="0"/>
          <w:marTop w:val="0"/>
          <w:marBottom w:val="0"/>
          <w:divBdr>
            <w:top w:val="none" w:sz="0" w:space="0" w:color="auto"/>
            <w:left w:val="none" w:sz="0" w:space="0" w:color="auto"/>
            <w:bottom w:val="none" w:sz="0" w:space="0" w:color="auto"/>
            <w:right w:val="none" w:sz="0" w:space="0" w:color="auto"/>
          </w:divBdr>
          <w:divsChild>
            <w:div w:id="292753125">
              <w:marLeft w:val="-75"/>
              <w:marRight w:val="0"/>
              <w:marTop w:val="30"/>
              <w:marBottom w:val="30"/>
              <w:divBdr>
                <w:top w:val="none" w:sz="0" w:space="0" w:color="auto"/>
                <w:left w:val="none" w:sz="0" w:space="0" w:color="auto"/>
                <w:bottom w:val="none" w:sz="0" w:space="0" w:color="auto"/>
                <w:right w:val="none" w:sz="0" w:space="0" w:color="auto"/>
              </w:divBdr>
              <w:divsChild>
                <w:div w:id="421610827">
                  <w:marLeft w:val="0"/>
                  <w:marRight w:val="0"/>
                  <w:marTop w:val="0"/>
                  <w:marBottom w:val="0"/>
                  <w:divBdr>
                    <w:top w:val="none" w:sz="0" w:space="0" w:color="auto"/>
                    <w:left w:val="none" w:sz="0" w:space="0" w:color="auto"/>
                    <w:bottom w:val="none" w:sz="0" w:space="0" w:color="auto"/>
                    <w:right w:val="none" w:sz="0" w:space="0" w:color="auto"/>
                  </w:divBdr>
                  <w:divsChild>
                    <w:div w:id="1371300585">
                      <w:marLeft w:val="0"/>
                      <w:marRight w:val="0"/>
                      <w:marTop w:val="0"/>
                      <w:marBottom w:val="0"/>
                      <w:divBdr>
                        <w:top w:val="none" w:sz="0" w:space="0" w:color="auto"/>
                        <w:left w:val="none" w:sz="0" w:space="0" w:color="auto"/>
                        <w:bottom w:val="none" w:sz="0" w:space="0" w:color="auto"/>
                        <w:right w:val="none" w:sz="0" w:space="0" w:color="auto"/>
                      </w:divBdr>
                    </w:div>
                  </w:divsChild>
                </w:div>
                <w:div w:id="712844865">
                  <w:marLeft w:val="0"/>
                  <w:marRight w:val="0"/>
                  <w:marTop w:val="0"/>
                  <w:marBottom w:val="0"/>
                  <w:divBdr>
                    <w:top w:val="none" w:sz="0" w:space="0" w:color="auto"/>
                    <w:left w:val="none" w:sz="0" w:space="0" w:color="auto"/>
                    <w:bottom w:val="none" w:sz="0" w:space="0" w:color="auto"/>
                    <w:right w:val="none" w:sz="0" w:space="0" w:color="auto"/>
                  </w:divBdr>
                  <w:divsChild>
                    <w:div w:id="2039965311">
                      <w:marLeft w:val="0"/>
                      <w:marRight w:val="0"/>
                      <w:marTop w:val="0"/>
                      <w:marBottom w:val="0"/>
                      <w:divBdr>
                        <w:top w:val="none" w:sz="0" w:space="0" w:color="auto"/>
                        <w:left w:val="none" w:sz="0" w:space="0" w:color="auto"/>
                        <w:bottom w:val="none" w:sz="0" w:space="0" w:color="auto"/>
                        <w:right w:val="none" w:sz="0" w:space="0" w:color="auto"/>
                      </w:divBdr>
                    </w:div>
                  </w:divsChild>
                </w:div>
                <w:div w:id="1926381939">
                  <w:marLeft w:val="0"/>
                  <w:marRight w:val="0"/>
                  <w:marTop w:val="0"/>
                  <w:marBottom w:val="0"/>
                  <w:divBdr>
                    <w:top w:val="none" w:sz="0" w:space="0" w:color="auto"/>
                    <w:left w:val="none" w:sz="0" w:space="0" w:color="auto"/>
                    <w:bottom w:val="none" w:sz="0" w:space="0" w:color="auto"/>
                    <w:right w:val="none" w:sz="0" w:space="0" w:color="auto"/>
                  </w:divBdr>
                  <w:divsChild>
                    <w:div w:id="374700964">
                      <w:marLeft w:val="0"/>
                      <w:marRight w:val="0"/>
                      <w:marTop w:val="0"/>
                      <w:marBottom w:val="0"/>
                      <w:divBdr>
                        <w:top w:val="none" w:sz="0" w:space="0" w:color="auto"/>
                        <w:left w:val="none" w:sz="0" w:space="0" w:color="auto"/>
                        <w:bottom w:val="none" w:sz="0" w:space="0" w:color="auto"/>
                        <w:right w:val="none" w:sz="0" w:space="0" w:color="auto"/>
                      </w:divBdr>
                    </w:div>
                  </w:divsChild>
                </w:div>
                <w:div w:id="890072880">
                  <w:marLeft w:val="0"/>
                  <w:marRight w:val="0"/>
                  <w:marTop w:val="0"/>
                  <w:marBottom w:val="0"/>
                  <w:divBdr>
                    <w:top w:val="none" w:sz="0" w:space="0" w:color="auto"/>
                    <w:left w:val="none" w:sz="0" w:space="0" w:color="auto"/>
                    <w:bottom w:val="none" w:sz="0" w:space="0" w:color="auto"/>
                    <w:right w:val="none" w:sz="0" w:space="0" w:color="auto"/>
                  </w:divBdr>
                  <w:divsChild>
                    <w:div w:id="1958832433">
                      <w:marLeft w:val="0"/>
                      <w:marRight w:val="0"/>
                      <w:marTop w:val="0"/>
                      <w:marBottom w:val="0"/>
                      <w:divBdr>
                        <w:top w:val="none" w:sz="0" w:space="0" w:color="auto"/>
                        <w:left w:val="none" w:sz="0" w:space="0" w:color="auto"/>
                        <w:bottom w:val="none" w:sz="0" w:space="0" w:color="auto"/>
                        <w:right w:val="none" w:sz="0" w:space="0" w:color="auto"/>
                      </w:divBdr>
                    </w:div>
                  </w:divsChild>
                </w:div>
                <w:div w:id="2117483393">
                  <w:marLeft w:val="0"/>
                  <w:marRight w:val="0"/>
                  <w:marTop w:val="0"/>
                  <w:marBottom w:val="0"/>
                  <w:divBdr>
                    <w:top w:val="none" w:sz="0" w:space="0" w:color="auto"/>
                    <w:left w:val="none" w:sz="0" w:space="0" w:color="auto"/>
                    <w:bottom w:val="none" w:sz="0" w:space="0" w:color="auto"/>
                    <w:right w:val="none" w:sz="0" w:space="0" w:color="auto"/>
                  </w:divBdr>
                  <w:divsChild>
                    <w:div w:id="1068499861">
                      <w:marLeft w:val="0"/>
                      <w:marRight w:val="0"/>
                      <w:marTop w:val="0"/>
                      <w:marBottom w:val="0"/>
                      <w:divBdr>
                        <w:top w:val="none" w:sz="0" w:space="0" w:color="auto"/>
                        <w:left w:val="none" w:sz="0" w:space="0" w:color="auto"/>
                        <w:bottom w:val="none" w:sz="0" w:space="0" w:color="auto"/>
                        <w:right w:val="none" w:sz="0" w:space="0" w:color="auto"/>
                      </w:divBdr>
                    </w:div>
                  </w:divsChild>
                </w:div>
                <w:div w:id="915357265">
                  <w:marLeft w:val="0"/>
                  <w:marRight w:val="0"/>
                  <w:marTop w:val="0"/>
                  <w:marBottom w:val="0"/>
                  <w:divBdr>
                    <w:top w:val="none" w:sz="0" w:space="0" w:color="auto"/>
                    <w:left w:val="none" w:sz="0" w:space="0" w:color="auto"/>
                    <w:bottom w:val="none" w:sz="0" w:space="0" w:color="auto"/>
                    <w:right w:val="none" w:sz="0" w:space="0" w:color="auto"/>
                  </w:divBdr>
                  <w:divsChild>
                    <w:div w:id="1599602796">
                      <w:marLeft w:val="0"/>
                      <w:marRight w:val="0"/>
                      <w:marTop w:val="0"/>
                      <w:marBottom w:val="0"/>
                      <w:divBdr>
                        <w:top w:val="none" w:sz="0" w:space="0" w:color="auto"/>
                        <w:left w:val="none" w:sz="0" w:space="0" w:color="auto"/>
                        <w:bottom w:val="none" w:sz="0" w:space="0" w:color="auto"/>
                        <w:right w:val="none" w:sz="0" w:space="0" w:color="auto"/>
                      </w:divBdr>
                    </w:div>
                  </w:divsChild>
                </w:div>
                <w:div w:id="1994866484">
                  <w:marLeft w:val="0"/>
                  <w:marRight w:val="0"/>
                  <w:marTop w:val="0"/>
                  <w:marBottom w:val="0"/>
                  <w:divBdr>
                    <w:top w:val="none" w:sz="0" w:space="0" w:color="auto"/>
                    <w:left w:val="none" w:sz="0" w:space="0" w:color="auto"/>
                    <w:bottom w:val="none" w:sz="0" w:space="0" w:color="auto"/>
                    <w:right w:val="none" w:sz="0" w:space="0" w:color="auto"/>
                  </w:divBdr>
                  <w:divsChild>
                    <w:div w:id="885070856">
                      <w:marLeft w:val="0"/>
                      <w:marRight w:val="0"/>
                      <w:marTop w:val="0"/>
                      <w:marBottom w:val="0"/>
                      <w:divBdr>
                        <w:top w:val="none" w:sz="0" w:space="0" w:color="auto"/>
                        <w:left w:val="none" w:sz="0" w:space="0" w:color="auto"/>
                        <w:bottom w:val="none" w:sz="0" w:space="0" w:color="auto"/>
                        <w:right w:val="none" w:sz="0" w:space="0" w:color="auto"/>
                      </w:divBdr>
                    </w:div>
                  </w:divsChild>
                </w:div>
                <w:div w:id="1395005603">
                  <w:marLeft w:val="0"/>
                  <w:marRight w:val="0"/>
                  <w:marTop w:val="0"/>
                  <w:marBottom w:val="0"/>
                  <w:divBdr>
                    <w:top w:val="none" w:sz="0" w:space="0" w:color="auto"/>
                    <w:left w:val="none" w:sz="0" w:space="0" w:color="auto"/>
                    <w:bottom w:val="none" w:sz="0" w:space="0" w:color="auto"/>
                    <w:right w:val="none" w:sz="0" w:space="0" w:color="auto"/>
                  </w:divBdr>
                  <w:divsChild>
                    <w:div w:id="1002390652">
                      <w:marLeft w:val="0"/>
                      <w:marRight w:val="0"/>
                      <w:marTop w:val="0"/>
                      <w:marBottom w:val="0"/>
                      <w:divBdr>
                        <w:top w:val="none" w:sz="0" w:space="0" w:color="auto"/>
                        <w:left w:val="none" w:sz="0" w:space="0" w:color="auto"/>
                        <w:bottom w:val="none" w:sz="0" w:space="0" w:color="auto"/>
                        <w:right w:val="none" w:sz="0" w:space="0" w:color="auto"/>
                      </w:divBdr>
                    </w:div>
                  </w:divsChild>
                </w:div>
                <w:div w:id="701978797">
                  <w:marLeft w:val="0"/>
                  <w:marRight w:val="0"/>
                  <w:marTop w:val="0"/>
                  <w:marBottom w:val="0"/>
                  <w:divBdr>
                    <w:top w:val="none" w:sz="0" w:space="0" w:color="auto"/>
                    <w:left w:val="none" w:sz="0" w:space="0" w:color="auto"/>
                    <w:bottom w:val="none" w:sz="0" w:space="0" w:color="auto"/>
                    <w:right w:val="none" w:sz="0" w:space="0" w:color="auto"/>
                  </w:divBdr>
                  <w:divsChild>
                    <w:div w:id="789738825">
                      <w:marLeft w:val="0"/>
                      <w:marRight w:val="0"/>
                      <w:marTop w:val="0"/>
                      <w:marBottom w:val="0"/>
                      <w:divBdr>
                        <w:top w:val="none" w:sz="0" w:space="0" w:color="auto"/>
                        <w:left w:val="none" w:sz="0" w:space="0" w:color="auto"/>
                        <w:bottom w:val="none" w:sz="0" w:space="0" w:color="auto"/>
                        <w:right w:val="none" w:sz="0" w:space="0" w:color="auto"/>
                      </w:divBdr>
                    </w:div>
                  </w:divsChild>
                </w:div>
                <w:div w:id="1616518167">
                  <w:marLeft w:val="0"/>
                  <w:marRight w:val="0"/>
                  <w:marTop w:val="0"/>
                  <w:marBottom w:val="0"/>
                  <w:divBdr>
                    <w:top w:val="none" w:sz="0" w:space="0" w:color="auto"/>
                    <w:left w:val="none" w:sz="0" w:space="0" w:color="auto"/>
                    <w:bottom w:val="none" w:sz="0" w:space="0" w:color="auto"/>
                    <w:right w:val="none" w:sz="0" w:space="0" w:color="auto"/>
                  </w:divBdr>
                  <w:divsChild>
                    <w:div w:id="170222825">
                      <w:marLeft w:val="0"/>
                      <w:marRight w:val="0"/>
                      <w:marTop w:val="0"/>
                      <w:marBottom w:val="0"/>
                      <w:divBdr>
                        <w:top w:val="none" w:sz="0" w:space="0" w:color="auto"/>
                        <w:left w:val="none" w:sz="0" w:space="0" w:color="auto"/>
                        <w:bottom w:val="none" w:sz="0" w:space="0" w:color="auto"/>
                        <w:right w:val="none" w:sz="0" w:space="0" w:color="auto"/>
                      </w:divBdr>
                    </w:div>
                  </w:divsChild>
                </w:div>
                <w:div w:id="46607417">
                  <w:marLeft w:val="0"/>
                  <w:marRight w:val="0"/>
                  <w:marTop w:val="0"/>
                  <w:marBottom w:val="0"/>
                  <w:divBdr>
                    <w:top w:val="none" w:sz="0" w:space="0" w:color="auto"/>
                    <w:left w:val="none" w:sz="0" w:space="0" w:color="auto"/>
                    <w:bottom w:val="none" w:sz="0" w:space="0" w:color="auto"/>
                    <w:right w:val="none" w:sz="0" w:space="0" w:color="auto"/>
                  </w:divBdr>
                  <w:divsChild>
                    <w:div w:id="806515260">
                      <w:marLeft w:val="0"/>
                      <w:marRight w:val="0"/>
                      <w:marTop w:val="0"/>
                      <w:marBottom w:val="0"/>
                      <w:divBdr>
                        <w:top w:val="none" w:sz="0" w:space="0" w:color="auto"/>
                        <w:left w:val="none" w:sz="0" w:space="0" w:color="auto"/>
                        <w:bottom w:val="none" w:sz="0" w:space="0" w:color="auto"/>
                        <w:right w:val="none" w:sz="0" w:space="0" w:color="auto"/>
                      </w:divBdr>
                    </w:div>
                  </w:divsChild>
                </w:div>
                <w:div w:id="620040311">
                  <w:marLeft w:val="0"/>
                  <w:marRight w:val="0"/>
                  <w:marTop w:val="0"/>
                  <w:marBottom w:val="0"/>
                  <w:divBdr>
                    <w:top w:val="none" w:sz="0" w:space="0" w:color="auto"/>
                    <w:left w:val="none" w:sz="0" w:space="0" w:color="auto"/>
                    <w:bottom w:val="none" w:sz="0" w:space="0" w:color="auto"/>
                    <w:right w:val="none" w:sz="0" w:space="0" w:color="auto"/>
                  </w:divBdr>
                  <w:divsChild>
                    <w:div w:id="460999279">
                      <w:marLeft w:val="0"/>
                      <w:marRight w:val="0"/>
                      <w:marTop w:val="0"/>
                      <w:marBottom w:val="0"/>
                      <w:divBdr>
                        <w:top w:val="none" w:sz="0" w:space="0" w:color="auto"/>
                        <w:left w:val="none" w:sz="0" w:space="0" w:color="auto"/>
                        <w:bottom w:val="none" w:sz="0" w:space="0" w:color="auto"/>
                        <w:right w:val="none" w:sz="0" w:space="0" w:color="auto"/>
                      </w:divBdr>
                    </w:div>
                  </w:divsChild>
                </w:div>
                <w:div w:id="1766879455">
                  <w:marLeft w:val="0"/>
                  <w:marRight w:val="0"/>
                  <w:marTop w:val="0"/>
                  <w:marBottom w:val="0"/>
                  <w:divBdr>
                    <w:top w:val="none" w:sz="0" w:space="0" w:color="auto"/>
                    <w:left w:val="none" w:sz="0" w:space="0" w:color="auto"/>
                    <w:bottom w:val="none" w:sz="0" w:space="0" w:color="auto"/>
                    <w:right w:val="none" w:sz="0" w:space="0" w:color="auto"/>
                  </w:divBdr>
                  <w:divsChild>
                    <w:div w:id="600643945">
                      <w:marLeft w:val="0"/>
                      <w:marRight w:val="0"/>
                      <w:marTop w:val="0"/>
                      <w:marBottom w:val="0"/>
                      <w:divBdr>
                        <w:top w:val="none" w:sz="0" w:space="0" w:color="auto"/>
                        <w:left w:val="none" w:sz="0" w:space="0" w:color="auto"/>
                        <w:bottom w:val="none" w:sz="0" w:space="0" w:color="auto"/>
                        <w:right w:val="none" w:sz="0" w:space="0" w:color="auto"/>
                      </w:divBdr>
                    </w:div>
                  </w:divsChild>
                </w:div>
                <w:div w:id="422995689">
                  <w:marLeft w:val="0"/>
                  <w:marRight w:val="0"/>
                  <w:marTop w:val="0"/>
                  <w:marBottom w:val="0"/>
                  <w:divBdr>
                    <w:top w:val="none" w:sz="0" w:space="0" w:color="auto"/>
                    <w:left w:val="none" w:sz="0" w:space="0" w:color="auto"/>
                    <w:bottom w:val="none" w:sz="0" w:space="0" w:color="auto"/>
                    <w:right w:val="none" w:sz="0" w:space="0" w:color="auto"/>
                  </w:divBdr>
                  <w:divsChild>
                    <w:div w:id="1272978945">
                      <w:marLeft w:val="0"/>
                      <w:marRight w:val="0"/>
                      <w:marTop w:val="0"/>
                      <w:marBottom w:val="0"/>
                      <w:divBdr>
                        <w:top w:val="none" w:sz="0" w:space="0" w:color="auto"/>
                        <w:left w:val="none" w:sz="0" w:space="0" w:color="auto"/>
                        <w:bottom w:val="none" w:sz="0" w:space="0" w:color="auto"/>
                        <w:right w:val="none" w:sz="0" w:space="0" w:color="auto"/>
                      </w:divBdr>
                    </w:div>
                  </w:divsChild>
                </w:div>
                <w:div w:id="204144873">
                  <w:marLeft w:val="0"/>
                  <w:marRight w:val="0"/>
                  <w:marTop w:val="0"/>
                  <w:marBottom w:val="0"/>
                  <w:divBdr>
                    <w:top w:val="none" w:sz="0" w:space="0" w:color="auto"/>
                    <w:left w:val="none" w:sz="0" w:space="0" w:color="auto"/>
                    <w:bottom w:val="none" w:sz="0" w:space="0" w:color="auto"/>
                    <w:right w:val="none" w:sz="0" w:space="0" w:color="auto"/>
                  </w:divBdr>
                  <w:divsChild>
                    <w:div w:id="524253303">
                      <w:marLeft w:val="0"/>
                      <w:marRight w:val="0"/>
                      <w:marTop w:val="0"/>
                      <w:marBottom w:val="0"/>
                      <w:divBdr>
                        <w:top w:val="none" w:sz="0" w:space="0" w:color="auto"/>
                        <w:left w:val="none" w:sz="0" w:space="0" w:color="auto"/>
                        <w:bottom w:val="none" w:sz="0" w:space="0" w:color="auto"/>
                        <w:right w:val="none" w:sz="0" w:space="0" w:color="auto"/>
                      </w:divBdr>
                    </w:div>
                  </w:divsChild>
                </w:div>
                <w:div w:id="438449183">
                  <w:marLeft w:val="0"/>
                  <w:marRight w:val="0"/>
                  <w:marTop w:val="0"/>
                  <w:marBottom w:val="0"/>
                  <w:divBdr>
                    <w:top w:val="none" w:sz="0" w:space="0" w:color="auto"/>
                    <w:left w:val="none" w:sz="0" w:space="0" w:color="auto"/>
                    <w:bottom w:val="none" w:sz="0" w:space="0" w:color="auto"/>
                    <w:right w:val="none" w:sz="0" w:space="0" w:color="auto"/>
                  </w:divBdr>
                  <w:divsChild>
                    <w:div w:id="1620068411">
                      <w:marLeft w:val="0"/>
                      <w:marRight w:val="0"/>
                      <w:marTop w:val="0"/>
                      <w:marBottom w:val="0"/>
                      <w:divBdr>
                        <w:top w:val="none" w:sz="0" w:space="0" w:color="auto"/>
                        <w:left w:val="none" w:sz="0" w:space="0" w:color="auto"/>
                        <w:bottom w:val="none" w:sz="0" w:space="0" w:color="auto"/>
                        <w:right w:val="none" w:sz="0" w:space="0" w:color="auto"/>
                      </w:divBdr>
                    </w:div>
                  </w:divsChild>
                </w:div>
                <w:div w:id="1940796692">
                  <w:marLeft w:val="0"/>
                  <w:marRight w:val="0"/>
                  <w:marTop w:val="0"/>
                  <w:marBottom w:val="0"/>
                  <w:divBdr>
                    <w:top w:val="none" w:sz="0" w:space="0" w:color="auto"/>
                    <w:left w:val="none" w:sz="0" w:space="0" w:color="auto"/>
                    <w:bottom w:val="none" w:sz="0" w:space="0" w:color="auto"/>
                    <w:right w:val="none" w:sz="0" w:space="0" w:color="auto"/>
                  </w:divBdr>
                  <w:divsChild>
                    <w:div w:id="313339376">
                      <w:marLeft w:val="0"/>
                      <w:marRight w:val="0"/>
                      <w:marTop w:val="0"/>
                      <w:marBottom w:val="0"/>
                      <w:divBdr>
                        <w:top w:val="none" w:sz="0" w:space="0" w:color="auto"/>
                        <w:left w:val="none" w:sz="0" w:space="0" w:color="auto"/>
                        <w:bottom w:val="none" w:sz="0" w:space="0" w:color="auto"/>
                        <w:right w:val="none" w:sz="0" w:space="0" w:color="auto"/>
                      </w:divBdr>
                    </w:div>
                  </w:divsChild>
                </w:div>
                <w:div w:id="521090087">
                  <w:marLeft w:val="0"/>
                  <w:marRight w:val="0"/>
                  <w:marTop w:val="0"/>
                  <w:marBottom w:val="0"/>
                  <w:divBdr>
                    <w:top w:val="none" w:sz="0" w:space="0" w:color="auto"/>
                    <w:left w:val="none" w:sz="0" w:space="0" w:color="auto"/>
                    <w:bottom w:val="none" w:sz="0" w:space="0" w:color="auto"/>
                    <w:right w:val="none" w:sz="0" w:space="0" w:color="auto"/>
                  </w:divBdr>
                  <w:divsChild>
                    <w:div w:id="1284771248">
                      <w:marLeft w:val="0"/>
                      <w:marRight w:val="0"/>
                      <w:marTop w:val="0"/>
                      <w:marBottom w:val="0"/>
                      <w:divBdr>
                        <w:top w:val="none" w:sz="0" w:space="0" w:color="auto"/>
                        <w:left w:val="none" w:sz="0" w:space="0" w:color="auto"/>
                        <w:bottom w:val="none" w:sz="0" w:space="0" w:color="auto"/>
                        <w:right w:val="none" w:sz="0" w:space="0" w:color="auto"/>
                      </w:divBdr>
                    </w:div>
                  </w:divsChild>
                </w:div>
                <w:div w:id="132454243">
                  <w:marLeft w:val="0"/>
                  <w:marRight w:val="0"/>
                  <w:marTop w:val="0"/>
                  <w:marBottom w:val="0"/>
                  <w:divBdr>
                    <w:top w:val="none" w:sz="0" w:space="0" w:color="auto"/>
                    <w:left w:val="none" w:sz="0" w:space="0" w:color="auto"/>
                    <w:bottom w:val="none" w:sz="0" w:space="0" w:color="auto"/>
                    <w:right w:val="none" w:sz="0" w:space="0" w:color="auto"/>
                  </w:divBdr>
                  <w:divsChild>
                    <w:div w:id="1287348224">
                      <w:marLeft w:val="0"/>
                      <w:marRight w:val="0"/>
                      <w:marTop w:val="0"/>
                      <w:marBottom w:val="0"/>
                      <w:divBdr>
                        <w:top w:val="none" w:sz="0" w:space="0" w:color="auto"/>
                        <w:left w:val="none" w:sz="0" w:space="0" w:color="auto"/>
                        <w:bottom w:val="none" w:sz="0" w:space="0" w:color="auto"/>
                        <w:right w:val="none" w:sz="0" w:space="0" w:color="auto"/>
                      </w:divBdr>
                    </w:div>
                  </w:divsChild>
                </w:div>
                <w:div w:id="292173581">
                  <w:marLeft w:val="0"/>
                  <w:marRight w:val="0"/>
                  <w:marTop w:val="0"/>
                  <w:marBottom w:val="0"/>
                  <w:divBdr>
                    <w:top w:val="none" w:sz="0" w:space="0" w:color="auto"/>
                    <w:left w:val="none" w:sz="0" w:space="0" w:color="auto"/>
                    <w:bottom w:val="none" w:sz="0" w:space="0" w:color="auto"/>
                    <w:right w:val="none" w:sz="0" w:space="0" w:color="auto"/>
                  </w:divBdr>
                  <w:divsChild>
                    <w:div w:id="1174954985">
                      <w:marLeft w:val="0"/>
                      <w:marRight w:val="0"/>
                      <w:marTop w:val="0"/>
                      <w:marBottom w:val="0"/>
                      <w:divBdr>
                        <w:top w:val="none" w:sz="0" w:space="0" w:color="auto"/>
                        <w:left w:val="none" w:sz="0" w:space="0" w:color="auto"/>
                        <w:bottom w:val="none" w:sz="0" w:space="0" w:color="auto"/>
                        <w:right w:val="none" w:sz="0" w:space="0" w:color="auto"/>
                      </w:divBdr>
                    </w:div>
                  </w:divsChild>
                </w:div>
                <w:div w:id="1480656329">
                  <w:marLeft w:val="0"/>
                  <w:marRight w:val="0"/>
                  <w:marTop w:val="0"/>
                  <w:marBottom w:val="0"/>
                  <w:divBdr>
                    <w:top w:val="none" w:sz="0" w:space="0" w:color="auto"/>
                    <w:left w:val="none" w:sz="0" w:space="0" w:color="auto"/>
                    <w:bottom w:val="none" w:sz="0" w:space="0" w:color="auto"/>
                    <w:right w:val="none" w:sz="0" w:space="0" w:color="auto"/>
                  </w:divBdr>
                  <w:divsChild>
                    <w:div w:id="2051147528">
                      <w:marLeft w:val="0"/>
                      <w:marRight w:val="0"/>
                      <w:marTop w:val="0"/>
                      <w:marBottom w:val="0"/>
                      <w:divBdr>
                        <w:top w:val="none" w:sz="0" w:space="0" w:color="auto"/>
                        <w:left w:val="none" w:sz="0" w:space="0" w:color="auto"/>
                        <w:bottom w:val="none" w:sz="0" w:space="0" w:color="auto"/>
                        <w:right w:val="none" w:sz="0" w:space="0" w:color="auto"/>
                      </w:divBdr>
                    </w:div>
                  </w:divsChild>
                </w:div>
                <w:div w:id="569581102">
                  <w:marLeft w:val="0"/>
                  <w:marRight w:val="0"/>
                  <w:marTop w:val="0"/>
                  <w:marBottom w:val="0"/>
                  <w:divBdr>
                    <w:top w:val="none" w:sz="0" w:space="0" w:color="auto"/>
                    <w:left w:val="none" w:sz="0" w:space="0" w:color="auto"/>
                    <w:bottom w:val="none" w:sz="0" w:space="0" w:color="auto"/>
                    <w:right w:val="none" w:sz="0" w:space="0" w:color="auto"/>
                  </w:divBdr>
                  <w:divsChild>
                    <w:div w:id="1948417077">
                      <w:marLeft w:val="0"/>
                      <w:marRight w:val="0"/>
                      <w:marTop w:val="0"/>
                      <w:marBottom w:val="0"/>
                      <w:divBdr>
                        <w:top w:val="none" w:sz="0" w:space="0" w:color="auto"/>
                        <w:left w:val="none" w:sz="0" w:space="0" w:color="auto"/>
                        <w:bottom w:val="none" w:sz="0" w:space="0" w:color="auto"/>
                        <w:right w:val="none" w:sz="0" w:space="0" w:color="auto"/>
                      </w:divBdr>
                    </w:div>
                  </w:divsChild>
                </w:div>
                <w:div w:id="228926293">
                  <w:marLeft w:val="0"/>
                  <w:marRight w:val="0"/>
                  <w:marTop w:val="0"/>
                  <w:marBottom w:val="0"/>
                  <w:divBdr>
                    <w:top w:val="none" w:sz="0" w:space="0" w:color="auto"/>
                    <w:left w:val="none" w:sz="0" w:space="0" w:color="auto"/>
                    <w:bottom w:val="none" w:sz="0" w:space="0" w:color="auto"/>
                    <w:right w:val="none" w:sz="0" w:space="0" w:color="auto"/>
                  </w:divBdr>
                  <w:divsChild>
                    <w:div w:id="1628506553">
                      <w:marLeft w:val="0"/>
                      <w:marRight w:val="0"/>
                      <w:marTop w:val="0"/>
                      <w:marBottom w:val="0"/>
                      <w:divBdr>
                        <w:top w:val="none" w:sz="0" w:space="0" w:color="auto"/>
                        <w:left w:val="none" w:sz="0" w:space="0" w:color="auto"/>
                        <w:bottom w:val="none" w:sz="0" w:space="0" w:color="auto"/>
                        <w:right w:val="none" w:sz="0" w:space="0" w:color="auto"/>
                      </w:divBdr>
                    </w:div>
                  </w:divsChild>
                </w:div>
                <w:div w:id="825318692">
                  <w:marLeft w:val="0"/>
                  <w:marRight w:val="0"/>
                  <w:marTop w:val="0"/>
                  <w:marBottom w:val="0"/>
                  <w:divBdr>
                    <w:top w:val="none" w:sz="0" w:space="0" w:color="auto"/>
                    <w:left w:val="none" w:sz="0" w:space="0" w:color="auto"/>
                    <w:bottom w:val="none" w:sz="0" w:space="0" w:color="auto"/>
                    <w:right w:val="none" w:sz="0" w:space="0" w:color="auto"/>
                  </w:divBdr>
                  <w:divsChild>
                    <w:div w:id="193736178">
                      <w:marLeft w:val="0"/>
                      <w:marRight w:val="0"/>
                      <w:marTop w:val="0"/>
                      <w:marBottom w:val="0"/>
                      <w:divBdr>
                        <w:top w:val="none" w:sz="0" w:space="0" w:color="auto"/>
                        <w:left w:val="none" w:sz="0" w:space="0" w:color="auto"/>
                        <w:bottom w:val="none" w:sz="0" w:space="0" w:color="auto"/>
                        <w:right w:val="none" w:sz="0" w:space="0" w:color="auto"/>
                      </w:divBdr>
                    </w:div>
                  </w:divsChild>
                </w:div>
                <w:div w:id="69160983">
                  <w:marLeft w:val="0"/>
                  <w:marRight w:val="0"/>
                  <w:marTop w:val="0"/>
                  <w:marBottom w:val="0"/>
                  <w:divBdr>
                    <w:top w:val="none" w:sz="0" w:space="0" w:color="auto"/>
                    <w:left w:val="none" w:sz="0" w:space="0" w:color="auto"/>
                    <w:bottom w:val="none" w:sz="0" w:space="0" w:color="auto"/>
                    <w:right w:val="none" w:sz="0" w:space="0" w:color="auto"/>
                  </w:divBdr>
                  <w:divsChild>
                    <w:div w:id="1578175699">
                      <w:marLeft w:val="0"/>
                      <w:marRight w:val="0"/>
                      <w:marTop w:val="0"/>
                      <w:marBottom w:val="0"/>
                      <w:divBdr>
                        <w:top w:val="none" w:sz="0" w:space="0" w:color="auto"/>
                        <w:left w:val="none" w:sz="0" w:space="0" w:color="auto"/>
                        <w:bottom w:val="none" w:sz="0" w:space="0" w:color="auto"/>
                        <w:right w:val="none" w:sz="0" w:space="0" w:color="auto"/>
                      </w:divBdr>
                    </w:div>
                  </w:divsChild>
                </w:div>
                <w:div w:id="1995790584">
                  <w:marLeft w:val="0"/>
                  <w:marRight w:val="0"/>
                  <w:marTop w:val="0"/>
                  <w:marBottom w:val="0"/>
                  <w:divBdr>
                    <w:top w:val="none" w:sz="0" w:space="0" w:color="auto"/>
                    <w:left w:val="none" w:sz="0" w:space="0" w:color="auto"/>
                    <w:bottom w:val="none" w:sz="0" w:space="0" w:color="auto"/>
                    <w:right w:val="none" w:sz="0" w:space="0" w:color="auto"/>
                  </w:divBdr>
                  <w:divsChild>
                    <w:div w:id="456686293">
                      <w:marLeft w:val="0"/>
                      <w:marRight w:val="0"/>
                      <w:marTop w:val="0"/>
                      <w:marBottom w:val="0"/>
                      <w:divBdr>
                        <w:top w:val="none" w:sz="0" w:space="0" w:color="auto"/>
                        <w:left w:val="none" w:sz="0" w:space="0" w:color="auto"/>
                        <w:bottom w:val="none" w:sz="0" w:space="0" w:color="auto"/>
                        <w:right w:val="none" w:sz="0" w:space="0" w:color="auto"/>
                      </w:divBdr>
                    </w:div>
                  </w:divsChild>
                </w:div>
                <w:div w:id="1206213734">
                  <w:marLeft w:val="0"/>
                  <w:marRight w:val="0"/>
                  <w:marTop w:val="0"/>
                  <w:marBottom w:val="0"/>
                  <w:divBdr>
                    <w:top w:val="none" w:sz="0" w:space="0" w:color="auto"/>
                    <w:left w:val="none" w:sz="0" w:space="0" w:color="auto"/>
                    <w:bottom w:val="none" w:sz="0" w:space="0" w:color="auto"/>
                    <w:right w:val="none" w:sz="0" w:space="0" w:color="auto"/>
                  </w:divBdr>
                  <w:divsChild>
                    <w:div w:id="1343510482">
                      <w:marLeft w:val="0"/>
                      <w:marRight w:val="0"/>
                      <w:marTop w:val="0"/>
                      <w:marBottom w:val="0"/>
                      <w:divBdr>
                        <w:top w:val="none" w:sz="0" w:space="0" w:color="auto"/>
                        <w:left w:val="none" w:sz="0" w:space="0" w:color="auto"/>
                        <w:bottom w:val="none" w:sz="0" w:space="0" w:color="auto"/>
                        <w:right w:val="none" w:sz="0" w:space="0" w:color="auto"/>
                      </w:divBdr>
                    </w:div>
                  </w:divsChild>
                </w:div>
                <w:div w:id="1170833085">
                  <w:marLeft w:val="0"/>
                  <w:marRight w:val="0"/>
                  <w:marTop w:val="0"/>
                  <w:marBottom w:val="0"/>
                  <w:divBdr>
                    <w:top w:val="none" w:sz="0" w:space="0" w:color="auto"/>
                    <w:left w:val="none" w:sz="0" w:space="0" w:color="auto"/>
                    <w:bottom w:val="none" w:sz="0" w:space="0" w:color="auto"/>
                    <w:right w:val="none" w:sz="0" w:space="0" w:color="auto"/>
                  </w:divBdr>
                  <w:divsChild>
                    <w:div w:id="1491824092">
                      <w:marLeft w:val="0"/>
                      <w:marRight w:val="0"/>
                      <w:marTop w:val="0"/>
                      <w:marBottom w:val="0"/>
                      <w:divBdr>
                        <w:top w:val="none" w:sz="0" w:space="0" w:color="auto"/>
                        <w:left w:val="none" w:sz="0" w:space="0" w:color="auto"/>
                        <w:bottom w:val="none" w:sz="0" w:space="0" w:color="auto"/>
                        <w:right w:val="none" w:sz="0" w:space="0" w:color="auto"/>
                      </w:divBdr>
                    </w:div>
                  </w:divsChild>
                </w:div>
                <w:div w:id="2015448248">
                  <w:marLeft w:val="0"/>
                  <w:marRight w:val="0"/>
                  <w:marTop w:val="0"/>
                  <w:marBottom w:val="0"/>
                  <w:divBdr>
                    <w:top w:val="none" w:sz="0" w:space="0" w:color="auto"/>
                    <w:left w:val="none" w:sz="0" w:space="0" w:color="auto"/>
                    <w:bottom w:val="none" w:sz="0" w:space="0" w:color="auto"/>
                    <w:right w:val="none" w:sz="0" w:space="0" w:color="auto"/>
                  </w:divBdr>
                  <w:divsChild>
                    <w:div w:id="971448712">
                      <w:marLeft w:val="0"/>
                      <w:marRight w:val="0"/>
                      <w:marTop w:val="0"/>
                      <w:marBottom w:val="0"/>
                      <w:divBdr>
                        <w:top w:val="none" w:sz="0" w:space="0" w:color="auto"/>
                        <w:left w:val="none" w:sz="0" w:space="0" w:color="auto"/>
                        <w:bottom w:val="none" w:sz="0" w:space="0" w:color="auto"/>
                        <w:right w:val="none" w:sz="0" w:space="0" w:color="auto"/>
                      </w:divBdr>
                    </w:div>
                  </w:divsChild>
                </w:div>
                <w:div w:id="976565117">
                  <w:marLeft w:val="0"/>
                  <w:marRight w:val="0"/>
                  <w:marTop w:val="0"/>
                  <w:marBottom w:val="0"/>
                  <w:divBdr>
                    <w:top w:val="none" w:sz="0" w:space="0" w:color="auto"/>
                    <w:left w:val="none" w:sz="0" w:space="0" w:color="auto"/>
                    <w:bottom w:val="none" w:sz="0" w:space="0" w:color="auto"/>
                    <w:right w:val="none" w:sz="0" w:space="0" w:color="auto"/>
                  </w:divBdr>
                  <w:divsChild>
                    <w:div w:id="110526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1932">
          <w:marLeft w:val="0"/>
          <w:marRight w:val="0"/>
          <w:marTop w:val="0"/>
          <w:marBottom w:val="0"/>
          <w:divBdr>
            <w:top w:val="none" w:sz="0" w:space="0" w:color="auto"/>
            <w:left w:val="none" w:sz="0" w:space="0" w:color="auto"/>
            <w:bottom w:val="none" w:sz="0" w:space="0" w:color="auto"/>
            <w:right w:val="none" w:sz="0" w:space="0" w:color="auto"/>
          </w:divBdr>
        </w:div>
        <w:div w:id="2438500">
          <w:marLeft w:val="0"/>
          <w:marRight w:val="0"/>
          <w:marTop w:val="0"/>
          <w:marBottom w:val="0"/>
          <w:divBdr>
            <w:top w:val="none" w:sz="0" w:space="0" w:color="auto"/>
            <w:left w:val="none" w:sz="0" w:space="0" w:color="auto"/>
            <w:bottom w:val="none" w:sz="0" w:space="0" w:color="auto"/>
            <w:right w:val="none" w:sz="0" w:space="0" w:color="auto"/>
          </w:divBdr>
        </w:div>
        <w:div w:id="1736270470">
          <w:marLeft w:val="0"/>
          <w:marRight w:val="0"/>
          <w:marTop w:val="0"/>
          <w:marBottom w:val="0"/>
          <w:divBdr>
            <w:top w:val="none" w:sz="0" w:space="0" w:color="auto"/>
            <w:left w:val="none" w:sz="0" w:space="0" w:color="auto"/>
            <w:bottom w:val="none" w:sz="0" w:space="0" w:color="auto"/>
            <w:right w:val="none" w:sz="0" w:space="0" w:color="auto"/>
          </w:divBdr>
        </w:div>
        <w:div w:id="1257328315">
          <w:marLeft w:val="0"/>
          <w:marRight w:val="0"/>
          <w:marTop w:val="0"/>
          <w:marBottom w:val="0"/>
          <w:divBdr>
            <w:top w:val="none" w:sz="0" w:space="0" w:color="auto"/>
            <w:left w:val="none" w:sz="0" w:space="0" w:color="auto"/>
            <w:bottom w:val="none" w:sz="0" w:space="0" w:color="auto"/>
            <w:right w:val="none" w:sz="0" w:space="0" w:color="auto"/>
          </w:divBdr>
        </w:div>
        <w:div w:id="1969778988">
          <w:marLeft w:val="0"/>
          <w:marRight w:val="0"/>
          <w:marTop w:val="0"/>
          <w:marBottom w:val="0"/>
          <w:divBdr>
            <w:top w:val="none" w:sz="0" w:space="0" w:color="auto"/>
            <w:left w:val="none" w:sz="0" w:space="0" w:color="auto"/>
            <w:bottom w:val="none" w:sz="0" w:space="0" w:color="auto"/>
            <w:right w:val="none" w:sz="0" w:space="0" w:color="auto"/>
          </w:divBdr>
        </w:div>
        <w:div w:id="1438057796">
          <w:marLeft w:val="0"/>
          <w:marRight w:val="0"/>
          <w:marTop w:val="0"/>
          <w:marBottom w:val="0"/>
          <w:divBdr>
            <w:top w:val="none" w:sz="0" w:space="0" w:color="auto"/>
            <w:left w:val="none" w:sz="0" w:space="0" w:color="auto"/>
            <w:bottom w:val="none" w:sz="0" w:space="0" w:color="auto"/>
            <w:right w:val="none" w:sz="0" w:space="0" w:color="auto"/>
          </w:divBdr>
        </w:div>
        <w:div w:id="2016181843">
          <w:marLeft w:val="0"/>
          <w:marRight w:val="0"/>
          <w:marTop w:val="0"/>
          <w:marBottom w:val="0"/>
          <w:divBdr>
            <w:top w:val="none" w:sz="0" w:space="0" w:color="auto"/>
            <w:left w:val="none" w:sz="0" w:space="0" w:color="auto"/>
            <w:bottom w:val="none" w:sz="0" w:space="0" w:color="auto"/>
            <w:right w:val="none" w:sz="0" w:space="0" w:color="auto"/>
          </w:divBdr>
        </w:div>
        <w:div w:id="1604604918">
          <w:marLeft w:val="0"/>
          <w:marRight w:val="0"/>
          <w:marTop w:val="0"/>
          <w:marBottom w:val="0"/>
          <w:divBdr>
            <w:top w:val="none" w:sz="0" w:space="0" w:color="auto"/>
            <w:left w:val="none" w:sz="0" w:space="0" w:color="auto"/>
            <w:bottom w:val="none" w:sz="0" w:space="0" w:color="auto"/>
            <w:right w:val="none" w:sz="0" w:space="0" w:color="auto"/>
          </w:divBdr>
        </w:div>
        <w:div w:id="874467521">
          <w:marLeft w:val="0"/>
          <w:marRight w:val="0"/>
          <w:marTop w:val="0"/>
          <w:marBottom w:val="0"/>
          <w:divBdr>
            <w:top w:val="none" w:sz="0" w:space="0" w:color="auto"/>
            <w:left w:val="none" w:sz="0" w:space="0" w:color="auto"/>
            <w:bottom w:val="none" w:sz="0" w:space="0" w:color="auto"/>
            <w:right w:val="none" w:sz="0" w:space="0" w:color="auto"/>
          </w:divBdr>
        </w:div>
        <w:div w:id="204100587">
          <w:marLeft w:val="0"/>
          <w:marRight w:val="0"/>
          <w:marTop w:val="0"/>
          <w:marBottom w:val="0"/>
          <w:divBdr>
            <w:top w:val="none" w:sz="0" w:space="0" w:color="auto"/>
            <w:left w:val="none" w:sz="0" w:space="0" w:color="auto"/>
            <w:bottom w:val="none" w:sz="0" w:space="0" w:color="auto"/>
            <w:right w:val="none" w:sz="0" w:space="0" w:color="auto"/>
          </w:divBdr>
        </w:div>
        <w:div w:id="1939487870">
          <w:marLeft w:val="0"/>
          <w:marRight w:val="0"/>
          <w:marTop w:val="0"/>
          <w:marBottom w:val="0"/>
          <w:divBdr>
            <w:top w:val="none" w:sz="0" w:space="0" w:color="auto"/>
            <w:left w:val="none" w:sz="0" w:space="0" w:color="auto"/>
            <w:bottom w:val="none" w:sz="0" w:space="0" w:color="auto"/>
            <w:right w:val="none" w:sz="0" w:space="0" w:color="auto"/>
          </w:divBdr>
        </w:div>
        <w:div w:id="931665972">
          <w:marLeft w:val="0"/>
          <w:marRight w:val="0"/>
          <w:marTop w:val="0"/>
          <w:marBottom w:val="0"/>
          <w:divBdr>
            <w:top w:val="none" w:sz="0" w:space="0" w:color="auto"/>
            <w:left w:val="none" w:sz="0" w:space="0" w:color="auto"/>
            <w:bottom w:val="none" w:sz="0" w:space="0" w:color="auto"/>
            <w:right w:val="none" w:sz="0" w:space="0" w:color="auto"/>
          </w:divBdr>
        </w:div>
        <w:div w:id="580068153">
          <w:marLeft w:val="0"/>
          <w:marRight w:val="0"/>
          <w:marTop w:val="0"/>
          <w:marBottom w:val="0"/>
          <w:divBdr>
            <w:top w:val="none" w:sz="0" w:space="0" w:color="auto"/>
            <w:left w:val="none" w:sz="0" w:space="0" w:color="auto"/>
            <w:bottom w:val="none" w:sz="0" w:space="0" w:color="auto"/>
            <w:right w:val="none" w:sz="0" w:space="0" w:color="auto"/>
          </w:divBdr>
        </w:div>
        <w:div w:id="1291131879">
          <w:marLeft w:val="0"/>
          <w:marRight w:val="0"/>
          <w:marTop w:val="0"/>
          <w:marBottom w:val="0"/>
          <w:divBdr>
            <w:top w:val="none" w:sz="0" w:space="0" w:color="auto"/>
            <w:left w:val="none" w:sz="0" w:space="0" w:color="auto"/>
            <w:bottom w:val="none" w:sz="0" w:space="0" w:color="auto"/>
            <w:right w:val="none" w:sz="0" w:space="0" w:color="auto"/>
          </w:divBdr>
        </w:div>
        <w:div w:id="2088840124">
          <w:marLeft w:val="0"/>
          <w:marRight w:val="0"/>
          <w:marTop w:val="0"/>
          <w:marBottom w:val="0"/>
          <w:divBdr>
            <w:top w:val="none" w:sz="0" w:space="0" w:color="auto"/>
            <w:left w:val="none" w:sz="0" w:space="0" w:color="auto"/>
            <w:bottom w:val="none" w:sz="0" w:space="0" w:color="auto"/>
            <w:right w:val="none" w:sz="0" w:space="0" w:color="auto"/>
          </w:divBdr>
        </w:div>
        <w:div w:id="1400245218">
          <w:marLeft w:val="0"/>
          <w:marRight w:val="0"/>
          <w:marTop w:val="0"/>
          <w:marBottom w:val="0"/>
          <w:divBdr>
            <w:top w:val="none" w:sz="0" w:space="0" w:color="auto"/>
            <w:left w:val="none" w:sz="0" w:space="0" w:color="auto"/>
            <w:bottom w:val="none" w:sz="0" w:space="0" w:color="auto"/>
            <w:right w:val="none" w:sz="0" w:space="0" w:color="auto"/>
          </w:divBdr>
        </w:div>
        <w:div w:id="1750036388">
          <w:marLeft w:val="0"/>
          <w:marRight w:val="0"/>
          <w:marTop w:val="0"/>
          <w:marBottom w:val="0"/>
          <w:divBdr>
            <w:top w:val="none" w:sz="0" w:space="0" w:color="auto"/>
            <w:left w:val="none" w:sz="0" w:space="0" w:color="auto"/>
            <w:bottom w:val="none" w:sz="0" w:space="0" w:color="auto"/>
            <w:right w:val="none" w:sz="0" w:space="0" w:color="auto"/>
          </w:divBdr>
        </w:div>
        <w:div w:id="397486335">
          <w:marLeft w:val="0"/>
          <w:marRight w:val="0"/>
          <w:marTop w:val="0"/>
          <w:marBottom w:val="0"/>
          <w:divBdr>
            <w:top w:val="none" w:sz="0" w:space="0" w:color="auto"/>
            <w:left w:val="none" w:sz="0" w:space="0" w:color="auto"/>
            <w:bottom w:val="none" w:sz="0" w:space="0" w:color="auto"/>
            <w:right w:val="none" w:sz="0" w:space="0" w:color="auto"/>
          </w:divBdr>
        </w:div>
        <w:div w:id="1300720698">
          <w:marLeft w:val="0"/>
          <w:marRight w:val="0"/>
          <w:marTop w:val="0"/>
          <w:marBottom w:val="0"/>
          <w:divBdr>
            <w:top w:val="none" w:sz="0" w:space="0" w:color="auto"/>
            <w:left w:val="none" w:sz="0" w:space="0" w:color="auto"/>
            <w:bottom w:val="none" w:sz="0" w:space="0" w:color="auto"/>
            <w:right w:val="none" w:sz="0" w:space="0" w:color="auto"/>
          </w:divBdr>
        </w:div>
        <w:div w:id="104429866">
          <w:marLeft w:val="0"/>
          <w:marRight w:val="0"/>
          <w:marTop w:val="0"/>
          <w:marBottom w:val="0"/>
          <w:divBdr>
            <w:top w:val="none" w:sz="0" w:space="0" w:color="auto"/>
            <w:left w:val="none" w:sz="0" w:space="0" w:color="auto"/>
            <w:bottom w:val="none" w:sz="0" w:space="0" w:color="auto"/>
            <w:right w:val="none" w:sz="0" w:space="0" w:color="auto"/>
          </w:divBdr>
        </w:div>
        <w:div w:id="1621037481">
          <w:marLeft w:val="0"/>
          <w:marRight w:val="0"/>
          <w:marTop w:val="0"/>
          <w:marBottom w:val="0"/>
          <w:divBdr>
            <w:top w:val="none" w:sz="0" w:space="0" w:color="auto"/>
            <w:left w:val="none" w:sz="0" w:space="0" w:color="auto"/>
            <w:bottom w:val="none" w:sz="0" w:space="0" w:color="auto"/>
            <w:right w:val="none" w:sz="0" w:space="0" w:color="auto"/>
          </w:divBdr>
        </w:div>
        <w:div w:id="59718653">
          <w:marLeft w:val="0"/>
          <w:marRight w:val="0"/>
          <w:marTop w:val="0"/>
          <w:marBottom w:val="0"/>
          <w:divBdr>
            <w:top w:val="none" w:sz="0" w:space="0" w:color="auto"/>
            <w:left w:val="none" w:sz="0" w:space="0" w:color="auto"/>
            <w:bottom w:val="none" w:sz="0" w:space="0" w:color="auto"/>
            <w:right w:val="none" w:sz="0" w:space="0" w:color="auto"/>
          </w:divBdr>
        </w:div>
        <w:div w:id="81150282">
          <w:marLeft w:val="0"/>
          <w:marRight w:val="0"/>
          <w:marTop w:val="0"/>
          <w:marBottom w:val="0"/>
          <w:divBdr>
            <w:top w:val="none" w:sz="0" w:space="0" w:color="auto"/>
            <w:left w:val="none" w:sz="0" w:space="0" w:color="auto"/>
            <w:bottom w:val="none" w:sz="0" w:space="0" w:color="auto"/>
            <w:right w:val="none" w:sz="0" w:space="0" w:color="auto"/>
          </w:divBdr>
        </w:div>
        <w:div w:id="1469740746">
          <w:marLeft w:val="0"/>
          <w:marRight w:val="0"/>
          <w:marTop w:val="0"/>
          <w:marBottom w:val="0"/>
          <w:divBdr>
            <w:top w:val="none" w:sz="0" w:space="0" w:color="auto"/>
            <w:left w:val="none" w:sz="0" w:space="0" w:color="auto"/>
            <w:bottom w:val="none" w:sz="0" w:space="0" w:color="auto"/>
            <w:right w:val="none" w:sz="0" w:space="0" w:color="auto"/>
          </w:divBdr>
        </w:div>
        <w:div w:id="1522939478">
          <w:marLeft w:val="0"/>
          <w:marRight w:val="0"/>
          <w:marTop w:val="0"/>
          <w:marBottom w:val="0"/>
          <w:divBdr>
            <w:top w:val="none" w:sz="0" w:space="0" w:color="auto"/>
            <w:left w:val="none" w:sz="0" w:space="0" w:color="auto"/>
            <w:bottom w:val="none" w:sz="0" w:space="0" w:color="auto"/>
            <w:right w:val="none" w:sz="0" w:space="0" w:color="auto"/>
          </w:divBdr>
        </w:div>
        <w:div w:id="237449507">
          <w:marLeft w:val="0"/>
          <w:marRight w:val="0"/>
          <w:marTop w:val="0"/>
          <w:marBottom w:val="0"/>
          <w:divBdr>
            <w:top w:val="none" w:sz="0" w:space="0" w:color="auto"/>
            <w:left w:val="none" w:sz="0" w:space="0" w:color="auto"/>
            <w:bottom w:val="none" w:sz="0" w:space="0" w:color="auto"/>
            <w:right w:val="none" w:sz="0" w:space="0" w:color="auto"/>
          </w:divBdr>
        </w:div>
        <w:div w:id="357581020">
          <w:marLeft w:val="0"/>
          <w:marRight w:val="0"/>
          <w:marTop w:val="0"/>
          <w:marBottom w:val="0"/>
          <w:divBdr>
            <w:top w:val="none" w:sz="0" w:space="0" w:color="auto"/>
            <w:left w:val="none" w:sz="0" w:space="0" w:color="auto"/>
            <w:bottom w:val="none" w:sz="0" w:space="0" w:color="auto"/>
            <w:right w:val="none" w:sz="0" w:space="0" w:color="auto"/>
          </w:divBdr>
        </w:div>
        <w:div w:id="1640718946">
          <w:marLeft w:val="0"/>
          <w:marRight w:val="0"/>
          <w:marTop w:val="0"/>
          <w:marBottom w:val="0"/>
          <w:divBdr>
            <w:top w:val="none" w:sz="0" w:space="0" w:color="auto"/>
            <w:left w:val="none" w:sz="0" w:space="0" w:color="auto"/>
            <w:bottom w:val="none" w:sz="0" w:space="0" w:color="auto"/>
            <w:right w:val="none" w:sz="0" w:space="0" w:color="auto"/>
          </w:divBdr>
        </w:div>
        <w:div w:id="1647127113">
          <w:marLeft w:val="0"/>
          <w:marRight w:val="0"/>
          <w:marTop w:val="0"/>
          <w:marBottom w:val="0"/>
          <w:divBdr>
            <w:top w:val="none" w:sz="0" w:space="0" w:color="auto"/>
            <w:left w:val="none" w:sz="0" w:space="0" w:color="auto"/>
            <w:bottom w:val="none" w:sz="0" w:space="0" w:color="auto"/>
            <w:right w:val="none" w:sz="0" w:space="0" w:color="auto"/>
          </w:divBdr>
        </w:div>
        <w:div w:id="1494103222">
          <w:marLeft w:val="0"/>
          <w:marRight w:val="0"/>
          <w:marTop w:val="0"/>
          <w:marBottom w:val="0"/>
          <w:divBdr>
            <w:top w:val="none" w:sz="0" w:space="0" w:color="auto"/>
            <w:left w:val="none" w:sz="0" w:space="0" w:color="auto"/>
            <w:bottom w:val="none" w:sz="0" w:space="0" w:color="auto"/>
            <w:right w:val="none" w:sz="0" w:space="0" w:color="auto"/>
          </w:divBdr>
        </w:div>
        <w:div w:id="1064645213">
          <w:marLeft w:val="0"/>
          <w:marRight w:val="0"/>
          <w:marTop w:val="0"/>
          <w:marBottom w:val="0"/>
          <w:divBdr>
            <w:top w:val="none" w:sz="0" w:space="0" w:color="auto"/>
            <w:left w:val="none" w:sz="0" w:space="0" w:color="auto"/>
            <w:bottom w:val="none" w:sz="0" w:space="0" w:color="auto"/>
            <w:right w:val="none" w:sz="0" w:space="0" w:color="auto"/>
          </w:divBdr>
        </w:div>
        <w:div w:id="514466807">
          <w:marLeft w:val="0"/>
          <w:marRight w:val="0"/>
          <w:marTop w:val="0"/>
          <w:marBottom w:val="0"/>
          <w:divBdr>
            <w:top w:val="none" w:sz="0" w:space="0" w:color="auto"/>
            <w:left w:val="none" w:sz="0" w:space="0" w:color="auto"/>
            <w:bottom w:val="none" w:sz="0" w:space="0" w:color="auto"/>
            <w:right w:val="none" w:sz="0" w:space="0" w:color="auto"/>
          </w:divBdr>
        </w:div>
        <w:div w:id="1204638828">
          <w:marLeft w:val="0"/>
          <w:marRight w:val="0"/>
          <w:marTop w:val="0"/>
          <w:marBottom w:val="0"/>
          <w:divBdr>
            <w:top w:val="none" w:sz="0" w:space="0" w:color="auto"/>
            <w:left w:val="none" w:sz="0" w:space="0" w:color="auto"/>
            <w:bottom w:val="none" w:sz="0" w:space="0" w:color="auto"/>
            <w:right w:val="none" w:sz="0" w:space="0" w:color="auto"/>
          </w:divBdr>
        </w:div>
        <w:div w:id="1570849642">
          <w:marLeft w:val="0"/>
          <w:marRight w:val="0"/>
          <w:marTop w:val="0"/>
          <w:marBottom w:val="0"/>
          <w:divBdr>
            <w:top w:val="none" w:sz="0" w:space="0" w:color="auto"/>
            <w:left w:val="none" w:sz="0" w:space="0" w:color="auto"/>
            <w:bottom w:val="none" w:sz="0" w:space="0" w:color="auto"/>
            <w:right w:val="none" w:sz="0" w:space="0" w:color="auto"/>
          </w:divBdr>
        </w:div>
        <w:div w:id="1225219319">
          <w:marLeft w:val="0"/>
          <w:marRight w:val="0"/>
          <w:marTop w:val="0"/>
          <w:marBottom w:val="0"/>
          <w:divBdr>
            <w:top w:val="none" w:sz="0" w:space="0" w:color="auto"/>
            <w:left w:val="none" w:sz="0" w:space="0" w:color="auto"/>
            <w:bottom w:val="none" w:sz="0" w:space="0" w:color="auto"/>
            <w:right w:val="none" w:sz="0" w:space="0" w:color="auto"/>
          </w:divBdr>
        </w:div>
        <w:div w:id="148593731">
          <w:marLeft w:val="0"/>
          <w:marRight w:val="0"/>
          <w:marTop w:val="0"/>
          <w:marBottom w:val="0"/>
          <w:divBdr>
            <w:top w:val="none" w:sz="0" w:space="0" w:color="auto"/>
            <w:left w:val="none" w:sz="0" w:space="0" w:color="auto"/>
            <w:bottom w:val="none" w:sz="0" w:space="0" w:color="auto"/>
            <w:right w:val="none" w:sz="0" w:space="0" w:color="auto"/>
          </w:divBdr>
        </w:div>
        <w:div w:id="490759594">
          <w:marLeft w:val="0"/>
          <w:marRight w:val="0"/>
          <w:marTop w:val="0"/>
          <w:marBottom w:val="0"/>
          <w:divBdr>
            <w:top w:val="none" w:sz="0" w:space="0" w:color="auto"/>
            <w:left w:val="none" w:sz="0" w:space="0" w:color="auto"/>
            <w:bottom w:val="none" w:sz="0" w:space="0" w:color="auto"/>
            <w:right w:val="none" w:sz="0" w:space="0" w:color="auto"/>
          </w:divBdr>
        </w:div>
        <w:div w:id="1467239906">
          <w:marLeft w:val="0"/>
          <w:marRight w:val="0"/>
          <w:marTop w:val="0"/>
          <w:marBottom w:val="0"/>
          <w:divBdr>
            <w:top w:val="none" w:sz="0" w:space="0" w:color="auto"/>
            <w:left w:val="none" w:sz="0" w:space="0" w:color="auto"/>
            <w:bottom w:val="none" w:sz="0" w:space="0" w:color="auto"/>
            <w:right w:val="none" w:sz="0" w:space="0" w:color="auto"/>
          </w:divBdr>
        </w:div>
        <w:div w:id="90322483">
          <w:marLeft w:val="0"/>
          <w:marRight w:val="0"/>
          <w:marTop w:val="0"/>
          <w:marBottom w:val="0"/>
          <w:divBdr>
            <w:top w:val="none" w:sz="0" w:space="0" w:color="auto"/>
            <w:left w:val="none" w:sz="0" w:space="0" w:color="auto"/>
            <w:bottom w:val="none" w:sz="0" w:space="0" w:color="auto"/>
            <w:right w:val="none" w:sz="0" w:space="0" w:color="auto"/>
          </w:divBdr>
        </w:div>
        <w:div w:id="1388870113">
          <w:marLeft w:val="0"/>
          <w:marRight w:val="0"/>
          <w:marTop w:val="0"/>
          <w:marBottom w:val="0"/>
          <w:divBdr>
            <w:top w:val="none" w:sz="0" w:space="0" w:color="auto"/>
            <w:left w:val="none" w:sz="0" w:space="0" w:color="auto"/>
            <w:bottom w:val="none" w:sz="0" w:space="0" w:color="auto"/>
            <w:right w:val="none" w:sz="0" w:space="0" w:color="auto"/>
          </w:divBdr>
        </w:div>
        <w:div w:id="1282566706">
          <w:marLeft w:val="0"/>
          <w:marRight w:val="0"/>
          <w:marTop w:val="0"/>
          <w:marBottom w:val="0"/>
          <w:divBdr>
            <w:top w:val="none" w:sz="0" w:space="0" w:color="auto"/>
            <w:left w:val="none" w:sz="0" w:space="0" w:color="auto"/>
            <w:bottom w:val="none" w:sz="0" w:space="0" w:color="auto"/>
            <w:right w:val="none" w:sz="0" w:space="0" w:color="auto"/>
          </w:divBdr>
        </w:div>
        <w:div w:id="948121906">
          <w:marLeft w:val="0"/>
          <w:marRight w:val="0"/>
          <w:marTop w:val="0"/>
          <w:marBottom w:val="0"/>
          <w:divBdr>
            <w:top w:val="none" w:sz="0" w:space="0" w:color="auto"/>
            <w:left w:val="none" w:sz="0" w:space="0" w:color="auto"/>
            <w:bottom w:val="none" w:sz="0" w:space="0" w:color="auto"/>
            <w:right w:val="none" w:sz="0" w:space="0" w:color="auto"/>
          </w:divBdr>
        </w:div>
        <w:div w:id="1707292918">
          <w:marLeft w:val="0"/>
          <w:marRight w:val="0"/>
          <w:marTop w:val="0"/>
          <w:marBottom w:val="0"/>
          <w:divBdr>
            <w:top w:val="none" w:sz="0" w:space="0" w:color="auto"/>
            <w:left w:val="none" w:sz="0" w:space="0" w:color="auto"/>
            <w:bottom w:val="none" w:sz="0" w:space="0" w:color="auto"/>
            <w:right w:val="none" w:sz="0" w:space="0" w:color="auto"/>
          </w:divBdr>
        </w:div>
        <w:div w:id="1259482279">
          <w:marLeft w:val="0"/>
          <w:marRight w:val="0"/>
          <w:marTop w:val="0"/>
          <w:marBottom w:val="0"/>
          <w:divBdr>
            <w:top w:val="none" w:sz="0" w:space="0" w:color="auto"/>
            <w:left w:val="none" w:sz="0" w:space="0" w:color="auto"/>
            <w:bottom w:val="none" w:sz="0" w:space="0" w:color="auto"/>
            <w:right w:val="none" w:sz="0" w:space="0" w:color="auto"/>
          </w:divBdr>
        </w:div>
        <w:div w:id="616329601">
          <w:marLeft w:val="0"/>
          <w:marRight w:val="0"/>
          <w:marTop w:val="0"/>
          <w:marBottom w:val="0"/>
          <w:divBdr>
            <w:top w:val="none" w:sz="0" w:space="0" w:color="auto"/>
            <w:left w:val="none" w:sz="0" w:space="0" w:color="auto"/>
            <w:bottom w:val="none" w:sz="0" w:space="0" w:color="auto"/>
            <w:right w:val="none" w:sz="0" w:space="0" w:color="auto"/>
          </w:divBdr>
        </w:div>
        <w:div w:id="336542299">
          <w:marLeft w:val="0"/>
          <w:marRight w:val="0"/>
          <w:marTop w:val="0"/>
          <w:marBottom w:val="0"/>
          <w:divBdr>
            <w:top w:val="none" w:sz="0" w:space="0" w:color="auto"/>
            <w:left w:val="none" w:sz="0" w:space="0" w:color="auto"/>
            <w:bottom w:val="none" w:sz="0" w:space="0" w:color="auto"/>
            <w:right w:val="none" w:sz="0" w:space="0" w:color="auto"/>
          </w:divBdr>
        </w:div>
        <w:div w:id="998386272">
          <w:marLeft w:val="0"/>
          <w:marRight w:val="0"/>
          <w:marTop w:val="0"/>
          <w:marBottom w:val="0"/>
          <w:divBdr>
            <w:top w:val="none" w:sz="0" w:space="0" w:color="auto"/>
            <w:left w:val="none" w:sz="0" w:space="0" w:color="auto"/>
            <w:bottom w:val="none" w:sz="0" w:space="0" w:color="auto"/>
            <w:right w:val="none" w:sz="0" w:space="0" w:color="auto"/>
          </w:divBdr>
        </w:div>
        <w:div w:id="1051926484">
          <w:marLeft w:val="0"/>
          <w:marRight w:val="0"/>
          <w:marTop w:val="0"/>
          <w:marBottom w:val="0"/>
          <w:divBdr>
            <w:top w:val="none" w:sz="0" w:space="0" w:color="auto"/>
            <w:left w:val="none" w:sz="0" w:space="0" w:color="auto"/>
            <w:bottom w:val="none" w:sz="0" w:space="0" w:color="auto"/>
            <w:right w:val="none" w:sz="0" w:space="0" w:color="auto"/>
          </w:divBdr>
        </w:div>
        <w:div w:id="255017051">
          <w:marLeft w:val="0"/>
          <w:marRight w:val="0"/>
          <w:marTop w:val="0"/>
          <w:marBottom w:val="0"/>
          <w:divBdr>
            <w:top w:val="none" w:sz="0" w:space="0" w:color="auto"/>
            <w:left w:val="none" w:sz="0" w:space="0" w:color="auto"/>
            <w:bottom w:val="none" w:sz="0" w:space="0" w:color="auto"/>
            <w:right w:val="none" w:sz="0" w:space="0" w:color="auto"/>
          </w:divBdr>
        </w:div>
        <w:div w:id="2135100052">
          <w:marLeft w:val="0"/>
          <w:marRight w:val="0"/>
          <w:marTop w:val="0"/>
          <w:marBottom w:val="0"/>
          <w:divBdr>
            <w:top w:val="none" w:sz="0" w:space="0" w:color="auto"/>
            <w:left w:val="none" w:sz="0" w:space="0" w:color="auto"/>
            <w:bottom w:val="none" w:sz="0" w:space="0" w:color="auto"/>
            <w:right w:val="none" w:sz="0" w:space="0" w:color="auto"/>
          </w:divBdr>
        </w:div>
        <w:div w:id="1689985033">
          <w:marLeft w:val="0"/>
          <w:marRight w:val="0"/>
          <w:marTop w:val="0"/>
          <w:marBottom w:val="0"/>
          <w:divBdr>
            <w:top w:val="none" w:sz="0" w:space="0" w:color="auto"/>
            <w:left w:val="none" w:sz="0" w:space="0" w:color="auto"/>
            <w:bottom w:val="none" w:sz="0" w:space="0" w:color="auto"/>
            <w:right w:val="none" w:sz="0" w:space="0" w:color="auto"/>
          </w:divBdr>
        </w:div>
        <w:div w:id="197203614">
          <w:marLeft w:val="0"/>
          <w:marRight w:val="0"/>
          <w:marTop w:val="0"/>
          <w:marBottom w:val="0"/>
          <w:divBdr>
            <w:top w:val="none" w:sz="0" w:space="0" w:color="auto"/>
            <w:left w:val="none" w:sz="0" w:space="0" w:color="auto"/>
            <w:bottom w:val="none" w:sz="0" w:space="0" w:color="auto"/>
            <w:right w:val="none" w:sz="0" w:space="0" w:color="auto"/>
          </w:divBdr>
        </w:div>
        <w:div w:id="1008404577">
          <w:marLeft w:val="0"/>
          <w:marRight w:val="0"/>
          <w:marTop w:val="0"/>
          <w:marBottom w:val="0"/>
          <w:divBdr>
            <w:top w:val="none" w:sz="0" w:space="0" w:color="auto"/>
            <w:left w:val="none" w:sz="0" w:space="0" w:color="auto"/>
            <w:bottom w:val="none" w:sz="0" w:space="0" w:color="auto"/>
            <w:right w:val="none" w:sz="0" w:space="0" w:color="auto"/>
          </w:divBdr>
        </w:div>
        <w:div w:id="2083486997">
          <w:marLeft w:val="0"/>
          <w:marRight w:val="0"/>
          <w:marTop w:val="0"/>
          <w:marBottom w:val="0"/>
          <w:divBdr>
            <w:top w:val="none" w:sz="0" w:space="0" w:color="auto"/>
            <w:left w:val="none" w:sz="0" w:space="0" w:color="auto"/>
            <w:bottom w:val="none" w:sz="0" w:space="0" w:color="auto"/>
            <w:right w:val="none" w:sz="0" w:space="0" w:color="auto"/>
          </w:divBdr>
        </w:div>
        <w:div w:id="1194226309">
          <w:marLeft w:val="0"/>
          <w:marRight w:val="0"/>
          <w:marTop w:val="0"/>
          <w:marBottom w:val="0"/>
          <w:divBdr>
            <w:top w:val="none" w:sz="0" w:space="0" w:color="auto"/>
            <w:left w:val="none" w:sz="0" w:space="0" w:color="auto"/>
            <w:bottom w:val="none" w:sz="0" w:space="0" w:color="auto"/>
            <w:right w:val="none" w:sz="0" w:space="0" w:color="auto"/>
          </w:divBdr>
        </w:div>
        <w:div w:id="2004820273">
          <w:marLeft w:val="0"/>
          <w:marRight w:val="0"/>
          <w:marTop w:val="0"/>
          <w:marBottom w:val="0"/>
          <w:divBdr>
            <w:top w:val="none" w:sz="0" w:space="0" w:color="auto"/>
            <w:left w:val="none" w:sz="0" w:space="0" w:color="auto"/>
            <w:bottom w:val="none" w:sz="0" w:space="0" w:color="auto"/>
            <w:right w:val="none" w:sz="0" w:space="0" w:color="auto"/>
          </w:divBdr>
        </w:div>
        <w:div w:id="1456211879">
          <w:marLeft w:val="0"/>
          <w:marRight w:val="0"/>
          <w:marTop w:val="0"/>
          <w:marBottom w:val="0"/>
          <w:divBdr>
            <w:top w:val="none" w:sz="0" w:space="0" w:color="auto"/>
            <w:left w:val="none" w:sz="0" w:space="0" w:color="auto"/>
            <w:bottom w:val="none" w:sz="0" w:space="0" w:color="auto"/>
            <w:right w:val="none" w:sz="0" w:space="0" w:color="auto"/>
          </w:divBdr>
        </w:div>
        <w:div w:id="341588156">
          <w:marLeft w:val="0"/>
          <w:marRight w:val="0"/>
          <w:marTop w:val="0"/>
          <w:marBottom w:val="0"/>
          <w:divBdr>
            <w:top w:val="none" w:sz="0" w:space="0" w:color="auto"/>
            <w:left w:val="none" w:sz="0" w:space="0" w:color="auto"/>
            <w:bottom w:val="none" w:sz="0" w:space="0" w:color="auto"/>
            <w:right w:val="none" w:sz="0" w:space="0" w:color="auto"/>
          </w:divBdr>
        </w:div>
        <w:div w:id="807816375">
          <w:marLeft w:val="0"/>
          <w:marRight w:val="0"/>
          <w:marTop w:val="0"/>
          <w:marBottom w:val="0"/>
          <w:divBdr>
            <w:top w:val="none" w:sz="0" w:space="0" w:color="auto"/>
            <w:left w:val="none" w:sz="0" w:space="0" w:color="auto"/>
            <w:bottom w:val="none" w:sz="0" w:space="0" w:color="auto"/>
            <w:right w:val="none" w:sz="0" w:space="0" w:color="auto"/>
          </w:divBdr>
        </w:div>
        <w:div w:id="849297372">
          <w:marLeft w:val="0"/>
          <w:marRight w:val="0"/>
          <w:marTop w:val="0"/>
          <w:marBottom w:val="0"/>
          <w:divBdr>
            <w:top w:val="none" w:sz="0" w:space="0" w:color="auto"/>
            <w:left w:val="none" w:sz="0" w:space="0" w:color="auto"/>
            <w:bottom w:val="none" w:sz="0" w:space="0" w:color="auto"/>
            <w:right w:val="none" w:sz="0" w:space="0" w:color="auto"/>
          </w:divBdr>
        </w:div>
        <w:div w:id="2034651685">
          <w:marLeft w:val="0"/>
          <w:marRight w:val="0"/>
          <w:marTop w:val="0"/>
          <w:marBottom w:val="0"/>
          <w:divBdr>
            <w:top w:val="none" w:sz="0" w:space="0" w:color="auto"/>
            <w:left w:val="none" w:sz="0" w:space="0" w:color="auto"/>
            <w:bottom w:val="none" w:sz="0" w:space="0" w:color="auto"/>
            <w:right w:val="none" w:sz="0" w:space="0" w:color="auto"/>
          </w:divBdr>
        </w:div>
        <w:div w:id="98643107">
          <w:marLeft w:val="0"/>
          <w:marRight w:val="0"/>
          <w:marTop w:val="0"/>
          <w:marBottom w:val="0"/>
          <w:divBdr>
            <w:top w:val="none" w:sz="0" w:space="0" w:color="auto"/>
            <w:left w:val="none" w:sz="0" w:space="0" w:color="auto"/>
            <w:bottom w:val="none" w:sz="0" w:space="0" w:color="auto"/>
            <w:right w:val="none" w:sz="0" w:space="0" w:color="auto"/>
          </w:divBdr>
        </w:div>
        <w:div w:id="1826773011">
          <w:marLeft w:val="0"/>
          <w:marRight w:val="0"/>
          <w:marTop w:val="0"/>
          <w:marBottom w:val="0"/>
          <w:divBdr>
            <w:top w:val="none" w:sz="0" w:space="0" w:color="auto"/>
            <w:left w:val="none" w:sz="0" w:space="0" w:color="auto"/>
            <w:bottom w:val="none" w:sz="0" w:space="0" w:color="auto"/>
            <w:right w:val="none" w:sz="0" w:space="0" w:color="auto"/>
          </w:divBdr>
        </w:div>
        <w:div w:id="49576698">
          <w:marLeft w:val="0"/>
          <w:marRight w:val="0"/>
          <w:marTop w:val="0"/>
          <w:marBottom w:val="0"/>
          <w:divBdr>
            <w:top w:val="none" w:sz="0" w:space="0" w:color="auto"/>
            <w:left w:val="none" w:sz="0" w:space="0" w:color="auto"/>
            <w:bottom w:val="none" w:sz="0" w:space="0" w:color="auto"/>
            <w:right w:val="none" w:sz="0" w:space="0" w:color="auto"/>
          </w:divBdr>
        </w:div>
        <w:div w:id="1993941446">
          <w:marLeft w:val="0"/>
          <w:marRight w:val="0"/>
          <w:marTop w:val="0"/>
          <w:marBottom w:val="0"/>
          <w:divBdr>
            <w:top w:val="none" w:sz="0" w:space="0" w:color="auto"/>
            <w:left w:val="none" w:sz="0" w:space="0" w:color="auto"/>
            <w:bottom w:val="none" w:sz="0" w:space="0" w:color="auto"/>
            <w:right w:val="none" w:sz="0" w:space="0" w:color="auto"/>
          </w:divBdr>
        </w:div>
        <w:div w:id="788353654">
          <w:marLeft w:val="0"/>
          <w:marRight w:val="0"/>
          <w:marTop w:val="0"/>
          <w:marBottom w:val="0"/>
          <w:divBdr>
            <w:top w:val="none" w:sz="0" w:space="0" w:color="auto"/>
            <w:left w:val="none" w:sz="0" w:space="0" w:color="auto"/>
            <w:bottom w:val="none" w:sz="0" w:space="0" w:color="auto"/>
            <w:right w:val="none" w:sz="0" w:space="0" w:color="auto"/>
          </w:divBdr>
        </w:div>
        <w:div w:id="369185984">
          <w:marLeft w:val="0"/>
          <w:marRight w:val="0"/>
          <w:marTop w:val="0"/>
          <w:marBottom w:val="0"/>
          <w:divBdr>
            <w:top w:val="none" w:sz="0" w:space="0" w:color="auto"/>
            <w:left w:val="none" w:sz="0" w:space="0" w:color="auto"/>
            <w:bottom w:val="none" w:sz="0" w:space="0" w:color="auto"/>
            <w:right w:val="none" w:sz="0" w:space="0" w:color="auto"/>
          </w:divBdr>
        </w:div>
        <w:div w:id="1511870233">
          <w:marLeft w:val="0"/>
          <w:marRight w:val="0"/>
          <w:marTop w:val="0"/>
          <w:marBottom w:val="0"/>
          <w:divBdr>
            <w:top w:val="none" w:sz="0" w:space="0" w:color="auto"/>
            <w:left w:val="none" w:sz="0" w:space="0" w:color="auto"/>
            <w:bottom w:val="none" w:sz="0" w:space="0" w:color="auto"/>
            <w:right w:val="none" w:sz="0" w:space="0" w:color="auto"/>
          </w:divBdr>
        </w:div>
        <w:div w:id="586112275">
          <w:marLeft w:val="0"/>
          <w:marRight w:val="0"/>
          <w:marTop w:val="0"/>
          <w:marBottom w:val="0"/>
          <w:divBdr>
            <w:top w:val="none" w:sz="0" w:space="0" w:color="auto"/>
            <w:left w:val="none" w:sz="0" w:space="0" w:color="auto"/>
            <w:bottom w:val="none" w:sz="0" w:space="0" w:color="auto"/>
            <w:right w:val="none" w:sz="0" w:space="0" w:color="auto"/>
          </w:divBdr>
        </w:div>
        <w:div w:id="1047872950">
          <w:marLeft w:val="0"/>
          <w:marRight w:val="0"/>
          <w:marTop w:val="0"/>
          <w:marBottom w:val="0"/>
          <w:divBdr>
            <w:top w:val="none" w:sz="0" w:space="0" w:color="auto"/>
            <w:left w:val="none" w:sz="0" w:space="0" w:color="auto"/>
            <w:bottom w:val="none" w:sz="0" w:space="0" w:color="auto"/>
            <w:right w:val="none" w:sz="0" w:space="0" w:color="auto"/>
          </w:divBdr>
        </w:div>
        <w:div w:id="1811052844">
          <w:marLeft w:val="0"/>
          <w:marRight w:val="0"/>
          <w:marTop w:val="0"/>
          <w:marBottom w:val="0"/>
          <w:divBdr>
            <w:top w:val="none" w:sz="0" w:space="0" w:color="auto"/>
            <w:left w:val="none" w:sz="0" w:space="0" w:color="auto"/>
            <w:bottom w:val="none" w:sz="0" w:space="0" w:color="auto"/>
            <w:right w:val="none" w:sz="0" w:space="0" w:color="auto"/>
          </w:divBdr>
        </w:div>
        <w:div w:id="806584162">
          <w:marLeft w:val="0"/>
          <w:marRight w:val="0"/>
          <w:marTop w:val="0"/>
          <w:marBottom w:val="0"/>
          <w:divBdr>
            <w:top w:val="none" w:sz="0" w:space="0" w:color="auto"/>
            <w:left w:val="none" w:sz="0" w:space="0" w:color="auto"/>
            <w:bottom w:val="none" w:sz="0" w:space="0" w:color="auto"/>
            <w:right w:val="none" w:sz="0" w:space="0" w:color="auto"/>
          </w:divBdr>
        </w:div>
        <w:div w:id="194581545">
          <w:marLeft w:val="0"/>
          <w:marRight w:val="0"/>
          <w:marTop w:val="0"/>
          <w:marBottom w:val="0"/>
          <w:divBdr>
            <w:top w:val="none" w:sz="0" w:space="0" w:color="auto"/>
            <w:left w:val="none" w:sz="0" w:space="0" w:color="auto"/>
            <w:bottom w:val="none" w:sz="0" w:space="0" w:color="auto"/>
            <w:right w:val="none" w:sz="0" w:space="0" w:color="auto"/>
          </w:divBdr>
        </w:div>
        <w:div w:id="1695421577">
          <w:marLeft w:val="0"/>
          <w:marRight w:val="0"/>
          <w:marTop w:val="0"/>
          <w:marBottom w:val="0"/>
          <w:divBdr>
            <w:top w:val="none" w:sz="0" w:space="0" w:color="auto"/>
            <w:left w:val="none" w:sz="0" w:space="0" w:color="auto"/>
            <w:bottom w:val="none" w:sz="0" w:space="0" w:color="auto"/>
            <w:right w:val="none" w:sz="0" w:space="0" w:color="auto"/>
          </w:divBdr>
        </w:div>
        <w:div w:id="1581059176">
          <w:marLeft w:val="0"/>
          <w:marRight w:val="0"/>
          <w:marTop w:val="0"/>
          <w:marBottom w:val="0"/>
          <w:divBdr>
            <w:top w:val="none" w:sz="0" w:space="0" w:color="auto"/>
            <w:left w:val="none" w:sz="0" w:space="0" w:color="auto"/>
            <w:bottom w:val="none" w:sz="0" w:space="0" w:color="auto"/>
            <w:right w:val="none" w:sz="0" w:space="0" w:color="auto"/>
          </w:divBdr>
        </w:div>
        <w:div w:id="45493174">
          <w:marLeft w:val="0"/>
          <w:marRight w:val="0"/>
          <w:marTop w:val="0"/>
          <w:marBottom w:val="0"/>
          <w:divBdr>
            <w:top w:val="none" w:sz="0" w:space="0" w:color="auto"/>
            <w:left w:val="none" w:sz="0" w:space="0" w:color="auto"/>
            <w:bottom w:val="none" w:sz="0" w:space="0" w:color="auto"/>
            <w:right w:val="none" w:sz="0" w:space="0" w:color="auto"/>
          </w:divBdr>
        </w:div>
        <w:div w:id="1859005310">
          <w:marLeft w:val="0"/>
          <w:marRight w:val="0"/>
          <w:marTop w:val="0"/>
          <w:marBottom w:val="0"/>
          <w:divBdr>
            <w:top w:val="none" w:sz="0" w:space="0" w:color="auto"/>
            <w:left w:val="none" w:sz="0" w:space="0" w:color="auto"/>
            <w:bottom w:val="none" w:sz="0" w:space="0" w:color="auto"/>
            <w:right w:val="none" w:sz="0" w:space="0" w:color="auto"/>
          </w:divBdr>
        </w:div>
        <w:div w:id="109787566">
          <w:marLeft w:val="0"/>
          <w:marRight w:val="0"/>
          <w:marTop w:val="0"/>
          <w:marBottom w:val="0"/>
          <w:divBdr>
            <w:top w:val="none" w:sz="0" w:space="0" w:color="auto"/>
            <w:left w:val="none" w:sz="0" w:space="0" w:color="auto"/>
            <w:bottom w:val="none" w:sz="0" w:space="0" w:color="auto"/>
            <w:right w:val="none" w:sz="0" w:space="0" w:color="auto"/>
          </w:divBdr>
        </w:div>
        <w:div w:id="1388338960">
          <w:marLeft w:val="0"/>
          <w:marRight w:val="0"/>
          <w:marTop w:val="0"/>
          <w:marBottom w:val="0"/>
          <w:divBdr>
            <w:top w:val="none" w:sz="0" w:space="0" w:color="auto"/>
            <w:left w:val="none" w:sz="0" w:space="0" w:color="auto"/>
            <w:bottom w:val="none" w:sz="0" w:space="0" w:color="auto"/>
            <w:right w:val="none" w:sz="0" w:space="0" w:color="auto"/>
          </w:divBdr>
        </w:div>
        <w:div w:id="2079548512">
          <w:marLeft w:val="0"/>
          <w:marRight w:val="0"/>
          <w:marTop w:val="0"/>
          <w:marBottom w:val="0"/>
          <w:divBdr>
            <w:top w:val="none" w:sz="0" w:space="0" w:color="auto"/>
            <w:left w:val="none" w:sz="0" w:space="0" w:color="auto"/>
            <w:bottom w:val="none" w:sz="0" w:space="0" w:color="auto"/>
            <w:right w:val="none" w:sz="0" w:space="0" w:color="auto"/>
          </w:divBdr>
        </w:div>
        <w:div w:id="1257134538">
          <w:marLeft w:val="0"/>
          <w:marRight w:val="0"/>
          <w:marTop w:val="0"/>
          <w:marBottom w:val="0"/>
          <w:divBdr>
            <w:top w:val="none" w:sz="0" w:space="0" w:color="auto"/>
            <w:left w:val="none" w:sz="0" w:space="0" w:color="auto"/>
            <w:bottom w:val="none" w:sz="0" w:space="0" w:color="auto"/>
            <w:right w:val="none" w:sz="0" w:space="0" w:color="auto"/>
          </w:divBdr>
        </w:div>
        <w:div w:id="1288003385">
          <w:marLeft w:val="0"/>
          <w:marRight w:val="0"/>
          <w:marTop w:val="0"/>
          <w:marBottom w:val="0"/>
          <w:divBdr>
            <w:top w:val="none" w:sz="0" w:space="0" w:color="auto"/>
            <w:left w:val="none" w:sz="0" w:space="0" w:color="auto"/>
            <w:bottom w:val="none" w:sz="0" w:space="0" w:color="auto"/>
            <w:right w:val="none" w:sz="0" w:space="0" w:color="auto"/>
          </w:divBdr>
        </w:div>
        <w:div w:id="1140613758">
          <w:marLeft w:val="0"/>
          <w:marRight w:val="0"/>
          <w:marTop w:val="0"/>
          <w:marBottom w:val="0"/>
          <w:divBdr>
            <w:top w:val="none" w:sz="0" w:space="0" w:color="auto"/>
            <w:left w:val="none" w:sz="0" w:space="0" w:color="auto"/>
            <w:bottom w:val="none" w:sz="0" w:space="0" w:color="auto"/>
            <w:right w:val="none" w:sz="0" w:space="0" w:color="auto"/>
          </w:divBdr>
        </w:div>
        <w:div w:id="322204852">
          <w:marLeft w:val="0"/>
          <w:marRight w:val="0"/>
          <w:marTop w:val="0"/>
          <w:marBottom w:val="0"/>
          <w:divBdr>
            <w:top w:val="none" w:sz="0" w:space="0" w:color="auto"/>
            <w:left w:val="none" w:sz="0" w:space="0" w:color="auto"/>
            <w:bottom w:val="none" w:sz="0" w:space="0" w:color="auto"/>
            <w:right w:val="none" w:sz="0" w:space="0" w:color="auto"/>
          </w:divBdr>
        </w:div>
        <w:div w:id="992955662">
          <w:marLeft w:val="0"/>
          <w:marRight w:val="0"/>
          <w:marTop w:val="0"/>
          <w:marBottom w:val="0"/>
          <w:divBdr>
            <w:top w:val="none" w:sz="0" w:space="0" w:color="auto"/>
            <w:left w:val="none" w:sz="0" w:space="0" w:color="auto"/>
            <w:bottom w:val="none" w:sz="0" w:space="0" w:color="auto"/>
            <w:right w:val="none" w:sz="0" w:space="0" w:color="auto"/>
          </w:divBdr>
        </w:div>
        <w:div w:id="1045636574">
          <w:marLeft w:val="0"/>
          <w:marRight w:val="0"/>
          <w:marTop w:val="0"/>
          <w:marBottom w:val="0"/>
          <w:divBdr>
            <w:top w:val="none" w:sz="0" w:space="0" w:color="auto"/>
            <w:left w:val="none" w:sz="0" w:space="0" w:color="auto"/>
            <w:bottom w:val="none" w:sz="0" w:space="0" w:color="auto"/>
            <w:right w:val="none" w:sz="0" w:space="0" w:color="auto"/>
          </w:divBdr>
        </w:div>
        <w:div w:id="986283833">
          <w:marLeft w:val="0"/>
          <w:marRight w:val="0"/>
          <w:marTop w:val="0"/>
          <w:marBottom w:val="0"/>
          <w:divBdr>
            <w:top w:val="none" w:sz="0" w:space="0" w:color="auto"/>
            <w:left w:val="none" w:sz="0" w:space="0" w:color="auto"/>
            <w:bottom w:val="none" w:sz="0" w:space="0" w:color="auto"/>
            <w:right w:val="none" w:sz="0" w:space="0" w:color="auto"/>
          </w:divBdr>
        </w:div>
        <w:div w:id="1233656611">
          <w:marLeft w:val="0"/>
          <w:marRight w:val="0"/>
          <w:marTop w:val="0"/>
          <w:marBottom w:val="0"/>
          <w:divBdr>
            <w:top w:val="none" w:sz="0" w:space="0" w:color="auto"/>
            <w:left w:val="none" w:sz="0" w:space="0" w:color="auto"/>
            <w:bottom w:val="none" w:sz="0" w:space="0" w:color="auto"/>
            <w:right w:val="none" w:sz="0" w:space="0" w:color="auto"/>
          </w:divBdr>
        </w:div>
        <w:div w:id="256640859">
          <w:marLeft w:val="0"/>
          <w:marRight w:val="0"/>
          <w:marTop w:val="0"/>
          <w:marBottom w:val="0"/>
          <w:divBdr>
            <w:top w:val="none" w:sz="0" w:space="0" w:color="auto"/>
            <w:left w:val="none" w:sz="0" w:space="0" w:color="auto"/>
            <w:bottom w:val="none" w:sz="0" w:space="0" w:color="auto"/>
            <w:right w:val="none" w:sz="0" w:space="0" w:color="auto"/>
          </w:divBdr>
        </w:div>
        <w:div w:id="744690303">
          <w:marLeft w:val="0"/>
          <w:marRight w:val="0"/>
          <w:marTop w:val="0"/>
          <w:marBottom w:val="0"/>
          <w:divBdr>
            <w:top w:val="none" w:sz="0" w:space="0" w:color="auto"/>
            <w:left w:val="none" w:sz="0" w:space="0" w:color="auto"/>
            <w:bottom w:val="none" w:sz="0" w:space="0" w:color="auto"/>
            <w:right w:val="none" w:sz="0" w:space="0" w:color="auto"/>
          </w:divBdr>
        </w:div>
        <w:div w:id="787161042">
          <w:marLeft w:val="0"/>
          <w:marRight w:val="0"/>
          <w:marTop w:val="0"/>
          <w:marBottom w:val="0"/>
          <w:divBdr>
            <w:top w:val="none" w:sz="0" w:space="0" w:color="auto"/>
            <w:left w:val="none" w:sz="0" w:space="0" w:color="auto"/>
            <w:bottom w:val="none" w:sz="0" w:space="0" w:color="auto"/>
            <w:right w:val="none" w:sz="0" w:space="0" w:color="auto"/>
          </w:divBdr>
        </w:div>
        <w:div w:id="1171262747">
          <w:marLeft w:val="0"/>
          <w:marRight w:val="0"/>
          <w:marTop w:val="0"/>
          <w:marBottom w:val="0"/>
          <w:divBdr>
            <w:top w:val="none" w:sz="0" w:space="0" w:color="auto"/>
            <w:left w:val="none" w:sz="0" w:space="0" w:color="auto"/>
            <w:bottom w:val="none" w:sz="0" w:space="0" w:color="auto"/>
            <w:right w:val="none" w:sz="0" w:space="0" w:color="auto"/>
          </w:divBdr>
        </w:div>
        <w:div w:id="1136794481">
          <w:marLeft w:val="0"/>
          <w:marRight w:val="0"/>
          <w:marTop w:val="0"/>
          <w:marBottom w:val="0"/>
          <w:divBdr>
            <w:top w:val="none" w:sz="0" w:space="0" w:color="auto"/>
            <w:left w:val="none" w:sz="0" w:space="0" w:color="auto"/>
            <w:bottom w:val="none" w:sz="0" w:space="0" w:color="auto"/>
            <w:right w:val="none" w:sz="0" w:space="0" w:color="auto"/>
          </w:divBdr>
        </w:div>
        <w:div w:id="1184170964">
          <w:marLeft w:val="0"/>
          <w:marRight w:val="0"/>
          <w:marTop w:val="0"/>
          <w:marBottom w:val="0"/>
          <w:divBdr>
            <w:top w:val="none" w:sz="0" w:space="0" w:color="auto"/>
            <w:left w:val="none" w:sz="0" w:space="0" w:color="auto"/>
            <w:bottom w:val="none" w:sz="0" w:space="0" w:color="auto"/>
            <w:right w:val="none" w:sz="0" w:space="0" w:color="auto"/>
          </w:divBdr>
        </w:div>
        <w:div w:id="1799909412">
          <w:marLeft w:val="0"/>
          <w:marRight w:val="0"/>
          <w:marTop w:val="0"/>
          <w:marBottom w:val="0"/>
          <w:divBdr>
            <w:top w:val="none" w:sz="0" w:space="0" w:color="auto"/>
            <w:left w:val="none" w:sz="0" w:space="0" w:color="auto"/>
            <w:bottom w:val="none" w:sz="0" w:space="0" w:color="auto"/>
            <w:right w:val="none" w:sz="0" w:space="0" w:color="auto"/>
          </w:divBdr>
        </w:div>
        <w:div w:id="1186556821">
          <w:marLeft w:val="0"/>
          <w:marRight w:val="0"/>
          <w:marTop w:val="0"/>
          <w:marBottom w:val="0"/>
          <w:divBdr>
            <w:top w:val="none" w:sz="0" w:space="0" w:color="auto"/>
            <w:left w:val="none" w:sz="0" w:space="0" w:color="auto"/>
            <w:bottom w:val="none" w:sz="0" w:space="0" w:color="auto"/>
            <w:right w:val="none" w:sz="0" w:space="0" w:color="auto"/>
          </w:divBdr>
        </w:div>
        <w:div w:id="1213156475">
          <w:marLeft w:val="0"/>
          <w:marRight w:val="0"/>
          <w:marTop w:val="0"/>
          <w:marBottom w:val="0"/>
          <w:divBdr>
            <w:top w:val="none" w:sz="0" w:space="0" w:color="auto"/>
            <w:left w:val="none" w:sz="0" w:space="0" w:color="auto"/>
            <w:bottom w:val="none" w:sz="0" w:space="0" w:color="auto"/>
            <w:right w:val="none" w:sz="0" w:space="0" w:color="auto"/>
          </w:divBdr>
        </w:div>
        <w:div w:id="553544440">
          <w:marLeft w:val="0"/>
          <w:marRight w:val="0"/>
          <w:marTop w:val="0"/>
          <w:marBottom w:val="0"/>
          <w:divBdr>
            <w:top w:val="none" w:sz="0" w:space="0" w:color="auto"/>
            <w:left w:val="none" w:sz="0" w:space="0" w:color="auto"/>
            <w:bottom w:val="none" w:sz="0" w:space="0" w:color="auto"/>
            <w:right w:val="none" w:sz="0" w:space="0" w:color="auto"/>
          </w:divBdr>
        </w:div>
        <w:div w:id="1626276387">
          <w:marLeft w:val="0"/>
          <w:marRight w:val="0"/>
          <w:marTop w:val="0"/>
          <w:marBottom w:val="0"/>
          <w:divBdr>
            <w:top w:val="none" w:sz="0" w:space="0" w:color="auto"/>
            <w:left w:val="none" w:sz="0" w:space="0" w:color="auto"/>
            <w:bottom w:val="none" w:sz="0" w:space="0" w:color="auto"/>
            <w:right w:val="none" w:sz="0" w:space="0" w:color="auto"/>
          </w:divBdr>
        </w:div>
        <w:div w:id="1851947507">
          <w:marLeft w:val="0"/>
          <w:marRight w:val="0"/>
          <w:marTop w:val="0"/>
          <w:marBottom w:val="0"/>
          <w:divBdr>
            <w:top w:val="none" w:sz="0" w:space="0" w:color="auto"/>
            <w:left w:val="none" w:sz="0" w:space="0" w:color="auto"/>
            <w:bottom w:val="none" w:sz="0" w:space="0" w:color="auto"/>
            <w:right w:val="none" w:sz="0" w:space="0" w:color="auto"/>
          </w:divBdr>
        </w:div>
        <w:div w:id="1829983093">
          <w:marLeft w:val="0"/>
          <w:marRight w:val="0"/>
          <w:marTop w:val="0"/>
          <w:marBottom w:val="0"/>
          <w:divBdr>
            <w:top w:val="none" w:sz="0" w:space="0" w:color="auto"/>
            <w:left w:val="none" w:sz="0" w:space="0" w:color="auto"/>
            <w:bottom w:val="none" w:sz="0" w:space="0" w:color="auto"/>
            <w:right w:val="none" w:sz="0" w:space="0" w:color="auto"/>
          </w:divBdr>
          <w:divsChild>
            <w:div w:id="184907942">
              <w:marLeft w:val="0"/>
              <w:marRight w:val="0"/>
              <w:marTop w:val="0"/>
              <w:marBottom w:val="0"/>
              <w:divBdr>
                <w:top w:val="none" w:sz="0" w:space="0" w:color="auto"/>
                <w:left w:val="none" w:sz="0" w:space="0" w:color="auto"/>
                <w:bottom w:val="none" w:sz="0" w:space="0" w:color="auto"/>
                <w:right w:val="none" w:sz="0" w:space="0" w:color="auto"/>
              </w:divBdr>
            </w:div>
            <w:div w:id="357118871">
              <w:marLeft w:val="0"/>
              <w:marRight w:val="0"/>
              <w:marTop w:val="0"/>
              <w:marBottom w:val="0"/>
              <w:divBdr>
                <w:top w:val="none" w:sz="0" w:space="0" w:color="auto"/>
                <w:left w:val="none" w:sz="0" w:space="0" w:color="auto"/>
                <w:bottom w:val="none" w:sz="0" w:space="0" w:color="auto"/>
                <w:right w:val="none" w:sz="0" w:space="0" w:color="auto"/>
              </w:divBdr>
            </w:div>
            <w:div w:id="981471332">
              <w:marLeft w:val="0"/>
              <w:marRight w:val="0"/>
              <w:marTop w:val="0"/>
              <w:marBottom w:val="0"/>
              <w:divBdr>
                <w:top w:val="none" w:sz="0" w:space="0" w:color="auto"/>
                <w:left w:val="none" w:sz="0" w:space="0" w:color="auto"/>
                <w:bottom w:val="none" w:sz="0" w:space="0" w:color="auto"/>
                <w:right w:val="none" w:sz="0" w:space="0" w:color="auto"/>
              </w:divBdr>
            </w:div>
            <w:div w:id="1221136416">
              <w:marLeft w:val="0"/>
              <w:marRight w:val="0"/>
              <w:marTop w:val="0"/>
              <w:marBottom w:val="0"/>
              <w:divBdr>
                <w:top w:val="none" w:sz="0" w:space="0" w:color="auto"/>
                <w:left w:val="none" w:sz="0" w:space="0" w:color="auto"/>
                <w:bottom w:val="none" w:sz="0" w:space="0" w:color="auto"/>
                <w:right w:val="none" w:sz="0" w:space="0" w:color="auto"/>
              </w:divBdr>
            </w:div>
            <w:div w:id="860123323">
              <w:marLeft w:val="0"/>
              <w:marRight w:val="0"/>
              <w:marTop w:val="0"/>
              <w:marBottom w:val="0"/>
              <w:divBdr>
                <w:top w:val="none" w:sz="0" w:space="0" w:color="auto"/>
                <w:left w:val="none" w:sz="0" w:space="0" w:color="auto"/>
                <w:bottom w:val="none" w:sz="0" w:space="0" w:color="auto"/>
                <w:right w:val="none" w:sz="0" w:space="0" w:color="auto"/>
              </w:divBdr>
            </w:div>
            <w:div w:id="1476487604">
              <w:marLeft w:val="0"/>
              <w:marRight w:val="0"/>
              <w:marTop w:val="0"/>
              <w:marBottom w:val="0"/>
              <w:divBdr>
                <w:top w:val="none" w:sz="0" w:space="0" w:color="auto"/>
                <w:left w:val="none" w:sz="0" w:space="0" w:color="auto"/>
                <w:bottom w:val="none" w:sz="0" w:space="0" w:color="auto"/>
                <w:right w:val="none" w:sz="0" w:space="0" w:color="auto"/>
              </w:divBdr>
            </w:div>
            <w:div w:id="1415207670">
              <w:marLeft w:val="0"/>
              <w:marRight w:val="0"/>
              <w:marTop w:val="0"/>
              <w:marBottom w:val="0"/>
              <w:divBdr>
                <w:top w:val="none" w:sz="0" w:space="0" w:color="auto"/>
                <w:left w:val="none" w:sz="0" w:space="0" w:color="auto"/>
                <w:bottom w:val="none" w:sz="0" w:space="0" w:color="auto"/>
                <w:right w:val="none" w:sz="0" w:space="0" w:color="auto"/>
              </w:divBdr>
            </w:div>
            <w:div w:id="719399493">
              <w:marLeft w:val="0"/>
              <w:marRight w:val="0"/>
              <w:marTop w:val="0"/>
              <w:marBottom w:val="0"/>
              <w:divBdr>
                <w:top w:val="none" w:sz="0" w:space="0" w:color="auto"/>
                <w:left w:val="none" w:sz="0" w:space="0" w:color="auto"/>
                <w:bottom w:val="none" w:sz="0" w:space="0" w:color="auto"/>
                <w:right w:val="none" w:sz="0" w:space="0" w:color="auto"/>
              </w:divBdr>
            </w:div>
            <w:div w:id="458650333">
              <w:marLeft w:val="0"/>
              <w:marRight w:val="0"/>
              <w:marTop w:val="0"/>
              <w:marBottom w:val="0"/>
              <w:divBdr>
                <w:top w:val="none" w:sz="0" w:space="0" w:color="auto"/>
                <w:left w:val="none" w:sz="0" w:space="0" w:color="auto"/>
                <w:bottom w:val="none" w:sz="0" w:space="0" w:color="auto"/>
                <w:right w:val="none" w:sz="0" w:space="0" w:color="auto"/>
              </w:divBdr>
            </w:div>
            <w:div w:id="1083065889">
              <w:marLeft w:val="0"/>
              <w:marRight w:val="0"/>
              <w:marTop w:val="0"/>
              <w:marBottom w:val="0"/>
              <w:divBdr>
                <w:top w:val="none" w:sz="0" w:space="0" w:color="auto"/>
                <w:left w:val="none" w:sz="0" w:space="0" w:color="auto"/>
                <w:bottom w:val="none" w:sz="0" w:space="0" w:color="auto"/>
                <w:right w:val="none" w:sz="0" w:space="0" w:color="auto"/>
              </w:divBdr>
            </w:div>
            <w:div w:id="203831835">
              <w:marLeft w:val="0"/>
              <w:marRight w:val="0"/>
              <w:marTop w:val="0"/>
              <w:marBottom w:val="0"/>
              <w:divBdr>
                <w:top w:val="none" w:sz="0" w:space="0" w:color="auto"/>
                <w:left w:val="none" w:sz="0" w:space="0" w:color="auto"/>
                <w:bottom w:val="none" w:sz="0" w:space="0" w:color="auto"/>
                <w:right w:val="none" w:sz="0" w:space="0" w:color="auto"/>
              </w:divBdr>
            </w:div>
            <w:div w:id="697973869">
              <w:marLeft w:val="0"/>
              <w:marRight w:val="0"/>
              <w:marTop w:val="0"/>
              <w:marBottom w:val="0"/>
              <w:divBdr>
                <w:top w:val="none" w:sz="0" w:space="0" w:color="auto"/>
                <w:left w:val="none" w:sz="0" w:space="0" w:color="auto"/>
                <w:bottom w:val="none" w:sz="0" w:space="0" w:color="auto"/>
                <w:right w:val="none" w:sz="0" w:space="0" w:color="auto"/>
              </w:divBdr>
            </w:div>
            <w:div w:id="957375683">
              <w:marLeft w:val="0"/>
              <w:marRight w:val="0"/>
              <w:marTop w:val="0"/>
              <w:marBottom w:val="0"/>
              <w:divBdr>
                <w:top w:val="none" w:sz="0" w:space="0" w:color="auto"/>
                <w:left w:val="none" w:sz="0" w:space="0" w:color="auto"/>
                <w:bottom w:val="none" w:sz="0" w:space="0" w:color="auto"/>
                <w:right w:val="none" w:sz="0" w:space="0" w:color="auto"/>
              </w:divBdr>
            </w:div>
            <w:div w:id="728185090">
              <w:marLeft w:val="0"/>
              <w:marRight w:val="0"/>
              <w:marTop w:val="0"/>
              <w:marBottom w:val="0"/>
              <w:divBdr>
                <w:top w:val="none" w:sz="0" w:space="0" w:color="auto"/>
                <w:left w:val="none" w:sz="0" w:space="0" w:color="auto"/>
                <w:bottom w:val="none" w:sz="0" w:space="0" w:color="auto"/>
                <w:right w:val="none" w:sz="0" w:space="0" w:color="auto"/>
              </w:divBdr>
            </w:div>
            <w:div w:id="559362287">
              <w:marLeft w:val="0"/>
              <w:marRight w:val="0"/>
              <w:marTop w:val="0"/>
              <w:marBottom w:val="0"/>
              <w:divBdr>
                <w:top w:val="none" w:sz="0" w:space="0" w:color="auto"/>
                <w:left w:val="none" w:sz="0" w:space="0" w:color="auto"/>
                <w:bottom w:val="none" w:sz="0" w:space="0" w:color="auto"/>
                <w:right w:val="none" w:sz="0" w:space="0" w:color="auto"/>
              </w:divBdr>
            </w:div>
            <w:div w:id="1276249263">
              <w:marLeft w:val="0"/>
              <w:marRight w:val="0"/>
              <w:marTop w:val="0"/>
              <w:marBottom w:val="0"/>
              <w:divBdr>
                <w:top w:val="none" w:sz="0" w:space="0" w:color="auto"/>
                <w:left w:val="none" w:sz="0" w:space="0" w:color="auto"/>
                <w:bottom w:val="none" w:sz="0" w:space="0" w:color="auto"/>
                <w:right w:val="none" w:sz="0" w:space="0" w:color="auto"/>
              </w:divBdr>
            </w:div>
            <w:div w:id="668798436">
              <w:marLeft w:val="0"/>
              <w:marRight w:val="0"/>
              <w:marTop w:val="0"/>
              <w:marBottom w:val="0"/>
              <w:divBdr>
                <w:top w:val="none" w:sz="0" w:space="0" w:color="auto"/>
                <w:left w:val="none" w:sz="0" w:space="0" w:color="auto"/>
                <w:bottom w:val="none" w:sz="0" w:space="0" w:color="auto"/>
                <w:right w:val="none" w:sz="0" w:space="0" w:color="auto"/>
              </w:divBdr>
            </w:div>
            <w:div w:id="1994136220">
              <w:marLeft w:val="0"/>
              <w:marRight w:val="0"/>
              <w:marTop w:val="0"/>
              <w:marBottom w:val="0"/>
              <w:divBdr>
                <w:top w:val="none" w:sz="0" w:space="0" w:color="auto"/>
                <w:left w:val="none" w:sz="0" w:space="0" w:color="auto"/>
                <w:bottom w:val="none" w:sz="0" w:space="0" w:color="auto"/>
                <w:right w:val="none" w:sz="0" w:space="0" w:color="auto"/>
              </w:divBdr>
            </w:div>
            <w:div w:id="144393922">
              <w:marLeft w:val="0"/>
              <w:marRight w:val="0"/>
              <w:marTop w:val="0"/>
              <w:marBottom w:val="0"/>
              <w:divBdr>
                <w:top w:val="none" w:sz="0" w:space="0" w:color="auto"/>
                <w:left w:val="none" w:sz="0" w:space="0" w:color="auto"/>
                <w:bottom w:val="none" w:sz="0" w:space="0" w:color="auto"/>
                <w:right w:val="none" w:sz="0" w:space="0" w:color="auto"/>
              </w:divBdr>
            </w:div>
            <w:div w:id="970981509">
              <w:marLeft w:val="0"/>
              <w:marRight w:val="0"/>
              <w:marTop w:val="0"/>
              <w:marBottom w:val="0"/>
              <w:divBdr>
                <w:top w:val="none" w:sz="0" w:space="0" w:color="auto"/>
                <w:left w:val="none" w:sz="0" w:space="0" w:color="auto"/>
                <w:bottom w:val="none" w:sz="0" w:space="0" w:color="auto"/>
                <w:right w:val="none" w:sz="0" w:space="0" w:color="auto"/>
              </w:divBdr>
            </w:div>
          </w:divsChild>
        </w:div>
        <w:div w:id="211697540">
          <w:marLeft w:val="0"/>
          <w:marRight w:val="0"/>
          <w:marTop w:val="0"/>
          <w:marBottom w:val="0"/>
          <w:divBdr>
            <w:top w:val="none" w:sz="0" w:space="0" w:color="auto"/>
            <w:left w:val="none" w:sz="0" w:space="0" w:color="auto"/>
            <w:bottom w:val="none" w:sz="0" w:space="0" w:color="auto"/>
            <w:right w:val="none" w:sz="0" w:space="0" w:color="auto"/>
          </w:divBdr>
          <w:divsChild>
            <w:div w:id="974527894">
              <w:marLeft w:val="0"/>
              <w:marRight w:val="0"/>
              <w:marTop w:val="0"/>
              <w:marBottom w:val="0"/>
              <w:divBdr>
                <w:top w:val="none" w:sz="0" w:space="0" w:color="auto"/>
                <w:left w:val="none" w:sz="0" w:space="0" w:color="auto"/>
                <w:bottom w:val="none" w:sz="0" w:space="0" w:color="auto"/>
                <w:right w:val="none" w:sz="0" w:space="0" w:color="auto"/>
              </w:divBdr>
            </w:div>
            <w:div w:id="777288499">
              <w:marLeft w:val="0"/>
              <w:marRight w:val="0"/>
              <w:marTop w:val="0"/>
              <w:marBottom w:val="0"/>
              <w:divBdr>
                <w:top w:val="none" w:sz="0" w:space="0" w:color="auto"/>
                <w:left w:val="none" w:sz="0" w:space="0" w:color="auto"/>
                <w:bottom w:val="none" w:sz="0" w:space="0" w:color="auto"/>
                <w:right w:val="none" w:sz="0" w:space="0" w:color="auto"/>
              </w:divBdr>
            </w:div>
            <w:div w:id="1857841313">
              <w:marLeft w:val="0"/>
              <w:marRight w:val="0"/>
              <w:marTop w:val="0"/>
              <w:marBottom w:val="0"/>
              <w:divBdr>
                <w:top w:val="none" w:sz="0" w:space="0" w:color="auto"/>
                <w:left w:val="none" w:sz="0" w:space="0" w:color="auto"/>
                <w:bottom w:val="none" w:sz="0" w:space="0" w:color="auto"/>
                <w:right w:val="none" w:sz="0" w:space="0" w:color="auto"/>
              </w:divBdr>
            </w:div>
            <w:div w:id="140538885">
              <w:marLeft w:val="0"/>
              <w:marRight w:val="0"/>
              <w:marTop w:val="0"/>
              <w:marBottom w:val="0"/>
              <w:divBdr>
                <w:top w:val="none" w:sz="0" w:space="0" w:color="auto"/>
                <w:left w:val="none" w:sz="0" w:space="0" w:color="auto"/>
                <w:bottom w:val="none" w:sz="0" w:space="0" w:color="auto"/>
                <w:right w:val="none" w:sz="0" w:space="0" w:color="auto"/>
              </w:divBdr>
            </w:div>
            <w:div w:id="1464424850">
              <w:marLeft w:val="0"/>
              <w:marRight w:val="0"/>
              <w:marTop w:val="0"/>
              <w:marBottom w:val="0"/>
              <w:divBdr>
                <w:top w:val="none" w:sz="0" w:space="0" w:color="auto"/>
                <w:left w:val="none" w:sz="0" w:space="0" w:color="auto"/>
                <w:bottom w:val="none" w:sz="0" w:space="0" w:color="auto"/>
                <w:right w:val="none" w:sz="0" w:space="0" w:color="auto"/>
              </w:divBdr>
            </w:div>
            <w:div w:id="1322269939">
              <w:marLeft w:val="0"/>
              <w:marRight w:val="0"/>
              <w:marTop w:val="0"/>
              <w:marBottom w:val="0"/>
              <w:divBdr>
                <w:top w:val="none" w:sz="0" w:space="0" w:color="auto"/>
                <w:left w:val="none" w:sz="0" w:space="0" w:color="auto"/>
                <w:bottom w:val="none" w:sz="0" w:space="0" w:color="auto"/>
                <w:right w:val="none" w:sz="0" w:space="0" w:color="auto"/>
              </w:divBdr>
            </w:div>
            <w:div w:id="813110110">
              <w:marLeft w:val="0"/>
              <w:marRight w:val="0"/>
              <w:marTop w:val="0"/>
              <w:marBottom w:val="0"/>
              <w:divBdr>
                <w:top w:val="none" w:sz="0" w:space="0" w:color="auto"/>
                <w:left w:val="none" w:sz="0" w:space="0" w:color="auto"/>
                <w:bottom w:val="none" w:sz="0" w:space="0" w:color="auto"/>
                <w:right w:val="none" w:sz="0" w:space="0" w:color="auto"/>
              </w:divBdr>
            </w:div>
            <w:div w:id="16280397">
              <w:marLeft w:val="0"/>
              <w:marRight w:val="0"/>
              <w:marTop w:val="0"/>
              <w:marBottom w:val="0"/>
              <w:divBdr>
                <w:top w:val="none" w:sz="0" w:space="0" w:color="auto"/>
                <w:left w:val="none" w:sz="0" w:space="0" w:color="auto"/>
                <w:bottom w:val="none" w:sz="0" w:space="0" w:color="auto"/>
                <w:right w:val="none" w:sz="0" w:space="0" w:color="auto"/>
              </w:divBdr>
            </w:div>
            <w:div w:id="596332218">
              <w:marLeft w:val="0"/>
              <w:marRight w:val="0"/>
              <w:marTop w:val="0"/>
              <w:marBottom w:val="0"/>
              <w:divBdr>
                <w:top w:val="none" w:sz="0" w:space="0" w:color="auto"/>
                <w:left w:val="none" w:sz="0" w:space="0" w:color="auto"/>
                <w:bottom w:val="none" w:sz="0" w:space="0" w:color="auto"/>
                <w:right w:val="none" w:sz="0" w:space="0" w:color="auto"/>
              </w:divBdr>
            </w:div>
            <w:div w:id="1541938930">
              <w:marLeft w:val="0"/>
              <w:marRight w:val="0"/>
              <w:marTop w:val="0"/>
              <w:marBottom w:val="0"/>
              <w:divBdr>
                <w:top w:val="none" w:sz="0" w:space="0" w:color="auto"/>
                <w:left w:val="none" w:sz="0" w:space="0" w:color="auto"/>
                <w:bottom w:val="none" w:sz="0" w:space="0" w:color="auto"/>
                <w:right w:val="none" w:sz="0" w:space="0" w:color="auto"/>
              </w:divBdr>
            </w:div>
            <w:div w:id="771053220">
              <w:marLeft w:val="0"/>
              <w:marRight w:val="0"/>
              <w:marTop w:val="0"/>
              <w:marBottom w:val="0"/>
              <w:divBdr>
                <w:top w:val="none" w:sz="0" w:space="0" w:color="auto"/>
                <w:left w:val="none" w:sz="0" w:space="0" w:color="auto"/>
                <w:bottom w:val="none" w:sz="0" w:space="0" w:color="auto"/>
                <w:right w:val="none" w:sz="0" w:space="0" w:color="auto"/>
              </w:divBdr>
            </w:div>
            <w:div w:id="1751196141">
              <w:marLeft w:val="0"/>
              <w:marRight w:val="0"/>
              <w:marTop w:val="0"/>
              <w:marBottom w:val="0"/>
              <w:divBdr>
                <w:top w:val="none" w:sz="0" w:space="0" w:color="auto"/>
                <w:left w:val="none" w:sz="0" w:space="0" w:color="auto"/>
                <w:bottom w:val="none" w:sz="0" w:space="0" w:color="auto"/>
                <w:right w:val="none" w:sz="0" w:space="0" w:color="auto"/>
              </w:divBdr>
            </w:div>
            <w:div w:id="444932974">
              <w:marLeft w:val="0"/>
              <w:marRight w:val="0"/>
              <w:marTop w:val="0"/>
              <w:marBottom w:val="0"/>
              <w:divBdr>
                <w:top w:val="none" w:sz="0" w:space="0" w:color="auto"/>
                <w:left w:val="none" w:sz="0" w:space="0" w:color="auto"/>
                <w:bottom w:val="none" w:sz="0" w:space="0" w:color="auto"/>
                <w:right w:val="none" w:sz="0" w:space="0" w:color="auto"/>
              </w:divBdr>
            </w:div>
            <w:div w:id="1421681087">
              <w:marLeft w:val="0"/>
              <w:marRight w:val="0"/>
              <w:marTop w:val="0"/>
              <w:marBottom w:val="0"/>
              <w:divBdr>
                <w:top w:val="none" w:sz="0" w:space="0" w:color="auto"/>
                <w:left w:val="none" w:sz="0" w:space="0" w:color="auto"/>
                <w:bottom w:val="none" w:sz="0" w:space="0" w:color="auto"/>
                <w:right w:val="none" w:sz="0" w:space="0" w:color="auto"/>
              </w:divBdr>
            </w:div>
            <w:div w:id="713045738">
              <w:marLeft w:val="0"/>
              <w:marRight w:val="0"/>
              <w:marTop w:val="0"/>
              <w:marBottom w:val="0"/>
              <w:divBdr>
                <w:top w:val="none" w:sz="0" w:space="0" w:color="auto"/>
                <w:left w:val="none" w:sz="0" w:space="0" w:color="auto"/>
                <w:bottom w:val="none" w:sz="0" w:space="0" w:color="auto"/>
                <w:right w:val="none" w:sz="0" w:space="0" w:color="auto"/>
              </w:divBdr>
            </w:div>
            <w:div w:id="1424837975">
              <w:marLeft w:val="0"/>
              <w:marRight w:val="0"/>
              <w:marTop w:val="0"/>
              <w:marBottom w:val="0"/>
              <w:divBdr>
                <w:top w:val="none" w:sz="0" w:space="0" w:color="auto"/>
                <w:left w:val="none" w:sz="0" w:space="0" w:color="auto"/>
                <w:bottom w:val="none" w:sz="0" w:space="0" w:color="auto"/>
                <w:right w:val="none" w:sz="0" w:space="0" w:color="auto"/>
              </w:divBdr>
            </w:div>
            <w:div w:id="414322061">
              <w:marLeft w:val="0"/>
              <w:marRight w:val="0"/>
              <w:marTop w:val="0"/>
              <w:marBottom w:val="0"/>
              <w:divBdr>
                <w:top w:val="none" w:sz="0" w:space="0" w:color="auto"/>
                <w:left w:val="none" w:sz="0" w:space="0" w:color="auto"/>
                <w:bottom w:val="none" w:sz="0" w:space="0" w:color="auto"/>
                <w:right w:val="none" w:sz="0" w:space="0" w:color="auto"/>
              </w:divBdr>
            </w:div>
            <w:div w:id="1728993719">
              <w:marLeft w:val="0"/>
              <w:marRight w:val="0"/>
              <w:marTop w:val="0"/>
              <w:marBottom w:val="0"/>
              <w:divBdr>
                <w:top w:val="none" w:sz="0" w:space="0" w:color="auto"/>
                <w:left w:val="none" w:sz="0" w:space="0" w:color="auto"/>
                <w:bottom w:val="none" w:sz="0" w:space="0" w:color="auto"/>
                <w:right w:val="none" w:sz="0" w:space="0" w:color="auto"/>
              </w:divBdr>
            </w:div>
            <w:div w:id="1536502148">
              <w:marLeft w:val="0"/>
              <w:marRight w:val="0"/>
              <w:marTop w:val="0"/>
              <w:marBottom w:val="0"/>
              <w:divBdr>
                <w:top w:val="none" w:sz="0" w:space="0" w:color="auto"/>
                <w:left w:val="none" w:sz="0" w:space="0" w:color="auto"/>
                <w:bottom w:val="none" w:sz="0" w:space="0" w:color="auto"/>
                <w:right w:val="none" w:sz="0" w:space="0" w:color="auto"/>
              </w:divBdr>
            </w:div>
            <w:div w:id="1339891421">
              <w:marLeft w:val="0"/>
              <w:marRight w:val="0"/>
              <w:marTop w:val="0"/>
              <w:marBottom w:val="0"/>
              <w:divBdr>
                <w:top w:val="none" w:sz="0" w:space="0" w:color="auto"/>
                <w:left w:val="none" w:sz="0" w:space="0" w:color="auto"/>
                <w:bottom w:val="none" w:sz="0" w:space="0" w:color="auto"/>
                <w:right w:val="none" w:sz="0" w:space="0" w:color="auto"/>
              </w:divBdr>
            </w:div>
          </w:divsChild>
        </w:div>
        <w:div w:id="1167788840">
          <w:marLeft w:val="0"/>
          <w:marRight w:val="0"/>
          <w:marTop w:val="0"/>
          <w:marBottom w:val="0"/>
          <w:divBdr>
            <w:top w:val="none" w:sz="0" w:space="0" w:color="auto"/>
            <w:left w:val="none" w:sz="0" w:space="0" w:color="auto"/>
            <w:bottom w:val="none" w:sz="0" w:space="0" w:color="auto"/>
            <w:right w:val="none" w:sz="0" w:space="0" w:color="auto"/>
          </w:divBdr>
        </w:div>
        <w:div w:id="15929561">
          <w:marLeft w:val="0"/>
          <w:marRight w:val="0"/>
          <w:marTop w:val="0"/>
          <w:marBottom w:val="0"/>
          <w:divBdr>
            <w:top w:val="none" w:sz="0" w:space="0" w:color="auto"/>
            <w:left w:val="none" w:sz="0" w:space="0" w:color="auto"/>
            <w:bottom w:val="none" w:sz="0" w:space="0" w:color="auto"/>
            <w:right w:val="none" w:sz="0" w:space="0" w:color="auto"/>
          </w:divBdr>
        </w:div>
        <w:div w:id="1549679397">
          <w:marLeft w:val="0"/>
          <w:marRight w:val="0"/>
          <w:marTop w:val="0"/>
          <w:marBottom w:val="0"/>
          <w:divBdr>
            <w:top w:val="none" w:sz="0" w:space="0" w:color="auto"/>
            <w:left w:val="none" w:sz="0" w:space="0" w:color="auto"/>
            <w:bottom w:val="none" w:sz="0" w:space="0" w:color="auto"/>
            <w:right w:val="none" w:sz="0" w:space="0" w:color="auto"/>
          </w:divBdr>
        </w:div>
        <w:div w:id="526647486">
          <w:marLeft w:val="0"/>
          <w:marRight w:val="0"/>
          <w:marTop w:val="0"/>
          <w:marBottom w:val="0"/>
          <w:divBdr>
            <w:top w:val="none" w:sz="0" w:space="0" w:color="auto"/>
            <w:left w:val="none" w:sz="0" w:space="0" w:color="auto"/>
            <w:bottom w:val="none" w:sz="0" w:space="0" w:color="auto"/>
            <w:right w:val="none" w:sz="0" w:space="0" w:color="auto"/>
          </w:divBdr>
        </w:div>
        <w:div w:id="2059350755">
          <w:marLeft w:val="0"/>
          <w:marRight w:val="0"/>
          <w:marTop w:val="0"/>
          <w:marBottom w:val="0"/>
          <w:divBdr>
            <w:top w:val="none" w:sz="0" w:space="0" w:color="auto"/>
            <w:left w:val="none" w:sz="0" w:space="0" w:color="auto"/>
            <w:bottom w:val="none" w:sz="0" w:space="0" w:color="auto"/>
            <w:right w:val="none" w:sz="0" w:space="0" w:color="auto"/>
          </w:divBdr>
        </w:div>
        <w:div w:id="1305164057">
          <w:marLeft w:val="0"/>
          <w:marRight w:val="0"/>
          <w:marTop w:val="0"/>
          <w:marBottom w:val="0"/>
          <w:divBdr>
            <w:top w:val="none" w:sz="0" w:space="0" w:color="auto"/>
            <w:left w:val="none" w:sz="0" w:space="0" w:color="auto"/>
            <w:bottom w:val="none" w:sz="0" w:space="0" w:color="auto"/>
            <w:right w:val="none" w:sz="0" w:space="0" w:color="auto"/>
          </w:divBdr>
        </w:div>
        <w:div w:id="459803581">
          <w:marLeft w:val="0"/>
          <w:marRight w:val="0"/>
          <w:marTop w:val="0"/>
          <w:marBottom w:val="0"/>
          <w:divBdr>
            <w:top w:val="none" w:sz="0" w:space="0" w:color="auto"/>
            <w:left w:val="none" w:sz="0" w:space="0" w:color="auto"/>
            <w:bottom w:val="none" w:sz="0" w:space="0" w:color="auto"/>
            <w:right w:val="none" w:sz="0" w:space="0" w:color="auto"/>
          </w:divBdr>
        </w:div>
        <w:div w:id="1823737425">
          <w:marLeft w:val="0"/>
          <w:marRight w:val="0"/>
          <w:marTop w:val="0"/>
          <w:marBottom w:val="0"/>
          <w:divBdr>
            <w:top w:val="none" w:sz="0" w:space="0" w:color="auto"/>
            <w:left w:val="none" w:sz="0" w:space="0" w:color="auto"/>
            <w:bottom w:val="none" w:sz="0" w:space="0" w:color="auto"/>
            <w:right w:val="none" w:sz="0" w:space="0" w:color="auto"/>
          </w:divBdr>
        </w:div>
        <w:div w:id="1427996473">
          <w:marLeft w:val="0"/>
          <w:marRight w:val="0"/>
          <w:marTop w:val="0"/>
          <w:marBottom w:val="0"/>
          <w:divBdr>
            <w:top w:val="none" w:sz="0" w:space="0" w:color="auto"/>
            <w:left w:val="none" w:sz="0" w:space="0" w:color="auto"/>
            <w:bottom w:val="none" w:sz="0" w:space="0" w:color="auto"/>
            <w:right w:val="none" w:sz="0" w:space="0" w:color="auto"/>
          </w:divBdr>
        </w:div>
        <w:div w:id="1460413248">
          <w:marLeft w:val="0"/>
          <w:marRight w:val="0"/>
          <w:marTop w:val="0"/>
          <w:marBottom w:val="0"/>
          <w:divBdr>
            <w:top w:val="none" w:sz="0" w:space="0" w:color="auto"/>
            <w:left w:val="none" w:sz="0" w:space="0" w:color="auto"/>
            <w:bottom w:val="none" w:sz="0" w:space="0" w:color="auto"/>
            <w:right w:val="none" w:sz="0" w:space="0" w:color="auto"/>
          </w:divBdr>
        </w:div>
        <w:div w:id="1570192490">
          <w:marLeft w:val="0"/>
          <w:marRight w:val="0"/>
          <w:marTop w:val="0"/>
          <w:marBottom w:val="0"/>
          <w:divBdr>
            <w:top w:val="none" w:sz="0" w:space="0" w:color="auto"/>
            <w:left w:val="none" w:sz="0" w:space="0" w:color="auto"/>
            <w:bottom w:val="none" w:sz="0" w:space="0" w:color="auto"/>
            <w:right w:val="none" w:sz="0" w:space="0" w:color="auto"/>
          </w:divBdr>
        </w:div>
        <w:div w:id="1249845035">
          <w:marLeft w:val="0"/>
          <w:marRight w:val="0"/>
          <w:marTop w:val="0"/>
          <w:marBottom w:val="0"/>
          <w:divBdr>
            <w:top w:val="none" w:sz="0" w:space="0" w:color="auto"/>
            <w:left w:val="none" w:sz="0" w:space="0" w:color="auto"/>
            <w:bottom w:val="none" w:sz="0" w:space="0" w:color="auto"/>
            <w:right w:val="none" w:sz="0" w:space="0" w:color="auto"/>
          </w:divBdr>
        </w:div>
        <w:div w:id="905601827">
          <w:marLeft w:val="0"/>
          <w:marRight w:val="0"/>
          <w:marTop w:val="0"/>
          <w:marBottom w:val="0"/>
          <w:divBdr>
            <w:top w:val="none" w:sz="0" w:space="0" w:color="auto"/>
            <w:left w:val="none" w:sz="0" w:space="0" w:color="auto"/>
            <w:bottom w:val="none" w:sz="0" w:space="0" w:color="auto"/>
            <w:right w:val="none" w:sz="0" w:space="0" w:color="auto"/>
          </w:divBdr>
        </w:div>
        <w:div w:id="1582326501">
          <w:marLeft w:val="0"/>
          <w:marRight w:val="0"/>
          <w:marTop w:val="0"/>
          <w:marBottom w:val="0"/>
          <w:divBdr>
            <w:top w:val="none" w:sz="0" w:space="0" w:color="auto"/>
            <w:left w:val="none" w:sz="0" w:space="0" w:color="auto"/>
            <w:bottom w:val="none" w:sz="0" w:space="0" w:color="auto"/>
            <w:right w:val="none" w:sz="0" w:space="0" w:color="auto"/>
          </w:divBdr>
        </w:div>
        <w:div w:id="540559557">
          <w:marLeft w:val="0"/>
          <w:marRight w:val="0"/>
          <w:marTop w:val="0"/>
          <w:marBottom w:val="0"/>
          <w:divBdr>
            <w:top w:val="none" w:sz="0" w:space="0" w:color="auto"/>
            <w:left w:val="none" w:sz="0" w:space="0" w:color="auto"/>
            <w:bottom w:val="none" w:sz="0" w:space="0" w:color="auto"/>
            <w:right w:val="none" w:sz="0" w:space="0" w:color="auto"/>
          </w:divBdr>
          <w:divsChild>
            <w:div w:id="1996444815">
              <w:marLeft w:val="-75"/>
              <w:marRight w:val="0"/>
              <w:marTop w:val="30"/>
              <w:marBottom w:val="30"/>
              <w:divBdr>
                <w:top w:val="none" w:sz="0" w:space="0" w:color="auto"/>
                <w:left w:val="none" w:sz="0" w:space="0" w:color="auto"/>
                <w:bottom w:val="none" w:sz="0" w:space="0" w:color="auto"/>
                <w:right w:val="none" w:sz="0" w:space="0" w:color="auto"/>
              </w:divBdr>
              <w:divsChild>
                <w:div w:id="2060468374">
                  <w:marLeft w:val="0"/>
                  <w:marRight w:val="0"/>
                  <w:marTop w:val="0"/>
                  <w:marBottom w:val="0"/>
                  <w:divBdr>
                    <w:top w:val="none" w:sz="0" w:space="0" w:color="auto"/>
                    <w:left w:val="none" w:sz="0" w:space="0" w:color="auto"/>
                    <w:bottom w:val="none" w:sz="0" w:space="0" w:color="auto"/>
                    <w:right w:val="none" w:sz="0" w:space="0" w:color="auto"/>
                  </w:divBdr>
                  <w:divsChild>
                    <w:div w:id="2143575497">
                      <w:marLeft w:val="0"/>
                      <w:marRight w:val="0"/>
                      <w:marTop w:val="0"/>
                      <w:marBottom w:val="0"/>
                      <w:divBdr>
                        <w:top w:val="none" w:sz="0" w:space="0" w:color="auto"/>
                        <w:left w:val="none" w:sz="0" w:space="0" w:color="auto"/>
                        <w:bottom w:val="none" w:sz="0" w:space="0" w:color="auto"/>
                        <w:right w:val="none" w:sz="0" w:space="0" w:color="auto"/>
                      </w:divBdr>
                    </w:div>
                  </w:divsChild>
                </w:div>
                <w:div w:id="958343812">
                  <w:marLeft w:val="0"/>
                  <w:marRight w:val="0"/>
                  <w:marTop w:val="0"/>
                  <w:marBottom w:val="0"/>
                  <w:divBdr>
                    <w:top w:val="none" w:sz="0" w:space="0" w:color="auto"/>
                    <w:left w:val="none" w:sz="0" w:space="0" w:color="auto"/>
                    <w:bottom w:val="none" w:sz="0" w:space="0" w:color="auto"/>
                    <w:right w:val="none" w:sz="0" w:space="0" w:color="auto"/>
                  </w:divBdr>
                  <w:divsChild>
                    <w:div w:id="1157497040">
                      <w:marLeft w:val="0"/>
                      <w:marRight w:val="0"/>
                      <w:marTop w:val="0"/>
                      <w:marBottom w:val="0"/>
                      <w:divBdr>
                        <w:top w:val="none" w:sz="0" w:space="0" w:color="auto"/>
                        <w:left w:val="none" w:sz="0" w:space="0" w:color="auto"/>
                        <w:bottom w:val="none" w:sz="0" w:space="0" w:color="auto"/>
                        <w:right w:val="none" w:sz="0" w:space="0" w:color="auto"/>
                      </w:divBdr>
                    </w:div>
                  </w:divsChild>
                </w:div>
                <w:div w:id="510291123">
                  <w:marLeft w:val="0"/>
                  <w:marRight w:val="0"/>
                  <w:marTop w:val="0"/>
                  <w:marBottom w:val="0"/>
                  <w:divBdr>
                    <w:top w:val="none" w:sz="0" w:space="0" w:color="auto"/>
                    <w:left w:val="none" w:sz="0" w:space="0" w:color="auto"/>
                    <w:bottom w:val="none" w:sz="0" w:space="0" w:color="auto"/>
                    <w:right w:val="none" w:sz="0" w:space="0" w:color="auto"/>
                  </w:divBdr>
                  <w:divsChild>
                    <w:div w:id="657534042">
                      <w:marLeft w:val="0"/>
                      <w:marRight w:val="0"/>
                      <w:marTop w:val="0"/>
                      <w:marBottom w:val="0"/>
                      <w:divBdr>
                        <w:top w:val="none" w:sz="0" w:space="0" w:color="auto"/>
                        <w:left w:val="none" w:sz="0" w:space="0" w:color="auto"/>
                        <w:bottom w:val="none" w:sz="0" w:space="0" w:color="auto"/>
                        <w:right w:val="none" w:sz="0" w:space="0" w:color="auto"/>
                      </w:divBdr>
                    </w:div>
                  </w:divsChild>
                </w:div>
                <w:div w:id="498279838">
                  <w:marLeft w:val="0"/>
                  <w:marRight w:val="0"/>
                  <w:marTop w:val="0"/>
                  <w:marBottom w:val="0"/>
                  <w:divBdr>
                    <w:top w:val="none" w:sz="0" w:space="0" w:color="auto"/>
                    <w:left w:val="none" w:sz="0" w:space="0" w:color="auto"/>
                    <w:bottom w:val="none" w:sz="0" w:space="0" w:color="auto"/>
                    <w:right w:val="none" w:sz="0" w:space="0" w:color="auto"/>
                  </w:divBdr>
                  <w:divsChild>
                    <w:div w:id="791754716">
                      <w:marLeft w:val="0"/>
                      <w:marRight w:val="0"/>
                      <w:marTop w:val="0"/>
                      <w:marBottom w:val="0"/>
                      <w:divBdr>
                        <w:top w:val="none" w:sz="0" w:space="0" w:color="auto"/>
                        <w:left w:val="none" w:sz="0" w:space="0" w:color="auto"/>
                        <w:bottom w:val="none" w:sz="0" w:space="0" w:color="auto"/>
                        <w:right w:val="none" w:sz="0" w:space="0" w:color="auto"/>
                      </w:divBdr>
                    </w:div>
                  </w:divsChild>
                </w:div>
                <w:div w:id="1821844083">
                  <w:marLeft w:val="0"/>
                  <w:marRight w:val="0"/>
                  <w:marTop w:val="0"/>
                  <w:marBottom w:val="0"/>
                  <w:divBdr>
                    <w:top w:val="none" w:sz="0" w:space="0" w:color="auto"/>
                    <w:left w:val="none" w:sz="0" w:space="0" w:color="auto"/>
                    <w:bottom w:val="none" w:sz="0" w:space="0" w:color="auto"/>
                    <w:right w:val="none" w:sz="0" w:space="0" w:color="auto"/>
                  </w:divBdr>
                  <w:divsChild>
                    <w:div w:id="826671410">
                      <w:marLeft w:val="0"/>
                      <w:marRight w:val="0"/>
                      <w:marTop w:val="0"/>
                      <w:marBottom w:val="0"/>
                      <w:divBdr>
                        <w:top w:val="none" w:sz="0" w:space="0" w:color="auto"/>
                        <w:left w:val="none" w:sz="0" w:space="0" w:color="auto"/>
                        <w:bottom w:val="none" w:sz="0" w:space="0" w:color="auto"/>
                        <w:right w:val="none" w:sz="0" w:space="0" w:color="auto"/>
                      </w:divBdr>
                    </w:div>
                  </w:divsChild>
                </w:div>
                <w:div w:id="1481191294">
                  <w:marLeft w:val="0"/>
                  <w:marRight w:val="0"/>
                  <w:marTop w:val="0"/>
                  <w:marBottom w:val="0"/>
                  <w:divBdr>
                    <w:top w:val="none" w:sz="0" w:space="0" w:color="auto"/>
                    <w:left w:val="none" w:sz="0" w:space="0" w:color="auto"/>
                    <w:bottom w:val="none" w:sz="0" w:space="0" w:color="auto"/>
                    <w:right w:val="none" w:sz="0" w:space="0" w:color="auto"/>
                  </w:divBdr>
                  <w:divsChild>
                    <w:div w:id="932594174">
                      <w:marLeft w:val="0"/>
                      <w:marRight w:val="0"/>
                      <w:marTop w:val="0"/>
                      <w:marBottom w:val="0"/>
                      <w:divBdr>
                        <w:top w:val="none" w:sz="0" w:space="0" w:color="auto"/>
                        <w:left w:val="none" w:sz="0" w:space="0" w:color="auto"/>
                        <w:bottom w:val="none" w:sz="0" w:space="0" w:color="auto"/>
                        <w:right w:val="none" w:sz="0" w:space="0" w:color="auto"/>
                      </w:divBdr>
                    </w:div>
                  </w:divsChild>
                </w:div>
                <w:div w:id="1910069778">
                  <w:marLeft w:val="0"/>
                  <w:marRight w:val="0"/>
                  <w:marTop w:val="0"/>
                  <w:marBottom w:val="0"/>
                  <w:divBdr>
                    <w:top w:val="none" w:sz="0" w:space="0" w:color="auto"/>
                    <w:left w:val="none" w:sz="0" w:space="0" w:color="auto"/>
                    <w:bottom w:val="none" w:sz="0" w:space="0" w:color="auto"/>
                    <w:right w:val="none" w:sz="0" w:space="0" w:color="auto"/>
                  </w:divBdr>
                  <w:divsChild>
                    <w:div w:id="246117774">
                      <w:marLeft w:val="0"/>
                      <w:marRight w:val="0"/>
                      <w:marTop w:val="0"/>
                      <w:marBottom w:val="0"/>
                      <w:divBdr>
                        <w:top w:val="none" w:sz="0" w:space="0" w:color="auto"/>
                        <w:left w:val="none" w:sz="0" w:space="0" w:color="auto"/>
                        <w:bottom w:val="none" w:sz="0" w:space="0" w:color="auto"/>
                        <w:right w:val="none" w:sz="0" w:space="0" w:color="auto"/>
                      </w:divBdr>
                    </w:div>
                  </w:divsChild>
                </w:div>
                <w:div w:id="1887721568">
                  <w:marLeft w:val="0"/>
                  <w:marRight w:val="0"/>
                  <w:marTop w:val="0"/>
                  <w:marBottom w:val="0"/>
                  <w:divBdr>
                    <w:top w:val="none" w:sz="0" w:space="0" w:color="auto"/>
                    <w:left w:val="none" w:sz="0" w:space="0" w:color="auto"/>
                    <w:bottom w:val="none" w:sz="0" w:space="0" w:color="auto"/>
                    <w:right w:val="none" w:sz="0" w:space="0" w:color="auto"/>
                  </w:divBdr>
                  <w:divsChild>
                    <w:div w:id="417292554">
                      <w:marLeft w:val="0"/>
                      <w:marRight w:val="0"/>
                      <w:marTop w:val="0"/>
                      <w:marBottom w:val="0"/>
                      <w:divBdr>
                        <w:top w:val="none" w:sz="0" w:space="0" w:color="auto"/>
                        <w:left w:val="none" w:sz="0" w:space="0" w:color="auto"/>
                        <w:bottom w:val="none" w:sz="0" w:space="0" w:color="auto"/>
                        <w:right w:val="none" w:sz="0" w:space="0" w:color="auto"/>
                      </w:divBdr>
                    </w:div>
                  </w:divsChild>
                </w:div>
                <w:div w:id="674500550">
                  <w:marLeft w:val="0"/>
                  <w:marRight w:val="0"/>
                  <w:marTop w:val="0"/>
                  <w:marBottom w:val="0"/>
                  <w:divBdr>
                    <w:top w:val="none" w:sz="0" w:space="0" w:color="auto"/>
                    <w:left w:val="none" w:sz="0" w:space="0" w:color="auto"/>
                    <w:bottom w:val="none" w:sz="0" w:space="0" w:color="auto"/>
                    <w:right w:val="none" w:sz="0" w:space="0" w:color="auto"/>
                  </w:divBdr>
                  <w:divsChild>
                    <w:div w:id="49502782">
                      <w:marLeft w:val="0"/>
                      <w:marRight w:val="0"/>
                      <w:marTop w:val="0"/>
                      <w:marBottom w:val="0"/>
                      <w:divBdr>
                        <w:top w:val="none" w:sz="0" w:space="0" w:color="auto"/>
                        <w:left w:val="none" w:sz="0" w:space="0" w:color="auto"/>
                        <w:bottom w:val="none" w:sz="0" w:space="0" w:color="auto"/>
                        <w:right w:val="none" w:sz="0" w:space="0" w:color="auto"/>
                      </w:divBdr>
                    </w:div>
                  </w:divsChild>
                </w:div>
                <w:div w:id="169953095">
                  <w:marLeft w:val="0"/>
                  <w:marRight w:val="0"/>
                  <w:marTop w:val="0"/>
                  <w:marBottom w:val="0"/>
                  <w:divBdr>
                    <w:top w:val="none" w:sz="0" w:space="0" w:color="auto"/>
                    <w:left w:val="none" w:sz="0" w:space="0" w:color="auto"/>
                    <w:bottom w:val="none" w:sz="0" w:space="0" w:color="auto"/>
                    <w:right w:val="none" w:sz="0" w:space="0" w:color="auto"/>
                  </w:divBdr>
                  <w:divsChild>
                    <w:div w:id="888146228">
                      <w:marLeft w:val="0"/>
                      <w:marRight w:val="0"/>
                      <w:marTop w:val="0"/>
                      <w:marBottom w:val="0"/>
                      <w:divBdr>
                        <w:top w:val="none" w:sz="0" w:space="0" w:color="auto"/>
                        <w:left w:val="none" w:sz="0" w:space="0" w:color="auto"/>
                        <w:bottom w:val="none" w:sz="0" w:space="0" w:color="auto"/>
                        <w:right w:val="none" w:sz="0" w:space="0" w:color="auto"/>
                      </w:divBdr>
                    </w:div>
                  </w:divsChild>
                </w:div>
                <w:div w:id="1564486987">
                  <w:marLeft w:val="0"/>
                  <w:marRight w:val="0"/>
                  <w:marTop w:val="0"/>
                  <w:marBottom w:val="0"/>
                  <w:divBdr>
                    <w:top w:val="none" w:sz="0" w:space="0" w:color="auto"/>
                    <w:left w:val="none" w:sz="0" w:space="0" w:color="auto"/>
                    <w:bottom w:val="none" w:sz="0" w:space="0" w:color="auto"/>
                    <w:right w:val="none" w:sz="0" w:space="0" w:color="auto"/>
                  </w:divBdr>
                  <w:divsChild>
                    <w:div w:id="9451563">
                      <w:marLeft w:val="0"/>
                      <w:marRight w:val="0"/>
                      <w:marTop w:val="0"/>
                      <w:marBottom w:val="0"/>
                      <w:divBdr>
                        <w:top w:val="none" w:sz="0" w:space="0" w:color="auto"/>
                        <w:left w:val="none" w:sz="0" w:space="0" w:color="auto"/>
                        <w:bottom w:val="none" w:sz="0" w:space="0" w:color="auto"/>
                        <w:right w:val="none" w:sz="0" w:space="0" w:color="auto"/>
                      </w:divBdr>
                    </w:div>
                  </w:divsChild>
                </w:div>
                <w:div w:id="1706785574">
                  <w:marLeft w:val="0"/>
                  <w:marRight w:val="0"/>
                  <w:marTop w:val="0"/>
                  <w:marBottom w:val="0"/>
                  <w:divBdr>
                    <w:top w:val="none" w:sz="0" w:space="0" w:color="auto"/>
                    <w:left w:val="none" w:sz="0" w:space="0" w:color="auto"/>
                    <w:bottom w:val="none" w:sz="0" w:space="0" w:color="auto"/>
                    <w:right w:val="none" w:sz="0" w:space="0" w:color="auto"/>
                  </w:divBdr>
                  <w:divsChild>
                    <w:div w:id="939341213">
                      <w:marLeft w:val="0"/>
                      <w:marRight w:val="0"/>
                      <w:marTop w:val="0"/>
                      <w:marBottom w:val="0"/>
                      <w:divBdr>
                        <w:top w:val="none" w:sz="0" w:space="0" w:color="auto"/>
                        <w:left w:val="none" w:sz="0" w:space="0" w:color="auto"/>
                        <w:bottom w:val="none" w:sz="0" w:space="0" w:color="auto"/>
                        <w:right w:val="none" w:sz="0" w:space="0" w:color="auto"/>
                      </w:divBdr>
                    </w:div>
                  </w:divsChild>
                </w:div>
                <w:div w:id="1408264344">
                  <w:marLeft w:val="0"/>
                  <w:marRight w:val="0"/>
                  <w:marTop w:val="0"/>
                  <w:marBottom w:val="0"/>
                  <w:divBdr>
                    <w:top w:val="none" w:sz="0" w:space="0" w:color="auto"/>
                    <w:left w:val="none" w:sz="0" w:space="0" w:color="auto"/>
                    <w:bottom w:val="none" w:sz="0" w:space="0" w:color="auto"/>
                    <w:right w:val="none" w:sz="0" w:space="0" w:color="auto"/>
                  </w:divBdr>
                  <w:divsChild>
                    <w:div w:id="259922101">
                      <w:marLeft w:val="0"/>
                      <w:marRight w:val="0"/>
                      <w:marTop w:val="0"/>
                      <w:marBottom w:val="0"/>
                      <w:divBdr>
                        <w:top w:val="none" w:sz="0" w:space="0" w:color="auto"/>
                        <w:left w:val="none" w:sz="0" w:space="0" w:color="auto"/>
                        <w:bottom w:val="none" w:sz="0" w:space="0" w:color="auto"/>
                        <w:right w:val="none" w:sz="0" w:space="0" w:color="auto"/>
                      </w:divBdr>
                    </w:div>
                  </w:divsChild>
                </w:div>
                <w:div w:id="900487342">
                  <w:marLeft w:val="0"/>
                  <w:marRight w:val="0"/>
                  <w:marTop w:val="0"/>
                  <w:marBottom w:val="0"/>
                  <w:divBdr>
                    <w:top w:val="none" w:sz="0" w:space="0" w:color="auto"/>
                    <w:left w:val="none" w:sz="0" w:space="0" w:color="auto"/>
                    <w:bottom w:val="none" w:sz="0" w:space="0" w:color="auto"/>
                    <w:right w:val="none" w:sz="0" w:space="0" w:color="auto"/>
                  </w:divBdr>
                  <w:divsChild>
                    <w:div w:id="980886665">
                      <w:marLeft w:val="0"/>
                      <w:marRight w:val="0"/>
                      <w:marTop w:val="0"/>
                      <w:marBottom w:val="0"/>
                      <w:divBdr>
                        <w:top w:val="none" w:sz="0" w:space="0" w:color="auto"/>
                        <w:left w:val="none" w:sz="0" w:space="0" w:color="auto"/>
                        <w:bottom w:val="none" w:sz="0" w:space="0" w:color="auto"/>
                        <w:right w:val="none" w:sz="0" w:space="0" w:color="auto"/>
                      </w:divBdr>
                    </w:div>
                  </w:divsChild>
                </w:div>
                <w:div w:id="1762798150">
                  <w:marLeft w:val="0"/>
                  <w:marRight w:val="0"/>
                  <w:marTop w:val="0"/>
                  <w:marBottom w:val="0"/>
                  <w:divBdr>
                    <w:top w:val="none" w:sz="0" w:space="0" w:color="auto"/>
                    <w:left w:val="none" w:sz="0" w:space="0" w:color="auto"/>
                    <w:bottom w:val="none" w:sz="0" w:space="0" w:color="auto"/>
                    <w:right w:val="none" w:sz="0" w:space="0" w:color="auto"/>
                  </w:divBdr>
                  <w:divsChild>
                    <w:div w:id="799227534">
                      <w:marLeft w:val="0"/>
                      <w:marRight w:val="0"/>
                      <w:marTop w:val="0"/>
                      <w:marBottom w:val="0"/>
                      <w:divBdr>
                        <w:top w:val="none" w:sz="0" w:space="0" w:color="auto"/>
                        <w:left w:val="none" w:sz="0" w:space="0" w:color="auto"/>
                        <w:bottom w:val="none" w:sz="0" w:space="0" w:color="auto"/>
                        <w:right w:val="none" w:sz="0" w:space="0" w:color="auto"/>
                      </w:divBdr>
                    </w:div>
                  </w:divsChild>
                </w:div>
                <w:div w:id="938491719">
                  <w:marLeft w:val="0"/>
                  <w:marRight w:val="0"/>
                  <w:marTop w:val="0"/>
                  <w:marBottom w:val="0"/>
                  <w:divBdr>
                    <w:top w:val="none" w:sz="0" w:space="0" w:color="auto"/>
                    <w:left w:val="none" w:sz="0" w:space="0" w:color="auto"/>
                    <w:bottom w:val="none" w:sz="0" w:space="0" w:color="auto"/>
                    <w:right w:val="none" w:sz="0" w:space="0" w:color="auto"/>
                  </w:divBdr>
                  <w:divsChild>
                    <w:div w:id="1290865316">
                      <w:marLeft w:val="0"/>
                      <w:marRight w:val="0"/>
                      <w:marTop w:val="0"/>
                      <w:marBottom w:val="0"/>
                      <w:divBdr>
                        <w:top w:val="none" w:sz="0" w:space="0" w:color="auto"/>
                        <w:left w:val="none" w:sz="0" w:space="0" w:color="auto"/>
                        <w:bottom w:val="none" w:sz="0" w:space="0" w:color="auto"/>
                        <w:right w:val="none" w:sz="0" w:space="0" w:color="auto"/>
                      </w:divBdr>
                    </w:div>
                  </w:divsChild>
                </w:div>
                <w:div w:id="1702628614">
                  <w:marLeft w:val="0"/>
                  <w:marRight w:val="0"/>
                  <w:marTop w:val="0"/>
                  <w:marBottom w:val="0"/>
                  <w:divBdr>
                    <w:top w:val="none" w:sz="0" w:space="0" w:color="auto"/>
                    <w:left w:val="none" w:sz="0" w:space="0" w:color="auto"/>
                    <w:bottom w:val="none" w:sz="0" w:space="0" w:color="auto"/>
                    <w:right w:val="none" w:sz="0" w:space="0" w:color="auto"/>
                  </w:divBdr>
                  <w:divsChild>
                    <w:div w:id="569728199">
                      <w:marLeft w:val="0"/>
                      <w:marRight w:val="0"/>
                      <w:marTop w:val="0"/>
                      <w:marBottom w:val="0"/>
                      <w:divBdr>
                        <w:top w:val="none" w:sz="0" w:space="0" w:color="auto"/>
                        <w:left w:val="none" w:sz="0" w:space="0" w:color="auto"/>
                        <w:bottom w:val="none" w:sz="0" w:space="0" w:color="auto"/>
                        <w:right w:val="none" w:sz="0" w:space="0" w:color="auto"/>
                      </w:divBdr>
                    </w:div>
                  </w:divsChild>
                </w:div>
                <w:div w:id="1177764707">
                  <w:marLeft w:val="0"/>
                  <w:marRight w:val="0"/>
                  <w:marTop w:val="0"/>
                  <w:marBottom w:val="0"/>
                  <w:divBdr>
                    <w:top w:val="none" w:sz="0" w:space="0" w:color="auto"/>
                    <w:left w:val="none" w:sz="0" w:space="0" w:color="auto"/>
                    <w:bottom w:val="none" w:sz="0" w:space="0" w:color="auto"/>
                    <w:right w:val="none" w:sz="0" w:space="0" w:color="auto"/>
                  </w:divBdr>
                  <w:divsChild>
                    <w:div w:id="570315750">
                      <w:marLeft w:val="0"/>
                      <w:marRight w:val="0"/>
                      <w:marTop w:val="0"/>
                      <w:marBottom w:val="0"/>
                      <w:divBdr>
                        <w:top w:val="none" w:sz="0" w:space="0" w:color="auto"/>
                        <w:left w:val="none" w:sz="0" w:space="0" w:color="auto"/>
                        <w:bottom w:val="none" w:sz="0" w:space="0" w:color="auto"/>
                        <w:right w:val="none" w:sz="0" w:space="0" w:color="auto"/>
                      </w:divBdr>
                    </w:div>
                  </w:divsChild>
                </w:div>
                <w:div w:id="1650134588">
                  <w:marLeft w:val="0"/>
                  <w:marRight w:val="0"/>
                  <w:marTop w:val="0"/>
                  <w:marBottom w:val="0"/>
                  <w:divBdr>
                    <w:top w:val="none" w:sz="0" w:space="0" w:color="auto"/>
                    <w:left w:val="none" w:sz="0" w:space="0" w:color="auto"/>
                    <w:bottom w:val="none" w:sz="0" w:space="0" w:color="auto"/>
                    <w:right w:val="none" w:sz="0" w:space="0" w:color="auto"/>
                  </w:divBdr>
                  <w:divsChild>
                    <w:div w:id="981540418">
                      <w:marLeft w:val="0"/>
                      <w:marRight w:val="0"/>
                      <w:marTop w:val="0"/>
                      <w:marBottom w:val="0"/>
                      <w:divBdr>
                        <w:top w:val="none" w:sz="0" w:space="0" w:color="auto"/>
                        <w:left w:val="none" w:sz="0" w:space="0" w:color="auto"/>
                        <w:bottom w:val="none" w:sz="0" w:space="0" w:color="auto"/>
                        <w:right w:val="none" w:sz="0" w:space="0" w:color="auto"/>
                      </w:divBdr>
                    </w:div>
                  </w:divsChild>
                </w:div>
                <w:div w:id="1425494168">
                  <w:marLeft w:val="0"/>
                  <w:marRight w:val="0"/>
                  <w:marTop w:val="0"/>
                  <w:marBottom w:val="0"/>
                  <w:divBdr>
                    <w:top w:val="none" w:sz="0" w:space="0" w:color="auto"/>
                    <w:left w:val="none" w:sz="0" w:space="0" w:color="auto"/>
                    <w:bottom w:val="none" w:sz="0" w:space="0" w:color="auto"/>
                    <w:right w:val="none" w:sz="0" w:space="0" w:color="auto"/>
                  </w:divBdr>
                  <w:divsChild>
                    <w:div w:id="711000089">
                      <w:marLeft w:val="0"/>
                      <w:marRight w:val="0"/>
                      <w:marTop w:val="0"/>
                      <w:marBottom w:val="0"/>
                      <w:divBdr>
                        <w:top w:val="none" w:sz="0" w:space="0" w:color="auto"/>
                        <w:left w:val="none" w:sz="0" w:space="0" w:color="auto"/>
                        <w:bottom w:val="none" w:sz="0" w:space="0" w:color="auto"/>
                        <w:right w:val="none" w:sz="0" w:space="0" w:color="auto"/>
                      </w:divBdr>
                    </w:div>
                  </w:divsChild>
                </w:div>
                <w:div w:id="2055617138">
                  <w:marLeft w:val="0"/>
                  <w:marRight w:val="0"/>
                  <w:marTop w:val="0"/>
                  <w:marBottom w:val="0"/>
                  <w:divBdr>
                    <w:top w:val="none" w:sz="0" w:space="0" w:color="auto"/>
                    <w:left w:val="none" w:sz="0" w:space="0" w:color="auto"/>
                    <w:bottom w:val="none" w:sz="0" w:space="0" w:color="auto"/>
                    <w:right w:val="none" w:sz="0" w:space="0" w:color="auto"/>
                  </w:divBdr>
                  <w:divsChild>
                    <w:div w:id="1703749478">
                      <w:marLeft w:val="0"/>
                      <w:marRight w:val="0"/>
                      <w:marTop w:val="0"/>
                      <w:marBottom w:val="0"/>
                      <w:divBdr>
                        <w:top w:val="none" w:sz="0" w:space="0" w:color="auto"/>
                        <w:left w:val="none" w:sz="0" w:space="0" w:color="auto"/>
                        <w:bottom w:val="none" w:sz="0" w:space="0" w:color="auto"/>
                        <w:right w:val="none" w:sz="0" w:space="0" w:color="auto"/>
                      </w:divBdr>
                    </w:div>
                  </w:divsChild>
                </w:div>
                <w:div w:id="256519048">
                  <w:marLeft w:val="0"/>
                  <w:marRight w:val="0"/>
                  <w:marTop w:val="0"/>
                  <w:marBottom w:val="0"/>
                  <w:divBdr>
                    <w:top w:val="none" w:sz="0" w:space="0" w:color="auto"/>
                    <w:left w:val="none" w:sz="0" w:space="0" w:color="auto"/>
                    <w:bottom w:val="none" w:sz="0" w:space="0" w:color="auto"/>
                    <w:right w:val="none" w:sz="0" w:space="0" w:color="auto"/>
                  </w:divBdr>
                  <w:divsChild>
                    <w:div w:id="925575685">
                      <w:marLeft w:val="0"/>
                      <w:marRight w:val="0"/>
                      <w:marTop w:val="0"/>
                      <w:marBottom w:val="0"/>
                      <w:divBdr>
                        <w:top w:val="none" w:sz="0" w:space="0" w:color="auto"/>
                        <w:left w:val="none" w:sz="0" w:space="0" w:color="auto"/>
                        <w:bottom w:val="none" w:sz="0" w:space="0" w:color="auto"/>
                        <w:right w:val="none" w:sz="0" w:space="0" w:color="auto"/>
                      </w:divBdr>
                    </w:div>
                  </w:divsChild>
                </w:div>
                <w:div w:id="658384595">
                  <w:marLeft w:val="0"/>
                  <w:marRight w:val="0"/>
                  <w:marTop w:val="0"/>
                  <w:marBottom w:val="0"/>
                  <w:divBdr>
                    <w:top w:val="none" w:sz="0" w:space="0" w:color="auto"/>
                    <w:left w:val="none" w:sz="0" w:space="0" w:color="auto"/>
                    <w:bottom w:val="none" w:sz="0" w:space="0" w:color="auto"/>
                    <w:right w:val="none" w:sz="0" w:space="0" w:color="auto"/>
                  </w:divBdr>
                  <w:divsChild>
                    <w:div w:id="219826662">
                      <w:marLeft w:val="0"/>
                      <w:marRight w:val="0"/>
                      <w:marTop w:val="0"/>
                      <w:marBottom w:val="0"/>
                      <w:divBdr>
                        <w:top w:val="none" w:sz="0" w:space="0" w:color="auto"/>
                        <w:left w:val="none" w:sz="0" w:space="0" w:color="auto"/>
                        <w:bottom w:val="none" w:sz="0" w:space="0" w:color="auto"/>
                        <w:right w:val="none" w:sz="0" w:space="0" w:color="auto"/>
                      </w:divBdr>
                    </w:div>
                  </w:divsChild>
                </w:div>
                <w:div w:id="1457487661">
                  <w:marLeft w:val="0"/>
                  <w:marRight w:val="0"/>
                  <w:marTop w:val="0"/>
                  <w:marBottom w:val="0"/>
                  <w:divBdr>
                    <w:top w:val="none" w:sz="0" w:space="0" w:color="auto"/>
                    <w:left w:val="none" w:sz="0" w:space="0" w:color="auto"/>
                    <w:bottom w:val="none" w:sz="0" w:space="0" w:color="auto"/>
                    <w:right w:val="none" w:sz="0" w:space="0" w:color="auto"/>
                  </w:divBdr>
                  <w:divsChild>
                    <w:div w:id="2085224543">
                      <w:marLeft w:val="0"/>
                      <w:marRight w:val="0"/>
                      <w:marTop w:val="0"/>
                      <w:marBottom w:val="0"/>
                      <w:divBdr>
                        <w:top w:val="none" w:sz="0" w:space="0" w:color="auto"/>
                        <w:left w:val="none" w:sz="0" w:space="0" w:color="auto"/>
                        <w:bottom w:val="none" w:sz="0" w:space="0" w:color="auto"/>
                        <w:right w:val="none" w:sz="0" w:space="0" w:color="auto"/>
                      </w:divBdr>
                    </w:div>
                  </w:divsChild>
                </w:div>
                <w:div w:id="1203790578">
                  <w:marLeft w:val="0"/>
                  <w:marRight w:val="0"/>
                  <w:marTop w:val="0"/>
                  <w:marBottom w:val="0"/>
                  <w:divBdr>
                    <w:top w:val="none" w:sz="0" w:space="0" w:color="auto"/>
                    <w:left w:val="none" w:sz="0" w:space="0" w:color="auto"/>
                    <w:bottom w:val="none" w:sz="0" w:space="0" w:color="auto"/>
                    <w:right w:val="none" w:sz="0" w:space="0" w:color="auto"/>
                  </w:divBdr>
                  <w:divsChild>
                    <w:div w:id="553811478">
                      <w:marLeft w:val="0"/>
                      <w:marRight w:val="0"/>
                      <w:marTop w:val="0"/>
                      <w:marBottom w:val="0"/>
                      <w:divBdr>
                        <w:top w:val="none" w:sz="0" w:space="0" w:color="auto"/>
                        <w:left w:val="none" w:sz="0" w:space="0" w:color="auto"/>
                        <w:bottom w:val="none" w:sz="0" w:space="0" w:color="auto"/>
                        <w:right w:val="none" w:sz="0" w:space="0" w:color="auto"/>
                      </w:divBdr>
                    </w:div>
                  </w:divsChild>
                </w:div>
                <w:div w:id="1394231362">
                  <w:marLeft w:val="0"/>
                  <w:marRight w:val="0"/>
                  <w:marTop w:val="0"/>
                  <w:marBottom w:val="0"/>
                  <w:divBdr>
                    <w:top w:val="none" w:sz="0" w:space="0" w:color="auto"/>
                    <w:left w:val="none" w:sz="0" w:space="0" w:color="auto"/>
                    <w:bottom w:val="none" w:sz="0" w:space="0" w:color="auto"/>
                    <w:right w:val="none" w:sz="0" w:space="0" w:color="auto"/>
                  </w:divBdr>
                  <w:divsChild>
                    <w:div w:id="1950161617">
                      <w:marLeft w:val="0"/>
                      <w:marRight w:val="0"/>
                      <w:marTop w:val="0"/>
                      <w:marBottom w:val="0"/>
                      <w:divBdr>
                        <w:top w:val="none" w:sz="0" w:space="0" w:color="auto"/>
                        <w:left w:val="none" w:sz="0" w:space="0" w:color="auto"/>
                        <w:bottom w:val="none" w:sz="0" w:space="0" w:color="auto"/>
                        <w:right w:val="none" w:sz="0" w:space="0" w:color="auto"/>
                      </w:divBdr>
                    </w:div>
                  </w:divsChild>
                </w:div>
                <w:div w:id="186414569">
                  <w:marLeft w:val="0"/>
                  <w:marRight w:val="0"/>
                  <w:marTop w:val="0"/>
                  <w:marBottom w:val="0"/>
                  <w:divBdr>
                    <w:top w:val="none" w:sz="0" w:space="0" w:color="auto"/>
                    <w:left w:val="none" w:sz="0" w:space="0" w:color="auto"/>
                    <w:bottom w:val="none" w:sz="0" w:space="0" w:color="auto"/>
                    <w:right w:val="none" w:sz="0" w:space="0" w:color="auto"/>
                  </w:divBdr>
                  <w:divsChild>
                    <w:div w:id="599803472">
                      <w:marLeft w:val="0"/>
                      <w:marRight w:val="0"/>
                      <w:marTop w:val="0"/>
                      <w:marBottom w:val="0"/>
                      <w:divBdr>
                        <w:top w:val="none" w:sz="0" w:space="0" w:color="auto"/>
                        <w:left w:val="none" w:sz="0" w:space="0" w:color="auto"/>
                        <w:bottom w:val="none" w:sz="0" w:space="0" w:color="auto"/>
                        <w:right w:val="none" w:sz="0" w:space="0" w:color="auto"/>
                      </w:divBdr>
                    </w:div>
                  </w:divsChild>
                </w:div>
                <w:div w:id="1778135069">
                  <w:marLeft w:val="0"/>
                  <w:marRight w:val="0"/>
                  <w:marTop w:val="0"/>
                  <w:marBottom w:val="0"/>
                  <w:divBdr>
                    <w:top w:val="none" w:sz="0" w:space="0" w:color="auto"/>
                    <w:left w:val="none" w:sz="0" w:space="0" w:color="auto"/>
                    <w:bottom w:val="none" w:sz="0" w:space="0" w:color="auto"/>
                    <w:right w:val="none" w:sz="0" w:space="0" w:color="auto"/>
                  </w:divBdr>
                  <w:divsChild>
                    <w:div w:id="3950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346596">
          <w:marLeft w:val="0"/>
          <w:marRight w:val="0"/>
          <w:marTop w:val="0"/>
          <w:marBottom w:val="0"/>
          <w:divBdr>
            <w:top w:val="none" w:sz="0" w:space="0" w:color="auto"/>
            <w:left w:val="none" w:sz="0" w:space="0" w:color="auto"/>
            <w:bottom w:val="none" w:sz="0" w:space="0" w:color="auto"/>
            <w:right w:val="none" w:sz="0" w:space="0" w:color="auto"/>
          </w:divBdr>
        </w:div>
        <w:div w:id="1453550164">
          <w:marLeft w:val="0"/>
          <w:marRight w:val="0"/>
          <w:marTop w:val="0"/>
          <w:marBottom w:val="0"/>
          <w:divBdr>
            <w:top w:val="none" w:sz="0" w:space="0" w:color="auto"/>
            <w:left w:val="none" w:sz="0" w:space="0" w:color="auto"/>
            <w:bottom w:val="none" w:sz="0" w:space="0" w:color="auto"/>
            <w:right w:val="none" w:sz="0" w:space="0" w:color="auto"/>
          </w:divBdr>
        </w:div>
        <w:div w:id="955595911">
          <w:marLeft w:val="0"/>
          <w:marRight w:val="0"/>
          <w:marTop w:val="0"/>
          <w:marBottom w:val="0"/>
          <w:divBdr>
            <w:top w:val="none" w:sz="0" w:space="0" w:color="auto"/>
            <w:left w:val="none" w:sz="0" w:space="0" w:color="auto"/>
            <w:bottom w:val="none" w:sz="0" w:space="0" w:color="auto"/>
            <w:right w:val="none" w:sz="0" w:space="0" w:color="auto"/>
          </w:divBdr>
        </w:div>
        <w:div w:id="1024209635">
          <w:marLeft w:val="0"/>
          <w:marRight w:val="0"/>
          <w:marTop w:val="0"/>
          <w:marBottom w:val="0"/>
          <w:divBdr>
            <w:top w:val="none" w:sz="0" w:space="0" w:color="auto"/>
            <w:left w:val="none" w:sz="0" w:space="0" w:color="auto"/>
            <w:bottom w:val="none" w:sz="0" w:space="0" w:color="auto"/>
            <w:right w:val="none" w:sz="0" w:space="0" w:color="auto"/>
          </w:divBdr>
          <w:divsChild>
            <w:div w:id="1655258174">
              <w:marLeft w:val="-75"/>
              <w:marRight w:val="0"/>
              <w:marTop w:val="30"/>
              <w:marBottom w:val="30"/>
              <w:divBdr>
                <w:top w:val="none" w:sz="0" w:space="0" w:color="auto"/>
                <w:left w:val="none" w:sz="0" w:space="0" w:color="auto"/>
                <w:bottom w:val="none" w:sz="0" w:space="0" w:color="auto"/>
                <w:right w:val="none" w:sz="0" w:space="0" w:color="auto"/>
              </w:divBdr>
              <w:divsChild>
                <w:div w:id="1267075088">
                  <w:marLeft w:val="0"/>
                  <w:marRight w:val="0"/>
                  <w:marTop w:val="0"/>
                  <w:marBottom w:val="0"/>
                  <w:divBdr>
                    <w:top w:val="none" w:sz="0" w:space="0" w:color="auto"/>
                    <w:left w:val="none" w:sz="0" w:space="0" w:color="auto"/>
                    <w:bottom w:val="none" w:sz="0" w:space="0" w:color="auto"/>
                    <w:right w:val="none" w:sz="0" w:space="0" w:color="auto"/>
                  </w:divBdr>
                  <w:divsChild>
                    <w:div w:id="593395252">
                      <w:marLeft w:val="0"/>
                      <w:marRight w:val="0"/>
                      <w:marTop w:val="0"/>
                      <w:marBottom w:val="0"/>
                      <w:divBdr>
                        <w:top w:val="none" w:sz="0" w:space="0" w:color="auto"/>
                        <w:left w:val="none" w:sz="0" w:space="0" w:color="auto"/>
                        <w:bottom w:val="none" w:sz="0" w:space="0" w:color="auto"/>
                        <w:right w:val="none" w:sz="0" w:space="0" w:color="auto"/>
                      </w:divBdr>
                    </w:div>
                  </w:divsChild>
                </w:div>
                <w:div w:id="2111855969">
                  <w:marLeft w:val="0"/>
                  <w:marRight w:val="0"/>
                  <w:marTop w:val="0"/>
                  <w:marBottom w:val="0"/>
                  <w:divBdr>
                    <w:top w:val="none" w:sz="0" w:space="0" w:color="auto"/>
                    <w:left w:val="none" w:sz="0" w:space="0" w:color="auto"/>
                    <w:bottom w:val="none" w:sz="0" w:space="0" w:color="auto"/>
                    <w:right w:val="none" w:sz="0" w:space="0" w:color="auto"/>
                  </w:divBdr>
                  <w:divsChild>
                    <w:div w:id="1390301423">
                      <w:marLeft w:val="0"/>
                      <w:marRight w:val="0"/>
                      <w:marTop w:val="0"/>
                      <w:marBottom w:val="0"/>
                      <w:divBdr>
                        <w:top w:val="none" w:sz="0" w:space="0" w:color="auto"/>
                        <w:left w:val="none" w:sz="0" w:space="0" w:color="auto"/>
                        <w:bottom w:val="none" w:sz="0" w:space="0" w:color="auto"/>
                        <w:right w:val="none" w:sz="0" w:space="0" w:color="auto"/>
                      </w:divBdr>
                    </w:div>
                  </w:divsChild>
                </w:div>
                <w:div w:id="342360488">
                  <w:marLeft w:val="0"/>
                  <w:marRight w:val="0"/>
                  <w:marTop w:val="0"/>
                  <w:marBottom w:val="0"/>
                  <w:divBdr>
                    <w:top w:val="none" w:sz="0" w:space="0" w:color="auto"/>
                    <w:left w:val="none" w:sz="0" w:space="0" w:color="auto"/>
                    <w:bottom w:val="none" w:sz="0" w:space="0" w:color="auto"/>
                    <w:right w:val="none" w:sz="0" w:space="0" w:color="auto"/>
                  </w:divBdr>
                  <w:divsChild>
                    <w:div w:id="34239777">
                      <w:marLeft w:val="0"/>
                      <w:marRight w:val="0"/>
                      <w:marTop w:val="0"/>
                      <w:marBottom w:val="0"/>
                      <w:divBdr>
                        <w:top w:val="none" w:sz="0" w:space="0" w:color="auto"/>
                        <w:left w:val="none" w:sz="0" w:space="0" w:color="auto"/>
                        <w:bottom w:val="none" w:sz="0" w:space="0" w:color="auto"/>
                        <w:right w:val="none" w:sz="0" w:space="0" w:color="auto"/>
                      </w:divBdr>
                    </w:div>
                  </w:divsChild>
                </w:div>
                <w:div w:id="881088297">
                  <w:marLeft w:val="0"/>
                  <w:marRight w:val="0"/>
                  <w:marTop w:val="0"/>
                  <w:marBottom w:val="0"/>
                  <w:divBdr>
                    <w:top w:val="none" w:sz="0" w:space="0" w:color="auto"/>
                    <w:left w:val="none" w:sz="0" w:space="0" w:color="auto"/>
                    <w:bottom w:val="none" w:sz="0" w:space="0" w:color="auto"/>
                    <w:right w:val="none" w:sz="0" w:space="0" w:color="auto"/>
                  </w:divBdr>
                  <w:divsChild>
                    <w:div w:id="624311592">
                      <w:marLeft w:val="0"/>
                      <w:marRight w:val="0"/>
                      <w:marTop w:val="0"/>
                      <w:marBottom w:val="0"/>
                      <w:divBdr>
                        <w:top w:val="none" w:sz="0" w:space="0" w:color="auto"/>
                        <w:left w:val="none" w:sz="0" w:space="0" w:color="auto"/>
                        <w:bottom w:val="none" w:sz="0" w:space="0" w:color="auto"/>
                        <w:right w:val="none" w:sz="0" w:space="0" w:color="auto"/>
                      </w:divBdr>
                    </w:div>
                  </w:divsChild>
                </w:div>
                <w:div w:id="631178078">
                  <w:marLeft w:val="0"/>
                  <w:marRight w:val="0"/>
                  <w:marTop w:val="0"/>
                  <w:marBottom w:val="0"/>
                  <w:divBdr>
                    <w:top w:val="none" w:sz="0" w:space="0" w:color="auto"/>
                    <w:left w:val="none" w:sz="0" w:space="0" w:color="auto"/>
                    <w:bottom w:val="none" w:sz="0" w:space="0" w:color="auto"/>
                    <w:right w:val="none" w:sz="0" w:space="0" w:color="auto"/>
                  </w:divBdr>
                  <w:divsChild>
                    <w:div w:id="1771923487">
                      <w:marLeft w:val="0"/>
                      <w:marRight w:val="0"/>
                      <w:marTop w:val="0"/>
                      <w:marBottom w:val="0"/>
                      <w:divBdr>
                        <w:top w:val="none" w:sz="0" w:space="0" w:color="auto"/>
                        <w:left w:val="none" w:sz="0" w:space="0" w:color="auto"/>
                        <w:bottom w:val="none" w:sz="0" w:space="0" w:color="auto"/>
                        <w:right w:val="none" w:sz="0" w:space="0" w:color="auto"/>
                      </w:divBdr>
                    </w:div>
                  </w:divsChild>
                </w:div>
                <w:div w:id="1893074972">
                  <w:marLeft w:val="0"/>
                  <w:marRight w:val="0"/>
                  <w:marTop w:val="0"/>
                  <w:marBottom w:val="0"/>
                  <w:divBdr>
                    <w:top w:val="none" w:sz="0" w:space="0" w:color="auto"/>
                    <w:left w:val="none" w:sz="0" w:space="0" w:color="auto"/>
                    <w:bottom w:val="none" w:sz="0" w:space="0" w:color="auto"/>
                    <w:right w:val="none" w:sz="0" w:space="0" w:color="auto"/>
                  </w:divBdr>
                  <w:divsChild>
                    <w:div w:id="806123181">
                      <w:marLeft w:val="0"/>
                      <w:marRight w:val="0"/>
                      <w:marTop w:val="0"/>
                      <w:marBottom w:val="0"/>
                      <w:divBdr>
                        <w:top w:val="none" w:sz="0" w:space="0" w:color="auto"/>
                        <w:left w:val="none" w:sz="0" w:space="0" w:color="auto"/>
                        <w:bottom w:val="none" w:sz="0" w:space="0" w:color="auto"/>
                        <w:right w:val="none" w:sz="0" w:space="0" w:color="auto"/>
                      </w:divBdr>
                    </w:div>
                  </w:divsChild>
                </w:div>
                <w:div w:id="2079745004">
                  <w:marLeft w:val="0"/>
                  <w:marRight w:val="0"/>
                  <w:marTop w:val="0"/>
                  <w:marBottom w:val="0"/>
                  <w:divBdr>
                    <w:top w:val="none" w:sz="0" w:space="0" w:color="auto"/>
                    <w:left w:val="none" w:sz="0" w:space="0" w:color="auto"/>
                    <w:bottom w:val="none" w:sz="0" w:space="0" w:color="auto"/>
                    <w:right w:val="none" w:sz="0" w:space="0" w:color="auto"/>
                  </w:divBdr>
                  <w:divsChild>
                    <w:div w:id="814028448">
                      <w:marLeft w:val="0"/>
                      <w:marRight w:val="0"/>
                      <w:marTop w:val="0"/>
                      <w:marBottom w:val="0"/>
                      <w:divBdr>
                        <w:top w:val="none" w:sz="0" w:space="0" w:color="auto"/>
                        <w:left w:val="none" w:sz="0" w:space="0" w:color="auto"/>
                        <w:bottom w:val="none" w:sz="0" w:space="0" w:color="auto"/>
                        <w:right w:val="none" w:sz="0" w:space="0" w:color="auto"/>
                      </w:divBdr>
                    </w:div>
                  </w:divsChild>
                </w:div>
                <w:div w:id="962271104">
                  <w:marLeft w:val="0"/>
                  <w:marRight w:val="0"/>
                  <w:marTop w:val="0"/>
                  <w:marBottom w:val="0"/>
                  <w:divBdr>
                    <w:top w:val="none" w:sz="0" w:space="0" w:color="auto"/>
                    <w:left w:val="none" w:sz="0" w:space="0" w:color="auto"/>
                    <w:bottom w:val="none" w:sz="0" w:space="0" w:color="auto"/>
                    <w:right w:val="none" w:sz="0" w:space="0" w:color="auto"/>
                  </w:divBdr>
                  <w:divsChild>
                    <w:div w:id="2023972732">
                      <w:marLeft w:val="0"/>
                      <w:marRight w:val="0"/>
                      <w:marTop w:val="0"/>
                      <w:marBottom w:val="0"/>
                      <w:divBdr>
                        <w:top w:val="none" w:sz="0" w:space="0" w:color="auto"/>
                        <w:left w:val="none" w:sz="0" w:space="0" w:color="auto"/>
                        <w:bottom w:val="none" w:sz="0" w:space="0" w:color="auto"/>
                        <w:right w:val="none" w:sz="0" w:space="0" w:color="auto"/>
                      </w:divBdr>
                    </w:div>
                  </w:divsChild>
                </w:div>
                <w:div w:id="1946305975">
                  <w:marLeft w:val="0"/>
                  <w:marRight w:val="0"/>
                  <w:marTop w:val="0"/>
                  <w:marBottom w:val="0"/>
                  <w:divBdr>
                    <w:top w:val="none" w:sz="0" w:space="0" w:color="auto"/>
                    <w:left w:val="none" w:sz="0" w:space="0" w:color="auto"/>
                    <w:bottom w:val="none" w:sz="0" w:space="0" w:color="auto"/>
                    <w:right w:val="none" w:sz="0" w:space="0" w:color="auto"/>
                  </w:divBdr>
                  <w:divsChild>
                    <w:div w:id="568853017">
                      <w:marLeft w:val="0"/>
                      <w:marRight w:val="0"/>
                      <w:marTop w:val="0"/>
                      <w:marBottom w:val="0"/>
                      <w:divBdr>
                        <w:top w:val="none" w:sz="0" w:space="0" w:color="auto"/>
                        <w:left w:val="none" w:sz="0" w:space="0" w:color="auto"/>
                        <w:bottom w:val="none" w:sz="0" w:space="0" w:color="auto"/>
                        <w:right w:val="none" w:sz="0" w:space="0" w:color="auto"/>
                      </w:divBdr>
                    </w:div>
                  </w:divsChild>
                </w:div>
                <w:div w:id="466703712">
                  <w:marLeft w:val="0"/>
                  <w:marRight w:val="0"/>
                  <w:marTop w:val="0"/>
                  <w:marBottom w:val="0"/>
                  <w:divBdr>
                    <w:top w:val="none" w:sz="0" w:space="0" w:color="auto"/>
                    <w:left w:val="none" w:sz="0" w:space="0" w:color="auto"/>
                    <w:bottom w:val="none" w:sz="0" w:space="0" w:color="auto"/>
                    <w:right w:val="none" w:sz="0" w:space="0" w:color="auto"/>
                  </w:divBdr>
                  <w:divsChild>
                    <w:div w:id="470560395">
                      <w:marLeft w:val="0"/>
                      <w:marRight w:val="0"/>
                      <w:marTop w:val="0"/>
                      <w:marBottom w:val="0"/>
                      <w:divBdr>
                        <w:top w:val="none" w:sz="0" w:space="0" w:color="auto"/>
                        <w:left w:val="none" w:sz="0" w:space="0" w:color="auto"/>
                        <w:bottom w:val="none" w:sz="0" w:space="0" w:color="auto"/>
                        <w:right w:val="none" w:sz="0" w:space="0" w:color="auto"/>
                      </w:divBdr>
                    </w:div>
                  </w:divsChild>
                </w:div>
                <w:div w:id="1803576004">
                  <w:marLeft w:val="0"/>
                  <w:marRight w:val="0"/>
                  <w:marTop w:val="0"/>
                  <w:marBottom w:val="0"/>
                  <w:divBdr>
                    <w:top w:val="none" w:sz="0" w:space="0" w:color="auto"/>
                    <w:left w:val="none" w:sz="0" w:space="0" w:color="auto"/>
                    <w:bottom w:val="none" w:sz="0" w:space="0" w:color="auto"/>
                    <w:right w:val="none" w:sz="0" w:space="0" w:color="auto"/>
                  </w:divBdr>
                  <w:divsChild>
                    <w:div w:id="1865708978">
                      <w:marLeft w:val="0"/>
                      <w:marRight w:val="0"/>
                      <w:marTop w:val="0"/>
                      <w:marBottom w:val="0"/>
                      <w:divBdr>
                        <w:top w:val="none" w:sz="0" w:space="0" w:color="auto"/>
                        <w:left w:val="none" w:sz="0" w:space="0" w:color="auto"/>
                        <w:bottom w:val="none" w:sz="0" w:space="0" w:color="auto"/>
                        <w:right w:val="none" w:sz="0" w:space="0" w:color="auto"/>
                      </w:divBdr>
                    </w:div>
                  </w:divsChild>
                </w:div>
                <w:div w:id="85735129">
                  <w:marLeft w:val="0"/>
                  <w:marRight w:val="0"/>
                  <w:marTop w:val="0"/>
                  <w:marBottom w:val="0"/>
                  <w:divBdr>
                    <w:top w:val="none" w:sz="0" w:space="0" w:color="auto"/>
                    <w:left w:val="none" w:sz="0" w:space="0" w:color="auto"/>
                    <w:bottom w:val="none" w:sz="0" w:space="0" w:color="auto"/>
                    <w:right w:val="none" w:sz="0" w:space="0" w:color="auto"/>
                  </w:divBdr>
                  <w:divsChild>
                    <w:div w:id="343480278">
                      <w:marLeft w:val="0"/>
                      <w:marRight w:val="0"/>
                      <w:marTop w:val="0"/>
                      <w:marBottom w:val="0"/>
                      <w:divBdr>
                        <w:top w:val="none" w:sz="0" w:space="0" w:color="auto"/>
                        <w:left w:val="none" w:sz="0" w:space="0" w:color="auto"/>
                        <w:bottom w:val="none" w:sz="0" w:space="0" w:color="auto"/>
                        <w:right w:val="none" w:sz="0" w:space="0" w:color="auto"/>
                      </w:divBdr>
                    </w:div>
                  </w:divsChild>
                </w:div>
                <w:div w:id="713699384">
                  <w:marLeft w:val="0"/>
                  <w:marRight w:val="0"/>
                  <w:marTop w:val="0"/>
                  <w:marBottom w:val="0"/>
                  <w:divBdr>
                    <w:top w:val="none" w:sz="0" w:space="0" w:color="auto"/>
                    <w:left w:val="none" w:sz="0" w:space="0" w:color="auto"/>
                    <w:bottom w:val="none" w:sz="0" w:space="0" w:color="auto"/>
                    <w:right w:val="none" w:sz="0" w:space="0" w:color="auto"/>
                  </w:divBdr>
                  <w:divsChild>
                    <w:div w:id="1047029838">
                      <w:marLeft w:val="0"/>
                      <w:marRight w:val="0"/>
                      <w:marTop w:val="0"/>
                      <w:marBottom w:val="0"/>
                      <w:divBdr>
                        <w:top w:val="none" w:sz="0" w:space="0" w:color="auto"/>
                        <w:left w:val="none" w:sz="0" w:space="0" w:color="auto"/>
                        <w:bottom w:val="none" w:sz="0" w:space="0" w:color="auto"/>
                        <w:right w:val="none" w:sz="0" w:space="0" w:color="auto"/>
                      </w:divBdr>
                    </w:div>
                  </w:divsChild>
                </w:div>
                <w:div w:id="1491600607">
                  <w:marLeft w:val="0"/>
                  <w:marRight w:val="0"/>
                  <w:marTop w:val="0"/>
                  <w:marBottom w:val="0"/>
                  <w:divBdr>
                    <w:top w:val="none" w:sz="0" w:space="0" w:color="auto"/>
                    <w:left w:val="none" w:sz="0" w:space="0" w:color="auto"/>
                    <w:bottom w:val="none" w:sz="0" w:space="0" w:color="auto"/>
                    <w:right w:val="none" w:sz="0" w:space="0" w:color="auto"/>
                  </w:divBdr>
                  <w:divsChild>
                    <w:div w:id="2011977713">
                      <w:marLeft w:val="0"/>
                      <w:marRight w:val="0"/>
                      <w:marTop w:val="0"/>
                      <w:marBottom w:val="0"/>
                      <w:divBdr>
                        <w:top w:val="none" w:sz="0" w:space="0" w:color="auto"/>
                        <w:left w:val="none" w:sz="0" w:space="0" w:color="auto"/>
                        <w:bottom w:val="none" w:sz="0" w:space="0" w:color="auto"/>
                        <w:right w:val="none" w:sz="0" w:space="0" w:color="auto"/>
                      </w:divBdr>
                    </w:div>
                  </w:divsChild>
                </w:div>
                <w:div w:id="1357344203">
                  <w:marLeft w:val="0"/>
                  <w:marRight w:val="0"/>
                  <w:marTop w:val="0"/>
                  <w:marBottom w:val="0"/>
                  <w:divBdr>
                    <w:top w:val="none" w:sz="0" w:space="0" w:color="auto"/>
                    <w:left w:val="none" w:sz="0" w:space="0" w:color="auto"/>
                    <w:bottom w:val="none" w:sz="0" w:space="0" w:color="auto"/>
                    <w:right w:val="none" w:sz="0" w:space="0" w:color="auto"/>
                  </w:divBdr>
                  <w:divsChild>
                    <w:div w:id="1508791604">
                      <w:marLeft w:val="0"/>
                      <w:marRight w:val="0"/>
                      <w:marTop w:val="0"/>
                      <w:marBottom w:val="0"/>
                      <w:divBdr>
                        <w:top w:val="none" w:sz="0" w:space="0" w:color="auto"/>
                        <w:left w:val="none" w:sz="0" w:space="0" w:color="auto"/>
                        <w:bottom w:val="none" w:sz="0" w:space="0" w:color="auto"/>
                        <w:right w:val="none" w:sz="0" w:space="0" w:color="auto"/>
                      </w:divBdr>
                    </w:div>
                  </w:divsChild>
                </w:div>
                <w:div w:id="1266958123">
                  <w:marLeft w:val="0"/>
                  <w:marRight w:val="0"/>
                  <w:marTop w:val="0"/>
                  <w:marBottom w:val="0"/>
                  <w:divBdr>
                    <w:top w:val="none" w:sz="0" w:space="0" w:color="auto"/>
                    <w:left w:val="none" w:sz="0" w:space="0" w:color="auto"/>
                    <w:bottom w:val="none" w:sz="0" w:space="0" w:color="auto"/>
                    <w:right w:val="none" w:sz="0" w:space="0" w:color="auto"/>
                  </w:divBdr>
                  <w:divsChild>
                    <w:div w:id="963314730">
                      <w:marLeft w:val="0"/>
                      <w:marRight w:val="0"/>
                      <w:marTop w:val="0"/>
                      <w:marBottom w:val="0"/>
                      <w:divBdr>
                        <w:top w:val="none" w:sz="0" w:space="0" w:color="auto"/>
                        <w:left w:val="none" w:sz="0" w:space="0" w:color="auto"/>
                        <w:bottom w:val="none" w:sz="0" w:space="0" w:color="auto"/>
                        <w:right w:val="none" w:sz="0" w:space="0" w:color="auto"/>
                      </w:divBdr>
                    </w:div>
                  </w:divsChild>
                </w:div>
                <w:div w:id="916135327">
                  <w:marLeft w:val="0"/>
                  <w:marRight w:val="0"/>
                  <w:marTop w:val="0"/>
                  <w:marBottom w:val="0"/>
                  <w:divBdr>
                    <w:top w:val="none" w:sz="0" w:space="0" w:color="auto"/>
                    <w:left w:val="none" w:sz="0" w:space="0" w:color="auto"/>
                    <w:bottom w:val="none" w:sz="0" w:space="0" w:color="auto"/>
                    <w:right w:val="none" w:sz="0" w:space="0" w:color="auto"/>
                  </w:divBdr>
                  <w:divsChild>
                    <w:div w:id="1564636296">
                      <w:marLeft w:val="0"/>
                      <w:marRight w:val="0"/>
                      <w:marTop w:val="0"/>
                      <w:marBottom w:val="0"/>
                      <w:divBdr>
                        <w:top w:val="none" w:sz="0" w:space="0" w:color="auto"/>
                        <w:left w:val="none" w:sz="0" w:space="0" w:color="auto"/>
                        <w:bottom w:val="none" w:sz="0" w:space="0" w:color="auto"/>
                        <w:right w:val="none" w:sz="0" w:space="0" w:color="auto"/>
                      </w:divBdr>
                    </w:div>
                  </w:divsChild>
                </w:div>
                <w:div w:id="603072876">
                  <w:marLeft w:val="0"/>
                  <w:marRight w:val="0"/>
                  <w:marTop w:val="0"/>
                  <w:marBottom w:val="0"/>
                  <w:divBdr>
                    <w:top w:val="none" w:sz="0" w:space="0" w:color="auto"/>
                    <w:left w:val="none" w:sz="0" w:space="0" w:color="auto"/>
                    <w:bottom w:val="none" w:sz="0" w:space="0" w:color="auto"/>
                    <w:right w:val="none" w:sz="0" w:space="0" w:color="auto"/>
                  </w:divBdr>
                  <w:divsChild>
                    <w:div w:id="1812552318">
                      <w:marLeft w:val="0"/>
                      <w:marRight w:val="0"/>
                      <w:marTop w:val="0"/>
                      <w:marBottom w:val="0"/>
                      <w:divBdr>
                        <w:top w:val="none" w:sz="0" w:space="0" w:color="auto"/>
                        <w:left w:val="none" w:sz="0" w:space="0" w:color="auto"/>
                        <w:bottom w:val="none" w:sz="0" w:space="0" w:color="auto"/>
                        <w:right w:val="none" w:sz="0" w:space="0" w:color="auto"/>
                      </w:divBdr>
                    </w:div>
                  </w:divsChild>
                </w:div>
                <w:div w:id="427579852">
                  <w:marLeft w:val="0"/>
                  <w:marRight w:val="0"/>
                  <w:marTop w:val="0"/>
                  <w:marBottom w:val="0"/>
                  <w:divBdr>
                    <w:top w:val="none" w:sz="0" w:space="0" w:color="auto"/>
                    <w:left w:val="none" w:sz="0" w:space="0" w:color="auto"/>
                    <w:bottom w:val="none" w:sz="0" w:space="0" w:color="auto"/>
                    <w:right w:val="none" w:sz="0" w:space="0" w:color="auto"/>
                  </w:divBdr>
                  <w:divsChild>
                    <w:div w:id="397172176">
                      <w:marLeft w:val="0"/>
                      <w:marRight w:val="0"/>
                      <w:marTop w:val="0"/>
                      <w:marBottom w:val="0"/>
                      <w:divBdr>
                        <w:top w:val="none" w:sz="0" w:space="0" w:color="auto"/>
                        <w:left w:val="none" w:sz="0" w:space="0" w:color="auto"/>
                        <w:bottom w:val="none" w:sz="0" w:space="0" w:color="auto"/>
                        <w:right w:val="none" w:sz="0" w:space="0" w:color="auto"/>
                      </w:divBdr>
                    </w:div>
                  </w:divsChild>
                </w:div>
                <w:div w:id="95910979">
                  <w:marLeft w:val="0"/>
                  <w:marRight w:val="0"/>
                  <w:marTop w:val="0"/>
                  <w:marBottom w:val="0"/>
                  <w:divBdr>
                    <w:top w:val="none" w:sz="0" w:space="0" w:color="auto"/>
                    <w:left w:val="none" w:sz="0" w:space="0" w:color="auto"/>
                    <w:bottom w:val="none" w:sz="0" w:space="0" w:color="auto"/>
                    <w:right w:val="none" w:sz="0" w:space="0" w:color="auto"/>
                  </w:divBdr>
                  <w:divsChild>
                    <w:div w:id="255945792">
                      <w:marLeft w:val="0"/>
                      <w:marRight w:val="0"/>
                      <w:marTop w:val="0"/>
                      <w:marBottom w:val="0"/>
                      <w:divBdr>
                        <w:top w:val="none" w:sz="0" w:space="0" w:color="auto"/>
                        <w:left w:val="none" w:sz="0" w:space="0" w:color="auto"/>
                        <w:bottom w:val="none" w:sz="0" w:space="0" w:color="auto"/>
                        <w:right w:val="none" w:sz="0" w:space="0" w:color="auto"/>
                      </w:divBdr>
                    </w:div>
                  </w:divsChild>
                </w:div>
                <w:div w:id="681668759">
                  <w:marLeft w:val="0"/>
                  <w:marRight w:val="0"/>
                  <w:marTop w:val="0"/>
                  <w:marBottom w:val="0"/>
                  <w:divBdr>
                    <w:top w:val="none" w:sz="0" w:space="0" w:color="auto"/>
                    <w:left w:val="none" w:sz="0" w:space="0" w:color="auto"/>
                    <w:bottom w:val="none" w:sz="0" w:space="0" w:color="auto"/>
                    <w:right w:val="none" w:sz="0" w:space="0" w:color="auto"/>
                  </w:divBdr>
                  <w:divsChild>
                    <w:div w:id="918518937">
                      <w:marLeft w:val="0"/>
                      <w:marRight w:val="0"/>
                      <w:marTop w:val="0"/>
                      <w:marBottom w:val="0"/>
                      <w:divBdr>
                        <w:top w:val="none" w:sz="0" w:space="0" w:color="auto"/>
                        <w:left w:val="none" w:sz="0" w:space="0" w:color="auto"/>
                        <w:bottom w:val="none" w:sz="0" w:space="0" w:color="auto"/>
                        <w:right w:val="none" w:sz="0" w:space="0" w:color="auto"/>
                      </w:divBdr>
                    </w:div>
                  </w:divsChild>
                </w:div>
                <w:div w:id="609239323">
                  <w:marLeft w:val="0"/>
                  <w:marRight w:val="0"/>
                  <w:marTop w:val="0"/>
                  <w:marBottom w:val="0"/>
                  <w:divBdr>
                    <w:top w:val="none" w:sz="0" w:space="0" w:color="auto"/>
                    <w:left w:val="none" w:sz="0" w:space="0" w:color="auto"/>
                    <w:bottom w:val="none" w:sz="0" w:space="0" w:color="auto"/>
                    <w:right w:val="none" w:sz="0" w:space="0" w:color="auto"/>
                  </w:divBdr>
                  <w:divsChild>
                    <w:div w:id="204414759">
                      <w:marLeft w:val="0"/>
                      <w:marRight w:val="0"/>
                      <w:marTop w:val="0"/>
                      <w:marBottom w:val="0"/>
                      <w:divBdr>
                        <w:top w:val="none" w:sz="0" w:space="0" w:color="auto"/>
                        <w:left w:val="none" w:sz="0" w:space="0" w:color="auto"/>
                        <w:bottom w:val="none" w:sz="0" w:space="0" w:color="auto"/>
                        <w:right w:val="none" w:sz="0" w:space="0" w:color="auto"/>
                      </w:divBdr>
                    </w:div>
                  </w:divsChild>
                </w:div>
                <w:div w:id="655574089">
                  <w:marLeft w:val="0"/>
                  <w:marRight w:val="0"/>
                  <w:marTop w:val="0"/>
                  <w:marBottom w:val="0"/>
                  <w:divBdr>
                    <w:top w:val="none" w:sz="0" w:space="0" w:color="auto"/>
                    <w:left w:val="none" w:sz="0" w:space="0" w:color="auto"/>
                    <w:bottom w:val="none" w:sz="0" w:space="0" w:color="auto"/>
                    <w:right w:val="none" w:sz="0" w:space="0" w:color="auto"/>
                  </w:divBdr>
                  <w:divsChild>
                    <w:div w:id="1303122202">
                      <w:marLeft w:val="0"/>
                      <w:marRight w:val="0"/>
                      <w:marTop w:val="0"/>
                      <w:marBottom w:val="0"/>
                      <w:divBdr>
                        <w:top w:val="none" w:sz="0" w:space="0" w:color="auto"/>
                        <w:left w:val="none" w:sz="0" w:space="0" w:color="auto"/>
                        <w:bottom w:val="none" w:sz="0" w:space="0" w:color="auto"/>
                        <w:right w:val="none" w:sz="0" w:space="0" w:color="auto"/>
                      </w:divBdr>
                    </w:div>
                  </w:divsChild>
                </w:div>
                <w:div w:id="1212382226">
                  <w:marLeft w:val="0"/>
                  <w:marRight w:val="0"/>
                  <w:marTop w:val="0"/>
                  <w:marBottom w:val="0"/>
                  <w:divBdr>
                    <w:top w:val="none" w:sz="0" w:space="0" w:color="auto"/>
                    <w:left w:val="none" w:sz="0" w:space="0" w:color="auto"/>
                    <w:bottom w:val="none" w:sz="0" w:space="0" w:color="auto"/>
                    <w:right w:val="none" w:sz="0" w:space="0" w:color="auto"/>
                  </w:divBdr>
                  <w:divsChild>
                    <w:div w:id="805589890">
                      <w:marLeft w:val="0"/>
                      <w:marRight w:val="0"/>
                      <w:marTop w:val="0"/>
                      <w:marBottom w:val="0"/>
                      <w:divBdr>
                        <w:top w:val="none" w:sz="0" w:space="0" w:color="auto"/>
                        <w:left w:val="none" w:sz="0" w:space="0" w:color="auto"/>
                        <w:bottom w:val="none" w:sz="0" w:space="0" w:color="auto"/>
                        <w:right w:val="none" w:sz="0" w:space="0" w:color="auto"/>
                      </w:divBdr>
                    </w:div>
                  </w:divsChild>
                </w:div>
                <w:div w:id="892158987">
                  <w:marLeft w:val="0"/>
                  <w:marRight w:val="0"/>
                  <w:marTop w:val="0"/>
                  <w:marBottom w:val="0"/>
                  <w:divBdr>
                    <w:top w:val="none" w:sz="0" w:space="0" w:color="auto"/>
                    <w:left w:val="none" w:sz="0" w:space="0" w:color="auto"/>
                    <w:bottom w:val="none" w:sz="0" w:space="0" w:color="auto"/>
                    <w:right w:val="none" w:sz="0" w:space="0" w:color="auto"/>
                  </w:divBdr>
                  <w:divsChild>
                    <w:div w:id="1914123626">
                      <w:marLeft w:val="0"/>
                      <w:marRight w:val="0"/>
                      <w:marTop w:val="0"/>
                      <w:marBottom w:val="0"/>
                      <w:divBdr>
                        <w:top w:val="none" w:sz="0" w:space="0" w:color="auto"/>
                        <w:left w:val="none" w:sz="0" w:space="0" w:color="auto"/>
                        <w:bottom w:val="none" w:sz="0" w:space="0" w:color="auto"/>
                        <w:right w:val="none" w:sz="0" w:space="0" w:color="auto"/>
                      </w:divBdr>
                    </w:div>
                  </w:divsChild>
                </w:div>
                <w:div w:id="410852013">
                  <w:marLeft w:val="0"/>
                  <w:marRight w:val="0"/>
                  <w:marTop w:val="0"/>
                  <w:marBottom w:val="0"/>
                  <w:divBdr>
                    <w:top w:val="none" w:sz="0" w:space="0" w:color="auto"/>
                    <w:left w:val="none" w:sz="0" w:space="0" w:color="auto"/>
                    <w:bottom w:val="none" w:sz="0" w:space="0" w:color="auto"/>
                    <w:right w:val="none" w:sz="0" w:space="0" w:color="auto"/>
                  </w:divBdr>
                  <w:divsChild>
                    <w:div w:id="1693412120">
                      <w:marLeft w:val="0"/>
                      <w:marRight w:val="0"/>
                      <w:marTop w:val="0"/>
                      <w:marBottom w:val="0"/>
                      <w:divBdr>
                        <w:top w:val="none" w:sz="0" w:space="0" w:color="auto"/>
                        <w:left w:val="none" w:sz="0" w:space="0" w:color="auto"/>
                        <w:bottom w:val="none" w:sz="0" w:space="0" w:color="auto"/>
                        <w:right w:val="none" w:sz="0" w:space="0" w:color="auto"/>
                      </w:divBdr>
                    </w:div>
                  </w:divsChild>
                </w:div>
                <w:div w:id="1320500610">
                  <w:marLeft w:val="0"/>
                  <w:marRight w:val="0"/>
                  <w:marTop w:val="0"/>
                  <w:marBottom w:val="0"/>
                  <w:divBdr>
                    <w:top w:val="none" w:sz="0" w:space="0" w:color="auto"/>
                    <w:left w:val="none" w:sz="0" w:space="0" w:color="auto"/>
                    <w:bottom w:val="none" w:sz="0" w:space="0" w:color="auto"/>
                    <w:right w:val="none" w:sz="0" w:space="0" w:color="auto"/>
                  </w:divBdr>
                  <w:divsChild>
                    <w:div w:id="1856184838">
                      <w:marLeft w:val="0"/>
                      <w:marRight w:val="0"/>
                      <w:marTop w:val="0"/>
                      <w:marBottom w:val="0"/>
                      <w:divBdr>
                        <w:top w:val="none" w:sz="0" w:space="0" w:color="auto"/>
                        <w:left w:val="none" w:sz="0" w:space="0" w:color="auto"/>
                        <w:bottom w:val="none" w:sz="0" w:space="0" w:color="auto"/>
                        <w:right w:val="none" w:sz="0" w:space="0" w:color="auto"/>
                      </w:divBdr>
                    </w:div>
                  </w:divsChild>
                </w:div>
                <w:div w:id="123275233">
                  <w:marLeft w:val="0"/>
                  <w:marRight w:val="0"/>
                  <w:marTop w:val="0"/>
                  <w:marBottom w:val="0"/>
                  <w:divBdr>
                    <w:top w:val="none" w:sz="0" w:space="0" w:color="auto"/>
                    <w:left w:val="none" w:sz="0" w:space="0" w:color="auto"/>
                    <w:bottom w:val="none" w:sz="0" w:space="0" w:color="auto"/>
                    <w:right w:val="none" w:sz="0" w:space="0" w:color="auto"/>
                  </w:divBdr>
                  <w:divsChild>
                    <w:div w:id="1314220093">
                      <w:marLeft w:val="0"/>
                      <w:marRight w:val="0"/>
                      <w:marTop w:val="0"/>
                      <w:marBottom w:val="0"/>
                      <w:divBdr>
                        <w:top w:val="none" w:sz="0" w:space="0" w:color="auto"/>
                        <w:left w:val="none" w:sz="0" w:space="0" w:color="auto"/>
                        <w:bottom w:val="none" w:sz="0" w:space="0" w:color="auto"/>
                        <w:right w:val="none" w:sz="0" w:space="0" w:color="auto"/>
                      </w:divBdr>
                    </w:div>
                  </w:divsChild>
                </w:div>
                <w:div w:id="1452476756">
                  <w:marLeft w:val="0"/>
                  <w:marRight w:val="0"/>
                  <w:marTop w:val="0"/>
                  <w:marBottom w:val="0"/>
                  <w:divBdr>
                    <w:top w:val="none" w:sz="0" w:space="0" w:color="auto"/>
                    <w:left w:val="none" w:sz="0" w:space="0" w:color="auto"/>
                    <w:bottom w:val="none" w:sz="0" w:space="0" w:color="auto"/>
                    <w:right w:val="none" w:sz="0" w:space="0" w:color="auto"/>
                  </w:divBdr>
                  <w:divsChild>
                    <w:div w:id="1210385040">
                      <w:marLeft w:val="0"/>
                      <w:marRight w:val="0"/>
                      <w:marTop w:val="0"/>
                      <w:marBottom w:val="0"/>
                      <w:divBdr>
                        <w:top w:val="none" w:sz="0" w:space="0" w:color="auto"/>
                        <w:left w:val="none" w:sz="0" w:space="0" w:color="auto"/>
                        <w:bottom w:val="none" w:sz="0" w:space="0" w:color="auto"/>
                        <w:right w:val="none" w:sz="0" w:space="0" w:color="auto"/>
                      </w:divBdr>
                    </w:div>
                  </w:divsChild>
                </w:div>
                <w:div w:id="132873957">
                  <w:marLeft w:val="0"/>
                  <w:marRight w:val="0"/>
                  <w:marTop w:val="0"/>
                  <w:marBottom w:val="0"/>
                  <w:divBdr>
                    <w:top w:val="none" w:sz="0" w:space="0" w:color="auto"/>
                    <w:left w:val="none" w:sz="0" w:space="0" w:color="auto"/>
                    <w:bottom w:val="none" w:sz="0" w:space="0" w:color="auto"/>
                    <w:right w:val="none" w:sz="0" w:space="0" w:color="auto"/>
                  </w:divBdr>
                  <w:divsChild>
                    <w:div w:id="2028602272">
                      <w:marLeft w:val="0"/>
                      <w:marRight w:val="0"/>
                      <w:marTop w:val="0"/>
                      <w:marBottom w:val="0"/>
                      <w:divBdr>
                        <w:top w:val="none" w:sz="0" w:space="0" w:color="auto"/>
                        <w:left w:val="none" w:sz="0" w:space="0" w:color="auto"/>
                        <w:bottom w:val="none" w:sz="0" w:space="0" w:color="auto"/>
                        <w:right w:val="none" w:sz="0" w:space="0" w:color="auto"/>
                      </w:divBdr>
                    </w:div>
                  </w:divsChild>
                </w:div>
                <w:div w:id="236478493">
                  <w:marLeft w:val="0"/>
                  <w:marRight w:val="0"/>
                  <w:marTop w:val="0"/>
                  <w:marBottom w:val="0"/>
                  <w:divBdr>
                    <w:top w:val="none" w:sz="0" w:space="0" w:color="auto"/>
                    <w:left w:val="none" w:sz="0" w:space="0" w:color="auto"/>
                    <w:bottom w:val="none" w:sz="0" w:space="0" w:color="auto"/>
                    <w:right w:val="none" w:sz="0" w:space="0" w:color="auto"/>
                  </w:divBdr>
                  <w:divsChild>
                    <w:div w:id="872117053">
                      <w:marLeft w:val="0"/>
                      <w:marRight w:val="0"/>
                      <w:marTop w:val="0"/>
                      <w:marBottom w:val="0"/>
                      <w:divBdr>
                        <w:top w:val="none" w:sz="0" w:space="0" w:color="auto"/>
                        <w:left w:val="none" w:sz="0" w:space="0" w:color="auto"/>
                        <w:bottom w:val="none" w:sz="0" w:space="0" w:color="auto"/>
                        <w:right w:val="none" w:sz="0" w:space="0" w:color="auto"/>
                      </w:divBdr>
                    </w:div>
                  </w:divsChild>
                </w:div>
                <w:div w:id="861363646">
                  <w:marLeft w:val="0"/>
                  <w:marRight w:val="0"/>
                  <w:marTop w:val="0"/>
                  <w:marBottom w:val="0"/>
                  <w:divBdr>
                    <w:top w:val="none" w:sz="0" w:space="0" w:color="auto"/>
                    <w:left w:val="none" w:sz="0" w:space="0" w:color="auto"/>
                    <w:bottom w:val="none" w:sz="0" w:space="0" w:color="auto"/>
                    <w:right w:val="none" w:sz="0" w:space="0" w:color="auto"/>
                  </w:divBdr>
                  <w:divsChild>
                    <w:div w:id="1836416997">
                      <w:marLeft w:val="0"/>
                      <w:marRight w:val="0"/>
                      <w:marTop w:val="0"/>
                      <w:marBottom w:val="0"/>
                      <w:divBdr>
                        <w:top w:val="none" w:sz="0" w:space="0" w:color="auto"/>
                        <w:left w:val="none" w:sz="0" w:space="0" w:color="auto"/>
                        <w:bottom w:val="none" w:sz="0" w:space="0" w:color="auto"/>
                        <w:right w:val="none" w:sz="0" w:space="0" w:color="auto"/>
                      </w:divBdr>
                    </w:div>
                  </w:divsChild>
                </w:div>
                <w:div w:id="1677490893">
                  <w:marLeft w:val="0"/>
                  <w:marRight w:val="0"/>
                  <w:marTop w:val="0"/>
                  <w:marBottom w:val="0"/>
                  <w:divBdr>
                    <w:top w:val="none" w:sz="0" w:space="0" w:color="auto"/>
                    <w:left w:val="none" w:sz="0" w:space="0" w:color="auto"/>
                    <w:bottom w:val="none" w:sz="0" w:space="0" w:color="auto"/>
                    <w:right w:val="none" w:sz="0" w:space="0" w:color="auto"/>
                  </w:divBdr>
                  <w:divsChild>
                    <w:div w:id="2003582336">
                      <w:marLeft w:val="0"/>
                      <w:marRight w:val="0"/>
                      <w:marTop w:val="0"/>
                      <w:marBottom w:val="0"/>
                      <w:divBdr>
                        <w:top w:val="none" w:sz="0" w:space="0" w:color="auto"/>
                        <w:left w:val="none" w:sz="0" w:space="0" w:color="auto"/>
                        <w:bottom w:val="none" w:sz="0" w:space="0" w:color="auto"/>
                        <w:right w:val="none" w:sz="0" w:space="0" w:color="auto"/>
                      </w:divBdr>
                    </w:div>
                  </w:divsChild>
                </w:div>
                <w:div w:id="1177424175">
                  <w:marLeft w:val="0"/>
                  <w:marRight w:val="0"/>
                  <w:marTop w:val="0"/>
                  <w:marBottom w:val="0"/>
                  <w:divBdr>
                    <w:top w:val="none" w:sz="0" w:space="0" w:color="auto"/>
                    <w:left w:val="none" w:sz="0" w:space="0" w:color="auto"/>
                    <w:bottom w:val="none" w:sz="0" w:space="0" w:color="auto"/>
                    <w:right w:val="none" w:sz="0" w:space="0" w:color="auto"/>
                  </w:divBdr>
                  <w:divsChild>
                    <w:div w:id="742527062">
                      <w:marLeft w:val="0"/>
                      <w:marRight w:val="0"/>
                      <w:marTop w:val="0"/>
                      <w:marBottom w:val="0"/>
                      <w:divBdr>
                        <w:top w:val="none" w:sz="0" w:space="0" w:color="auto"/>
                        <w:left w:val="none" w:sz="0" w:space="0" w:color="auto"/>
                        <w:bottom w:val="none" w:sz="0" w:space="0" w:color="auto"/>
                        <w:right w:val="none" w:sz="0" w:space="0" w:color="auto"/>
                      </w:divBdr>
                    </w:div>
                  </w:divsChild>
                </w:div>
                <w:div w:id="1289046795">
                  <w:marLeft w:val="0"/>
                  <w:marRight w:val="0"/>
                  <w:marTop w:val="0"/>
                  <w:marBottom w:val="0"/>
                  <w:divBdr>
                    <w:top w:val="none" w:sz="0" w:space="0" w:color="auto"/>
                    <w:left w:val="none" w:sz="0" w:space="0" w:color="auto"/>
                    <w:bottom w:val="none" w:sz="0" w:space="0" w:color="auto"/>
                    <w:right w:val="none" w:sz="0" w:space="0" w:color="auto"/>
                  </w:divBdr>
                  <w:divsChild>
                    <w:div w:id="1257203464">
                      <w:marLeft w:val="0"/>
                      <w:marRight w:val="0"/>
                      <w:marTop w:val="0"/>
                      <w:marBottom w:val="0"/>
                      <w:divBdr>
                        <w:top w:val="none" w:sz="0" w:space="0" w:color="auto"/>
                        <w:left w:val="none" w:sz="0" w:space="0" w:color="auto"/>
                        <w:bottom w:val="none" w:sz="0" w:space="0" w:color="auto"/>
                        <w:right w:val="none" w:sz="0" w:space="0" w:color="auto"/>
                      </w:divBdr>
                    </w:div>
                  </w:divsChild>
                </w:div>
                <w:div w:id="492263863">
                  <w:marLeft w:val="0"/>
                  <w:marRight w:val="0"/>
                  <w:marTop w:val="0"/>
                  <w:marBottom w:val="0"/>
                  <w:divBdr>
                    <w:top w:val="none" w:sz="0" w:space="0" w:color="auto"/>
                    <w:left w:val="none" w:sz="0" w:space="0" w:color="auto"/>
                    <w:bottom w:val="none" w:sz="0" w:space="0" w:color="auto"/>
                    <w:right w:val="none" w:sz="0" w:space="0" w:color="auto"/>
                  </w:divBdr>
                  <w:divsChild>
                    <w:div w:id="191574871">
                      <w:marLeft w:val="0"/>
                      <w:marRight w:val="0"/>
                      <w:marTop w:val="0"/>
                      <w:marBottom w:val="0"/>
                      <w:divBdr>
                        <w:top w:val="none" w:sz="0" w:space="0" w:color="auto"/>
                        <w:left w:val="none" w:sz="0" w:space="0" w:color="auto"/>
                        <w:bottom w:val="none" w:sz="0" w:space="0" w:color="auto"/>
                        <w:right w:val="none" w:sz="0" w:space="0" w:color="auto"/>
                      </w:divBdr>
                    </w:div>
                  </w:divsChild>
                </w:div>
                <w:div w:id="510460762">
                  <w:marLeft w:val="0"/>
                  <w:marRight w:val="0"/>
                  <w:marTop w:val="0"/>
                  <w:marBottom w:val="0"/>
                  <w:divBdr>
                    <w:top w:val="none" w:sz="0" w:space="0" w:color="auto"/>
                    <w:left w:val="none" w:sz="0" w:space="0" w:color="auto"/>
                    <w:bottom w:val="none" w:sz="0" w:space="0" w:color="auto"/>
                    <w:right w:val="none" w:sz="0" w:space="0" w:color="auto"/>
                  </w:divBdr>
                  <w:divsChild>
                    <w:div w:id="1731540449">
                      <w:marLeft w:val="0"/>
                      <w:marRight w:val="0"/>
                      <w:marTop w:val="0"/>
                      <w:marBottom w:val="0"/>
                      <w:divBdr>
                        <w:top w:val="none" w:sz="0" w:space="0" w:color="auto"/>
                        <w:left w:val="none" w:sz="0" w:space="0" w:color="auto"/>
                        <w:bottom w:val="none" w:sz="0" w:space="0" w:color="auto"/>
                        <w:right w:val="none" w:sz="0" w:space="0" w:color="auto"/>
                      </w:divBdr>
                    </w:div>
                  </w:divsChild>
                </w:div>
                <w:div w:id="1619222141">
                  <w:marLeft w:val="0"/>
                  <w:marRight w:val="0"/>
                  <w:marTop w:val="0"/>
                  <w:marBottom w:val="0"/>
                  <w:divBdr>
                    <w:top w:val="none" w:sz="0" w:space="0" w:color="auto"/>
                    <w:left w:val="none" w:sz="0" w:space="0" w:color="auto"/>
                    <w:bottom w:val="none" w:sz="0" w:space="0" w:color="auto"/>
                    <w:right w:val="none" w:sz="0" w:space="0" w:color="auto"/>
                  </w:divBdr>
                  <w:divsChild>
                    <w:div w:id="199588408">
                      <w:marLeft w:val="0"/>
                      <w:marRight w:val="0"/>
                      <w:marTop w:val="0"/>
                      <w:marBottom w:val="0"/>
                      <w:divBdr>
                        <w:top w:val="none" w:sz="0" w:space="0" w:color="auto"/>
                        <w:left w:val="none" w:sz="0" w:space="0" w:color="auto"/>
                        <w:bottom w:val="none" w:sz="0" w:space="0" w:color="auto"/>
                        <w:right w:val="none" w:sz="0" w:space="0" w:color="auto"/>
                      </w:divBdr>
                    </w:div>
                  </w:divsChild>
                </w:div>
                <w:div w:id="1780298029">
                  <w:marLeft w:val="0"/>
                  <w:marRight w:val="0"/>
                  <w:marTop w:val="0"/>
                  <w:marBottom w:val="0"/>
                  <w:divBdr>
                    <w:top w:val="none" w:sz="0" w:space="0" w:color="auto"/>
                    <w:left w:val="none" w:sz="0" w:space="0" w:color="auto"/>
                    <w:bottom w:val="none" w:sz="0" w:space="0" w:color="auto"/>
                    <w:right w:val="none" w:sz="0" w:space="0" w:color="auto"/>
                  </w:divBdr>
                  <w:divsChild>
                    <w:div w:id="2038775131">
                      <w:marLeft w:val="0"/>
                      <w:marRight w:val="0"/>
                      <w:marTop w:val="0"/>
                      <w:marBottom w:val="0"/>
                      <w:divBdr>
                        <w:top w:val="none" w:sz="0" w:space="0" w:color="auto"/>
                        <w:left w:val="none" w:sz="0" w:space="0" w:color="auto"/>
                        <w:bottom w:val="none" w:sz="0" w:space="0" w:color="auto"/>
                        <w:right w:val="none" w:sz="0" w:space="0" w:color="auto"/>
                      </w:divBdr>
                    </w:div>
                  </w:divsChild>
                </w:div>
                <w:div w:id="2100175860">
                  <w:marLeft w:val="0"/>
                  <w:marRight w:val="0"/>
                  <w:marTop w:val="0"/>
                  <w:marBottom w:val="0"/>
                  <w:divBdr>
                    <w:top w:val="none" w:sz="0" w:space="0" w:color="auto"/>
                    <w:left w:val="none" w:sz="0" w:space="0" w:color="auto"/>
                    <w:bottom w:val="none" w:sz="0" w:space="0" w:color="auto"/>
                    <w:right w:val="none" w:sz="0" w:space="0" w:color="auto"/>
                  </w:divBdr>
                  <w:divsChild>
                    <w:div w:id="574360193">
                      <w:marLeft w:val="0"/>
                      <w:marRight w:val="0"/>
                      <w:marTop w:val="0"/>
                      <w:marBottom w:val="0"/>
                      <w:divBdr>
                        <w:top w:val="none" w:sz="0" w:space="0" w:color="auto"/>
                        <w:left w:val="none" w:sz="0" w:space="0" w:color="auto"/>
                        <w:bottom w:val="none" w:sz="0" w:space="0" w:color="auto"/>
                        <w:right w:val="none" w:sz="0" w:space="0" w:color="auto"/>
                      </w:divBdr>
                    </w:div>
                  </w:divsChild>
                </w:div>
                <w:div w:id="1744329501">
                  <w:marLeft w:val="0"/>
                  <w:marRight w:val="0"/>
                  <w:marTop w:val="0"/>
                  <w:marBottom w:val="0"/>
                  <w:divBdr>
                    <w:top w:val="none" w:sz="0" w:space="0" w:color="auto"/>
                    <w:left w:val="none" w:sz="0" w:space="0" w:color="auto"/>
                    <w:bottom w:val="none" w:sz="0" w:space="0" w:color="auto"/>
                    <w:right w:val="none" w:sz="0" w:space="0" w:color="auto"/>
                  </w:divBdr>
                  <w:divsChild>
                    <w:div w:id="1194270685">
                      <w:marLeft w:val="0"/>
                      <w:marRight w:val="0"/>
                      <w:marTop w:val="0"/>
                      <w:marBottom w:val="0"/>
                      <w:divBdr>
                        <w:top w:val="none" w:sz="0" w:space="0" w:color="auto"/>
                        <w:left w:val="none" w:sz="0" w:space="0" w:color="auto"/>
                        <w:bottom w:val="none" w:sz="0" w:space="0" w:color="auto"/>
                        <w:right w:val="none" w:sz="0" w:space="0" w:color="auto"/>
                      </w:divBdr>
                    </w:div>
                  </w:divsChild>
                </w:div>
                <w:div w:id="1062220376">
                  <w:marLeft w:val="0"/>
                  <w:marRight w:val="0"/>
                  <w:marTop w:val="0"/>
                  <w:marBottom w:val="0"/>
                  <w:divBdr>
                    <w:top w:val="none" w:sz="0" w:space="0" w:color="auto"/>
                    <w:left w:val="none" w:sz="0" w:space="0" w:color="auto"/>
                    <w:bottom w:val="none" w:sz="0" w:space="0" w:color="auto"/>
                    <w:right w:val="none" w:sz="0" w:space="0" w:color="auto"/>
                  </w:divBdr>
                  <w:divsChild>
                    <w:div w:id="216599277">
                      <w:marLeft w:val="0"/>
                      <w:marRight w:val="0"/>
                      <w:marTop w:val="0"/>
                      <w:marBottom w:val="0"/>
                      <w:divBdr>
                        <w:top w:val="none" w:sz="0" w:space="0" w:color="auto"/>
                        <w:left w:val="none" w:sz="0" w:space="0" w:color="auto"/>
                        <w:bottom w:val="none" w:sz="0" w:space="0" w:color="auto"/>
                        <w:right w:val="none" w:sz="0" w:space="0" w:color="auto"/>
                      </w:divBdr>
                    </w:div>
                  </w:divsChild>
                </w:div>
                <w:div w:id="1614626221">
                  <w:marLeft w:val="0"/>
                  <w:marRight w:val="0"/>
                  <w:marTop w:val="0"/>
                  <w:marBottom w:val="0"/>
                  <w:divBdr>
                    <w:top w:val="none" w:sz="0" w:space="0" w:color="auto"/>
                    <w:left w:val="none" w:sz="0" w:space="0" w:color="auto"/>
                    <w:bottom w:val="none" w:sz="0" w:space="0" w:color="auto"/>
                    <w:right w:val="none" w:sz="0" w:space="0" w:color="auto"/>
                  </w:divBdr>
                  <w:divsChild>
                    <w:div w:id="2024890047">
                      <w:marLeft w:val="0"/>
                      <w:marRight w:val="0"/>
                      <w:marTop w:val="0"/>
                      <w:marBottom w:val="0"/>
                      <w:divBdr>
                        <w:top w:val="none" w:sz="0" w:space="0" w:color="auto"/>
                        <w:left w:val="none" w:sz="0" w:space="0" w:color="auto"/>
                        <w:bottom w:val="none" w:sz="0" w:space="0" w:color="auto"/>
                        <w:right w:val="none" w:sz="0" w:space="0" w:color="auto"/>
                      </w:divBdr>
                    </w:div>
                  </w:divsChild>
                </w:div>
                <w:div w:id="245502731">
                  <w:marLeft w:val="0"/>
                  <w:marRight w:val="0"/>
                  <w:marTop w:val="0"/>
                  <w:marBottom w:val="0"/>
                  <w:divBdr>
                    <w:top w:val="none" w:sz="0" w:space="0" w:color="auto"/>
                    <w:left w:val="none" w:sz="0" w:space="0" w:color="auto"/>
                    <w:bottom w:val="none" w:sz="0" w:space="0" w:color="auto"/>
                    <w:right w:val="none" w:sz="0" w:space="0" w:color="auto"/>
                  </w:divBdr>
                  <w:divsChild>
                    <w:div w:id="992830645">
                      <w:marLeft w:val="0"/>
                      <w:marRight w:val="0"/>
                      <w:marTop w:val="0"/>
                      <w:marBottom w:val="0"/>
                      <w:divBdr>
                        <w:top w:val="none" w:sz="0" w:space="0" w:color="auto"/>
                        <w:left w:val="none" w:sz="0" w:space="0" w:color="auto"/>
                        <w:bottom w:val="none" w:sz="0" w:space="0" w:color="auto"/>
                        <w:right w:val="none" w:sz="0" w:space="0" w:color="auto"/>
                      </w:divBdr>
                    </w:div>
                  </w:divsChild>
                </w:div>
                <w:div w:id="1266615110">
                  <w:marLeft w:val="0"/>
                  <w:marRight w:val="0"/>
                  <w:marTop w:val="0"/>
                  <w:marBottom w:val="0"/>
                  <w:divBdr>
                    <w:top w:val="none" w:sz="0" w:space="0" w:color="auto"/>
                    <w:left w:val="none" w:sz="0" w:space="0" w:color="auto"/>
                    <w:bottom w:val="none" w:sz="0" w:space="0" w:color="auto"/>
                    <w:right w:val="none" w:sz="0" w:space="0" w:color="auto"/>
                  </w:divBdr>
                  <w:divsChild>
                    <w:div w:id="566036899">
                      <w:marLeft w:val="0"/>
                      <w:marRight w:val="0"/>
                      <w:marTop w:val="0"/>
                      <w:marBottom w:val="0"/>
                      <w:divBdr>
                        <w:top w:val="none" w:sz="0" w:space="0" w:color="auto"/>
                        <w:left w:val="none" w:sz="0" w:space="0" w:color="auto"/>
                        <w:bottom w:val="none" w:sz="0" w:space="0" w:color="auto"/>
                        <w:right w:val="none" w:sz="0" w:space="0" w:color="auto"/>
                      </w:divBdr>
                    </w:div>
                  </w:divsChild>
                </w:div>
                <w:div w:id="534806140">
                  <w:marLeft w:val="0"/>
                  <w:marRight w:val="0"/>
                  <w:marTop w:val="0"/>
                  <w:marBottom w:val="0"/>
                  <w:divBdr>
                    <w:top w:val="none" w:sz="0" w:space="0" w:color="auto"/>
                    <w:left w:val="none" w:sz="0" w:space="0" w:color="auto"/>
                    <w:bottom w:val="none" w:sz="0" w:space="0" w:color="auto"/>
                    <w:right w:val="none" w:sz="0" w:space="0" w:color="auto"/>
                  </w:divBdr>
                  <w:divsChild>
                    <w:div w:id="796683175">
                      <w:marLeft w:val="0"/>
                      <w:marRight w:val="0"/>
                      <w:marTop w:val="0"/>
                      <w:marBottom w:val="0"/>
                      <w:divBdr>
                        <w:top w:val="none" w:sz="0" w:space="0" w:color="auto"/>
                        <w:left w:val="none" w:sz="0" w:space="0" w:color="auto"/>
                        <w:bottom w:val="none" w:sz="0" w:space="0" w:color="auto"/>
                        <w:right w:val="none" w:sz="0" w:space="0" w:color="auto"/>
                      </w:divBdr>
                    </w:div>
                  </w:divsChild>
                </w:div>
                <w:div w:id="1124496064">
                  <w:marLeft w:val="0"/>
                  <w:marRight w:val="0"/>
                  <w:marTop w:val="0"/>
                  <w:marBottom w:val="0"/>
                  <w:divBdr>
                    <w:top w:val="none" w:sz="0" w:space="0" w:color="auto"/>
                    <w:left w:val="none" w:sz="0" w:space="0" w:color="auto"/>
                    <w:bottom w:val="none" w:sz="0" w:space="0" w:color="auto"/>
                    <w:right w:val="none" w:sz="0" w:space="0" w:color="auto"/>
                  </w:divBdr>
                  <w:divsChild>
                    <w:div w:id="169956706">
                      <w:marLeft w:val="0"/>
                      <w:marRight w:val="0"/>
                      <w:marTop w:val="0"/>
                      <w:marBottom w:val="0"/>
                      <w:divBdr>
                        <w:top w:val="none" w:sz="0" w:space="0" w:color="auto"/>
                        <w:left w:val="none" w:sz="0" w:space="0" w:color="auto"/>
                        <w:bottom w:val="none" w:sz="0" w:space="0" w:color="auto"/>
                        <w:right w:val="none" w:sz="0" w:space="0" w:color="auto"/>
                      </w:divBdr>
                    </w:div>
                  </w:divsChild>
                </w:div>
                <w:div w:id="532351459">
                  <w:marLeft w:val="0"/>
                  <w:marRight w:val="0"/>
                  <w:marTop w:val="0"/>
                  <w:marBottom w:val="0"/>
                  <w:divBdr>
                    <w:top w:val="none" w:sz="0" w:space="0" w:color="auto"/>
                    <w:left w:val="none" w:sz="0" w:space="0" w:color="auto"/>
                    <w:bottom w:val="none" w:sz="0" w:space="0" w:color="auto"/>
                    <w:right w:val="none" w:sz="0" w:space="0" w:color="auto"/>
                  </w:divBdr>
                  <w:divsChild>
                    <w:div w:id="1200050226">
                      <w:marLeft w:val="0"/>
                      <w:marRight w:val="0"/>
                      <w:marTop w:val="0"/>
                      <w:marBottom w:val="0"/>
                      <w:divBdr>
                        <w:top w:val="none" w:sz="0" w:space="0" w:color="auto"/>
                        <w:left w:val="none" w:sz="0" w:space="0" w:color="auto"/>
                        <w:bottom w:val="none" w:sz="0" w:space="0" w:color="auto"/>
                        <w:right w:val="none" w:sz="0" w:space="0" w:color="auto"/>
                      </w:divBdr>
                    </w:div>
                  </w:divsChild>
                </w:div>
                <w:div w:id="545222271">
                  <w:marLeft w:val="0"/>
                  <w:marRight w:val="0"/>
                  <w:marTop w:val="0"/>
                  <w:marBottom w:val="0"/>
                  <w:divBdr>
                    <w:top w:val="none" w:sz="0" w:space="0" w:color="auto"/>
                    <w:left w:val="none" w:sz="0" w:space="0" w:color="auto"/>
                    <w:bottom w:val="none" w:sz="0" w:space="0" w:color="auto"/>
                    <w:right w:val="none" w:sz="0" w:space="0" w:color="auto"/>
                  </w:divBdr>
                  <w:divsChild>
                    <w:div w:id="1203176806">
                      <w:marLeft w:val="0"/>
                      <w:marRight w:val="0"/>
                      <w:marTop w:val="0"/>
                      <w:marBottom w:val="0"/>
                      <w:divBdr>
                        <w:top w:val="none" w:sz="0" w:space="0" w:color="auto"/>
                        <w:left w:val="none" w:sz="0" w:space="0" w:color="auto"/>
                        <w:bottom w:val="none" w:sz="0" w:space="0" w:color="auto"/>
                        <w:right w:val="none" w:sz="0" w:space="0" w:color="auto"/>
                      </w:divBdr>
                    </w:div>
                  </w:divsChild>
                </w:div>
                <w:div w:id="46102484">
                  <w:marLeft w:val="0"/>
                  <w:marRight w:val="0"/>
                  <w:marTop w:val="0"/>
                  <w:marBottom w:val="0"/>
                  <w:divBdr>
                    <w:top w:val="none" w:sz="0" w:space="0" w:color="auto"/>
                    <w:left w:val="none" w:sz="0" w:space="0" w:color="auto"/>
                    <w:bottom w:val="none" w:sz="0" w:space="0" w:color="auto"/>
                    <w:right w:val="none" w:sz="0" w:space="0" w:color="auto"/>
                  </w:divBdr>
                  <w:divsChild>
                    <w:div w:id="513108159">
                      <w:marLeft w:val="0"/>
                      <w:marRight w:val="0"/>
                      <w:marTop w:val="0"/>
                      <w:marBottom w:val="0"/>
                      <w:divBdr>
                        <w:top w:val="none" w:sz="0" w:space="0" w:color="auto"/>
                        <w:left w:val="none" w:sz="0" w:space="0" w:color="auto"/>
                        <w:bottom w:val="none" w:sz="0" w:space="0" w:color="auto"/>
                        <w:right w:val="none" w:sz="0" w:space="0" w:color="auto"/>
                      </w:divBdr>
                    </w:div>
                  </w:divsChild>
                </w:div>
                <w:div w:id="1839881552">
                  <w:marLeft w:val="0"/>
                  <w:marRight w:val="0"/>
                  <w:marTop w:val="0"/>
                  <w:marBottom w:val="0"/>
                  <w:divBdr>
                    <w:top w:val="none" w:sz="0" w:space="0" w:color="auto"/>
                    <w:left w:val="none" w:sz="0" w:space="0" w:color="auto"/>
                    <w:bottom w:val="none" w:sz="0" w:space="0" w:color="auto"/>
                    <w:right w:val="none" w:sz="0" w:space="0" w:color="auto"/>
                  </w:divBdr>
                  <w:divsChild>
                    <w:div w:id="924920821">
                      <w:marLeft w:val="0"/>
                      <w:marRight w:val="0"/>
                      <w:marTop w:val="0"/>
                      <w:marBottom w:val="0"/>
                      <w:divBdr>
                        <w:top w:val="none" w:sz="0" w:space="0" w:color="auto"/>
                        <w:left w:val="none" w:sz="0" w:space="0" w:color="auto"/>
                        <w:bottom w:val="none" w:sz="0" w:space="0" w:color="auto"/>
                        <w:right w:val="none" w:sz="0" w:space="0" w:color="auto"/>
                      </w:divBdr>
                    </w:div>
                  </w:divsChild>
                </w:div>
                <w:div w:id="748117392">
                  <w:marLeft w:val="0"/>
                  <w:marRight w:val="0"/>
                  <w:marTop w:val="0"/>
                  <w:marBottom w:val="0"/>
                  <w:divBdr>
                    <w:top w:val="none" w:sz="0" w:space="0" w:color="auto"/>
                    <w:left w:val="none" w:sz="0" w:space="0" w:color="auto"/>
                    <w:bottom w:val="none" w:sz="0" w:space="0" w:color="auto"/>
                    <w:right w:val="none" w:sz="0" w:space="0" w:color="auto"/>
                  </w:divBdr>
                  <w:divsChild>
                    <w:div w:id="1799489374">
                      <w:marLeft w:val="0"/>
                      <w:marRight w:val="0"/>
                      <w:marTop w:val="0"/>
                      <w:marBottom w:val="0"/>
                      <w:divBdr>
                        <w:top w:val="none" w:sz="0" w:space="0" w:color="auto"/>
                        <w:left w:val="none" w:sz="0" w:space="0" w:color="auto"/>
                        <w:bottom w:val="none" w:sz="0" w:space="0" w:color="auto"/>
                        <w:right w:val="none" w:sz="0" w:space="0" w:color="auto"/>
                      </w:divBdr>
                    </w:div>
                  </w:divsChild>
                </w:div>
                <w:div w:id="1929075410">
                  <w:marLeft w:val="0"/>
                  <w:marRight w:val="0"/>
                  <w:marTop w:val="0"/>
                  <w:marBottom w:val="0"/>
                  <w:divBdr>
                    <w:top w:val="none" w:sz="0" w:space="0" w:color="auto"/>
                    <w:left w:val="none" w:sz="0" w:space="0" w:color="auto"/>
                    <w:bottom w:val="none" w:sz="0" w:space="0" w:color="auto"/>
                    <w:right w:val="none" w:sz="0" w:space="0" w:color="auto"/>
                  </w:divBdr>
                  <w:divsChild>
                    <w:div w:id="2016689469">
                      <w:marLeft w:val="0"/>
                      <w:marRight w:val="0"/>
                      <w:marTop w:val="0"/>
                      <w:marBottom w:val="0"/>
                      <w:divBdr>
                        <w:top w:val="none" w:sz="0" w:space="0" w:color="auto"/>
                        <w:left w:val="none" w:sz="0" w:space="0" w:color="auto"/>
                        <w:bottom w:val="none" w:sz="0" w:space="0" w:color="auto"/>
                        <w:right w:val="none" w:sz="0" w:space="0" w:color="auto"/>
                      </w:divBdr>
                    </w:div>
                  </w:divsChild>
                </w:div>
                <w:div w:id="953630408">
                  <w:marLeft w:val="0"/>
                  <w:marRight w:val="0"/>
                  <w:marTop w:val="0"/>
                  <w:marBottom w:val="0"/>
                  <w:divBdr>
                    <w:top w:val="none" w:sz="0" w:space="0" w:color="auto"/>
                    <w:left w:val="none" w:sz="0" w:space="0" w:color="auto"/>
                    <w:bottom w:val="none" w:sz="0" w:space="0" w:color="auto"/>
                    <w:right w:val="none" w:sz="0" w:space="0" w:color="auto"/>
                  </w:divBdr>
                  <w:divsChild>
                    <w:div w:id="1161966947">
                      <w:marLeft w:val="0"/>
                      <w:marRight w:val="0"/>
                      <w:marTop w:val="0"/>
                      <w:marBottom w:val="0"/>
                      <w:divBdr>
                        <w:top w:val="none" w:sz="0" w:space="0" w:color="auto"/>
                        <w:left w:val="none" w:sz="0" w:space="0" w:color="auto"/>
                        <w:bottom w:val="none" w:sz="0" w:space="0" w:color="auto"/>
                        <w:right w:val="none" w:sz="0" w:space="0" w:color="auto"/>
                      </w:divBdr>
                    </w:div>
                  </w:divsChild>
                </w:div>
                <w:div w:id="1782602592">
                  <w:marLeft w:val="0"/>
                  <w:marRight w:val="0"/>
                  <w:marTop w:val="0"/>
                  <w:marBottom w:val="0"/>
                  <w:divBdr>
                    <w:top w:val="none" w:sz="0" w:space="0" w:color="auto"/>
                    <w:left w:val="none" w:sz="0" w:space="0" w:color="auto"/>
                    <w:bottom w:val="none" w:sz="0" w:space="0" w:color="auto"/>
                    <w:right w:val="none" w:sz="0" w:space="0" w:color="auto"/>
                  </w:divBdr>
                  <w:divsChild>
                    <w:div w:id="538199514">
                      <w:marLeft w:val="0"/>
                      <w:marRight w:val="0"/>
                      <w:marTop w:val="0"/>
                      <w:marBottom w:val="0"/>
                      <w:divBdr>
                        <w:top w:val="none" w:sz="0" w:space="0" w:color="auto"/>
                        <w:left w:val="none" w:sz="0" w:space="0" w:color="auto"/>
                        <w:bottom w:val="none" w:sz="0" w:space="0" w:color="auto"/>
                        <w:right w:val="none" w:sz="0" w:space="0" w:color="auto"/>
                      </w:divBdr>
                    </w:div>
                  </w:divsChild>
                </w:div>
                <w:div w:id="421343574">
                  <w:marLeft w:val="0"/>
                  <w:marRight w:val="0"/>
                  <w:marTop w:val="0"/>
                  <w:marBottom w:val="0"/>
                  <w:divBdr>
                    <w:top w:val="none" w:sz="0" w:space="0" w:color="auto"/>
                    <w:left w:val="none" w:sz="0" w:space="0" w:color="auto"/>
                    <w:bottom w:val="none" w:sz="0" w:space="0" w:color="auto"/>
                    <w:right w:val="none" w:sz="0" w:space="0" w:color="auto"/>
                  </w:divBdr>
                  <w:divsChild>
                    <w:div w:id="305404640">
                      <w:marLeft w:val="0"/>
                      <w:marRight w:val="0"/>
                      <w:marTop w:val="0"/>
                      <w:marBottom w:val="0"/>
                      <w:divBdr>
                        <w:top w:val="none" w:sz="0" w:space="0" w:color="auto"/>
                        <w:left w:val="none" w:sz="0" w:space="0" w:color="auto"/>
                        <w:bottom w:val="none" w:sz="0" w:space="0" w:color="auto"/>
                        <w:right w:val="none" w:sz="0" w:space="0" w:color="auto"/>
                      </w:divBdr>
                    </w:div>
                  </w:divsChild>
                </w:div>
                <w:div w:id="1093235285">
                  <w:marLeft w:val="0"/>
                  <w:marRight w:val="0"/>
                  <w:marTop w:val="0"/>
                  <w:marBottom w:val="0"/>
                  <w:divBdr>
                    <w:top w:val="none" w:sz="0" w:space="0" w:color="auto"/>
                    <w:left w:val="none" w:sz="0" w:space="0" w:color="auto"/>
                    <w:bottom w:val="none" w:sz="0" w:space="0" w:color="auto"/>
                    <w:right w:val="none" w:sz="0" w:space="0" w:color="auto"/>
                  </w:divBdr>
                  <w:divsChild>
                    <w:div w:id="1187980676">
                      <w:marLeft w:val="0"/>
                      <w:marRight w:val="0"/>
                      <w:marTop w:val="0"/>
                      <w:marBottom w:val="0"/>
                      <w:divBdr>
                        <w:top w:val="none" w:sz="0" w:space="0" w:color="auto"/>
                        <w:left w:val="none" w:sz="0" w:space="0" w:color="auto"/>
                        <w:bottom w:val="none" w:sz="0" w:space="0" w:color="auto"/>
                        <w:right w:val="none" w:sz="0" w:space="0" w:color="auto"/>
                      </w:divBdr>
                    </w:div>
                  </w:divsChild>
                </w:div>
                <w:div w:id="1853639198">
                  <w:marLeft w:val="0"/>
                  <w:marRight w:val="0"/>
                  <w:marTop w:val="0"/>
                  <w:marBottom w:val="0"/>
                  <w:divBdr>
                    <w:top w:val="none" w:sz="0" w:space="0" w:color="auto"/>
                    <w:left w:val="none" w:sz="0" w:space="0" w:color="auto"/>
                    <w:bottom w:val="none" w:sz="0" w:space="0" w:color="auto"/>
                    <w:right w:val="none" w:sz="0" w:space="0" w:color="auto"/>
                  </w:divBdr>
                  <w:divsChild>
                    <w:div w:id="1171725624">
                      <w:marLeft w:val="0"/>
                      <w:marRight w:val="0"/>
                      <w:marTop w:val="0"/>
                      <w:marBottom w:val="0"/>
                      <w:divBdr>
                        <w:top w:val="none" w:sz="0" w:space="0" w:color="auto"/>
                        <w:left w:val="none" w:sz="0" w:space="0" w:color="auto"/>
                        <w:bottom w:val="none" w:sz="0" w:space="0" w:color="auto"/>
                        <w:right w:val="none" w:sz="0" w:space="0" w:color="auto"/>
                      </w:divBdr>
                    </w:div>
                  </w:divsChild>
                </w:div>
                <w:div w:id="1377007506">
                  <w:marLeft w:val="0"/>
                  <w:marRight w:val="0"/>
                  <w:marTop w:val="0"/>
                  <w:marBottom w:val="0"/>
                  <w:divBdr>
                    <w:top w:val="none" w:sz="0" w:space="0" w:color="auto"/>
                    <w:left w:val="none" w:sz="0" w:space="0" w:color="auto"/>
                    <w:bottom w:val="none" w:sz="0" w:space="0" w:color="auto"/>
                    <w:right w:val="none" w:sz="0" w:space="0" w:color="auto"/>
                  </w:divBdr>
                  <w:divsChild>
                    <w:div w:id="1850557500">
                      <w:marLeft w:val="0"/>
                      <w:marRight w:val="0"/>
                      <w:marTop w:val="0"/>
                      <w:marBottom w:val="0"/>
                      <w:divBdr>
                        <w:top w:val="none" w:sz="0" w:space="0" w:color="auto"/>
                        <w:left w:val="none" w:sz="0" w:space="0" w:color="auto"/>
                        <w:bottom w:val="none" w:sz="0" w:space="0" w:color="auto"/>
                        <w:right w:val="none" w:sz="0" w:space="0" w:color="auto"/>
                      </w:divBdr>
                    </w:div>
                  </w:divsChild>
                </w:div>
                <w:div w:id="1179856236">
                  <w:marLeft w:val="0"/>
                  <w:marRight w:val="0"/>
                  <w:marTop w:val="0"/>
                  <w:marBottom w:val="0"/>
                  <w:divBdr>
                    <w:top w:val="none" w:sz="0" w:space="0" w:color="auto"/>
                    <w:left w:val="none" w:sz="0" w:space="0" w:color="auto"/>
                    <w:bottom w:val="none" w:sz="0" w:space="0" w:color="auto"/>
                    <w:right w:val="none" w:sz="0" w:space="0" w:color="auto"/>
                  </w:divBdr>
                  <w:divsChild>
                    <w:div w:id="1013609088">
                      <w:marLeft w:val="0"/>
                      <w:marRight w:val="0"/>
                      <w:marTop w:val="0"/>
                      <w:marBottom w:val="0"/>
                      <w:divBdr>
                        <w:top w:val="none" w:sz="0" w:space="0" w:color="auto"/>
                        <w:left w:val="none" w:sz="0" w:space="0" w:color="auto"/>
                        <w:bottom w:val="none" w:sz="0" w:space="0" w:color="auto"/>
                        <w:right w:val="none" w:sz="0" w:space="0" w:color="auto"/>
                      </w:divBdr>
                    </w:div>
                  </w:divsChild>
                </w:div>
                <w:div w:id="1720856188">
                  <w:marLeft w:val="0"/>
                  <w:marRight w:val="0"/>
                  <w:marTop w:val="0"/>
                  <w:marBottom w:val="0"/>
                  <w:divBdr>
                    <w:top w:val="none" w:sz="0" w:space="0" w:color="auto"/>
                    <w:left w:val="none" w:sz="0" w:space="0" w:color="auto"/>
                    <w:bottom w:val="none" w:sz="0" w:space="0" w:color="auto"/>
                    <w:right w:val="none" w:sz="0" w:space="0" w:color="auto"/>
                  </w:divBdr>
                  <w:divsChild>
                    <w:div w:id="273444791">
                      <w:marLeft w:val="0"/>
                      <w:marRight w:val="0"/>
                      <w:marTop w:val="0"/>
                      <w:marBottom w:val="0"/>
                      <w:divBdr>
                        <w:top w:val="none" w:sz="0" w:space="0" w:color="auto"/>
                        <w:left w:val="none" w:sz="0" w:space="0" w:color="auto"/>
                        <w:bottom w:val="none" w:sz="0" w:space="0" w:color="auto"/>
                        <w:right w:val="none" w:sz="0" w:space="0" w:color="auto"/>
                      </w:divBdr>
                    </w:div>
                  </w:divsChild>
                </w:div>
                <w:div w:id="830604418">
                  <w:marLeft w:val="0"/>
                  <w:marRight w:val="0"/>
                  <w:marTop w:val="0"/>
                  <w:marBottom w:val="0"/>
                  <w:divBdr>
                    <w:top w:val="none" w:sz="0" w:space="0" w:color="auto"/>
                    <w:left w:val="none" w:sz="0" w:space="0" w:color="auto"/>
                    <w:bottom w:val="none" w:sz="0" w:space="0" w:color="auto"/>
                    <w:right w:val="none" w:sz="0" w:space="0" w:color="auto"/>
                  </w:divBdr>
                  <w:divsChild>
                    <w:div w:id="1927104358">
                      <w:marLeft w:val="0"/>
                      <w:marRight w:val="0"/>
                      <w:marTop w:val="0"/>
                      <w:marBottom w:val="0"/>
                      <w:divBdr>
                        <w:top w:val="none" w:sz="0" w:space="0" w:color="auto"/>
                        <w:left w:val="none" w:sz="0" w:space="0" w:color="auto"/>
                        <w:bottom w:val="none" w:sz="0" w:space="0" w:color="auto"/>
                        <w:right w:val="none" w:sz="0" w:space="0" w:color="auto"/>
                      </w:divBdr>
                    </w:div>
                  </w:divsChild>
                </w:div>
                <w:div w:id="2039423912">
                  <w:marLeft w:val="0"/>
                  <w:marRight w:val="0"/>
                  <w:marTop w:val="0"/>
                  <w:marBottom w:val="0"/>
                  <w:divBdr>
                    <w:top w:val="none" w:sz="0" w:space="0" w:color="auto"/>
                    <w:left w:val="none" w:sz="0" w:space="0" w:color="auto"/>
                    <w:bottom w:val="none" w:sz="0" w:space="0" w:color="auto"/>
                    <w:right w:val="none" w:sz="0" w:space="0" w:color="auto"/>
                  </w:divBdr>
                  <w:divsChild>
                    <w:div w:id="95639571">
                      <w:marLeft w:val="0"/>
                      <w:marRight w:val="0"/>
                      <w:marTop w:val="0"/>
                      <w:marBottom w:val="0"/>
                      <w:divBdr>
                        <w:top w:val="none" w:sz="0" w:space="0" w:color="auto"/>
                        <w:left w:val="none" w:sz="0" w:space="0" w:color="auto"/>
                        <w:bottom w:val="none" w:sz="0" w:space="0" w:color="auto"/>
                        <w:right w:val="none" w:sz="0" w:space="0" w:color="auto"/>
                      </w:divBdr>
                    </w:div>
                  </w:divsChild>
                </w:div>
                <w:div w:id="1863088899">
                  <w:marLeft w:val="0"/>
                  <w:marRight w:val="0"/>
                  <w:marTop w:val="0"/>
                  <w:marBottom w:val="0"/>
                  <w:divBdr>
                    <w:top w:val="none" w:sz="0" w:space="0" w:color="auto"/>
                    <w:left w:val="none" w:sz="0" w:space="0" w:color="auto"/>
                    <w:bottom w:val="none" w:sz="0" w:space="0" w:color="auto"/>
                    <w:right w:val="none" w:sz="0" w:space="0" w:color="auto"/>
                  </w:divBdr>
                  <w:divsChild>
                    <w:div w:id="1976125">
                      <w:marLeft w:val="0"/>
                      <w:marRight w:val="0"/>
                      <w:marTop w:val="0"/>
                      <w:marBottom w:val="0"/>
                      <w:divBdr>
                        <w:top w:val="none" w:sz="0" w:space="0" w:color="auto"/>
                        <w:left w:val="none" w:sz="0" w:space="0" w:color="auto"/>
                        <w:bottom w:val="none" w:sz="0" w:space="0" w:color="auto"/>
                        <w:right w:val="none" w:sz="0" w:space="0" w:color="auto"/>
                      </w:divBdr>
                    </w:div>
                  </w:divsChild>
                </w:div>
                <w:div w:id="301927079">
                  <w:marLeft w:val="0"/>
                  <w:marRight w:val="0"/>
                  <w:marTop w:val="0"/>
                  <w:marBottom w:val="0"/>
                  <w:divBdr>
                    <w:top w:val="none" w:sz="0" w:space="0" w:color="auto"/>
                    <w:left w:val="none" w:sz="0" w:space="0" w:color="auto"/>
                    <w:bottom w:val="none" w:sz="0" w:space="0" w:color="auto"/>
                    <w:right w:val="none" w:sz="0" w:space="0" w:color="auto"/>
                  </w:divBdr>
                  <w:divsChild>
                    <w:div w:id="1174026524">
                      <w:marLeft w:val="0"/>
                      <w:marRight w:val="0"/>
                      <w:marTop w:val="0"/>
                      <w:marBottom w:val="0"/>
                      <w:divBdr>
                        <w:top w:val="none" w:sz="0" w:space="0" w:color="auto"/>
                        <w:left w:val="none" w:sz="0" w:space="0" w:color="auto"/>
                        <w:bottom w:val="none" w:sz="0" w:space="0" w:color="auto"/>
                        <w:right w:val="none" w:sz="0" w:space="0" w:color="auto"/>
                      </w:divBdr>
                    </w:div>
                  </w:divsChild>
                </w:div>
                <w:div w:id="1702128937">
                  <w:marLeft w:val="0"/>
                  <w:marRight w:val="0"/>
                  <w:marTop w:val="0"/>
                  <w:marBottom w:val="0"/>
                  <w:divBdr>
                    <w:top w:val="none" w:sz="0" w:space="0" w:color="auto"/>
                    <w:left w:val="none" w:sz="0" w:space="0" w:color="auto"/>
                    <w:bottom w:val="none" w:sz="0" w:space="0" w:color="auto"/>
                    <w:right w:val="none" w:sz="0" w:space="0" w:color="auto"/>
                  </w:divBdr>
                  <w:divsChild>
                    <w:div w:id="898322010">
                      <w:marLeft w:val="0"/>
                      <w:marRight w:val="0"/>
                      <w:marTop w:val="0"/>
                      <w:marBottom w:val="0"/>
                      <w:divBdr>
                        <w:top w:val="none" w:sz="0" w:space="0" w:color="auto"/>
                        <w:left w:val="none" w:sz="0" w:space="0" w:color="auto"/>
                        <w:bottom w:val="none" w:sz="0" w:space="0" w:color="auto"/>
                        <w:right w:val="none" w:sz="0" w:space="0" w:color="auto"/>
                      </w:divBdr>
                    </w:div>
                  </w:divsChild>
                </w:div>
                <w:div w:id="1885143357">
                  <w:marLeft w:val="0"/>
                  <w:marRight w:val="0"/>
                  <w:marTop w:val="0"/>
                  <w:marBottom w:val="0"/>
                  <w:divBdr>
                    <w:top w:val="none" w:sz="0" w:space="0" w:color="auto"/>
                    <w:left w:val="none" w:sz="0" w:space="0" w:color="auto"/>
                    <w:bottom w:val="none" w:sz="0" w:space="0" w:color="auto"/>
                    <w:right w:val="none" w:sz="0" w:space="0" w:color="auto"/>
                  </w:divBdr>
                  <w:divsChild>
                    <w:div w:id="1938127727">
                      <w:marLeft w:val="0"/>
                      <w:marRight w:val="0"/>
                      <w:marTop w:val="0"/>
                      <w:marBottom w:val="0"/>
                      <w:divBdr>
                        <w:top w:val="none" w:sz="0" w:space="0" w:color="auto"/>
                        <w:left w:val="none" w:sz="0" w:space="0" w:color="auto"/>
                        <w:bottom w:val="none" w:sz="0" w:space="0" w:color="auto"/>
                        <w:right w:val="none" w:sz="0" w:space="0" w:color="auto"/>
                      </w:divBdr>
                    </w:div>
                  </w:divsChild>
                </w:div>
                <w:div w:id="1612400419">
                  <w:marLeft w:val="0"/>
                  <w:marRight w:val="0"/>
                  <w:marTop w:val="0"/>
                  <w:marBottom w:val="0"/>
                  <w:divBdr>
                    <w:top w:val="none" w:sz="0" w:space="0" w:color="auto"/>
                    <w:left w:val="none" w:sz="0" w:space="0" w:color="auto"/>
                    <w:bottom w:val="none" w:sz="0" w:space="0" w:color="auto"/>
                    <w:right w:val="none" w:sz="0" w:space="0" w:color="auto"/>
                  </w:divBdr>
                  <w:divsChild>
                    <w:div w:id="2108772910">
                      <w:marLeft w:val="0"/>
                      <w:marRight w:val="0"/>
                      <w:marTop w:val="0"/>
                      <w:marBottom w:val="0"/>
                      <w:divBdr>
                        <w:top w:val="none" w:sz="0" w:space="0" w:color="auto"/>
                        <w:left w:val="none" w:sz="0" w:space="0" w:color="auto"/>
                        <w:bottom w:val="none" w:sz="0" w:space="0" w:color="auto"/>
                        <w:right w:val="none" w:sz="0" w:space="0" w:color="auto"/>
                      </w:divBdr>
                    </w:div>
                  </w:divsChild>
                </w:div>
                <w:div w:id="450250096">
                  <w:marLeft w:val="0"/>
                  <w:marRight w:val="0"/>
                  <w:marTop w:val="0"/>
                  <w:marBottom w:val="0"/>
                  <w:divBdr>
                    <w:top w:val="none" w:sz="0" w:space="0" w:color="auto"/>
                    <w:left w:val="none" w:sz="0" w:space="0" w:color="auto"/>
                    <w:bottom w:val="none" w:sz="0" w:space="0" w:color="auto"/>
                    <w:right w:val="none" w:sz="0" w:space="0" w:color="auto"/>
                  </w:divBdr>
                  <w:divsChild>
                    <w:div w:id="956445390">
                      <w:marLeft w:val="0"/>
                      <w:marRight w:val="0"/>
                      <w:marTop w:val="0"/>
                      <w:marBottom w:val="0"/>
                      <w:divBdr>
                        <w:top w:val="none" w:sz="0" w:space="0" w:color="auto"/>
                        <w:left w:val="none" w:sz="0" w:space="0" w:color="auto"/>
                        <w:bottom w:val="none" w:sz="0" w:space="0" w:color="auto"/>
                        <w:right w:val="none" w:sz="0" w:space="0" w:color="auto"/>
                      </w:divBdr>
                    </w:div>
                  </w:divsChild>
                </w:div>
                <w:div w:id="1938707943">
                  <w:marLeft w:val="0"/>
                  <w:marRight w:val="0"/>
                  <w:marTop w:val="0"/>
                  <w:marBottom w:val="0"/>
                  <w:divBdr>
                    <w:top w:val="none" w:sz="0" w:space="0" w:color="auto"/>
                    <w:left w:val="none" w:sz="0" w:space="0" w:color="auto"/>
                    <w:bottom w:val="none" w:sz="0" w:space="0" w:color="auto"/>
                    <w:right w:val="none" w:sz="0" w:space="0" w:color="auto"/>
                  </w:divBdr>
                  <w:divsChild>
                    <w:div w:id="1961951568">
                      <w:marLeft w:val="0"/>
                      <w:marRight w:val="0"/>
                      <w:marTop w:val="0"/>
                      <w:marBottom w:val="0"/>
                      <w:divBdr>
                        <w:top w:val="none" w:sz="0" w:space="0" w:color="auto"/>
                        <w:left w:val="none" w:sz="0" w:space="0" w:color="auto"/>
                        <w:bottom w:val="none" w:sz="0" w:space="0" w:color="auto"/>
                        <w:right w:val="none" w:sz="0" w:space="0" w:color="auto"/>
                      </w:divBdr>
                    </w:div>
                  </w:divsChild>
                </w:div>
                <w:div w:id="58214190">
                  <w:marLeft w:val="0"/>
                  <w:marRight w:val="0"/>
                  <w:marTop w:val="0"/>
                  <w:marBottom w:val="0"/>
                  <w:divBdr>
                    <w:top w:val="none" w:sz="0" w:space="0" w:color="auto"/>
                    <w:left w:val="none" w:sz="0" w:space="0" w:color="auto"/>
                    <w:bottom w:val="none" w:sz="0" w:space="0" w:color="auto"/>
                    <w:right w:val="none" w:sz="0" w:space="0" w:color="auto"/>
                  </w:divBdr>
                  <w:divsChild>
                    <w:div w:id="302806928">
                      <w:marLeft w:val="0"/>
                      <w:marRight w:val="0"/>
                      <w:marTop w:val="0"/>
                      <w:marBottom w:val="0"/>
                      <w:divBdr>
                        <w:top w:val="none" w:sz="0" w:space="0" w:color="auto"/>
                        <w:left w:val="none" w:sz="0" w:space="0" w:color="auto"/>
                        <w:bottom w:val="none" w:sz="0" w:space="0" w:color="auto"/>
                        <w:right w:val="none" w:sz="0" w:space="0" w:color="auto"/>
                      </w:divBdr>
                    </w:div>
                  </w:divsChild>
                </w:div>
                <w:div w:id="1314917038">
                  <w:marLeft w:val="0"/>
                  <w:marRight w:val="0"/>
                  <w:marTop w:val="0"/>
                  <w:marBottom w:val="0"/>
                  <w:divBdr>
                    <w:top w:val="none" w:sz="0" w:space="0" w:color="auto"/>
                    <w:left w:val="none" w:sz="0" w:space="0" w:color="auto"/>
                    <w:bottom w:val="none" w:sz="0" w:space="0" w:color="auto"/>
                    <w:right w:val="none" w:sz="0" w:space="0" w:color="auto"/>
                  </w:divBdr>
                  <w:divsChild>
                    <w:div w:id="1410233861">
                      <w:marLeft w:val="0"/>
                      <w:marRight w:val="0"/>
                      <w:marTop w:val="0"/>
                      <w:marBottom w:val="0"/>
                      <w:divBdr>
                        <w:top w:val="none" w:sz="0" w:space="0" w:color="auto"/>
                        <w:left w:val="none" w:sz="0" w:space="0" w:color="auto"/>
                        <w:bottom w:val="none" w:sz="0" w:space="0" w:color="auto"/>
                        <w:right w:val="none" w:sz="0" w:space="0" w:color="auto"/>
                      </w:divBdr>
                    </w:div>
                  </w:divsChild>
                </w:div>
                <w:div w:id="1800144572">
                  <w:marLeft w:val="0"/>
                  <w:marRight w:val="0"/>
                  <w:marTop w:val="0"/>
                  <w:marBottom w:val="0"/>
                  <w:divBdr>
                    <w:top w:val="none" w:sz="0" w:space="0" w:color="auto"/>
                    <w:left w:val="none" w:sz="0" w:space="0" w:color="auto"/>
                    <w:bottom w:val="none" w:sz="0" w:space="0" w:color="auto"/>
                    <w:right w:val="none" w:sz="0" w:space="0" w:color="auto"/>
                  </w:divBdr>
                  <w:divsChild>
                    <w:div w:id="989286211">
                      <w:marLeft w:val="0"/>
                      <w:marRight w:val="0"/>
                      <w:marTop w:val="0"/>
                      <w:marBottom w:val="0"/>
                      <w:divBdr>
                        <w:top w:val="none" w:sz="0" w:space="0" w:color="auto"/>
                        <w:left w:val="none" w:sz="0" w:space="0" w:color="auto"/>
                        <w:bottom w:val="none" w:sz="0" w:space="0" w:color="auto"/>
                        <w:right w:val="none" w:sz="0" w:space="0" w:color="auto"/>
                      </w:divBdr>
                    </w:div>
                  </w:divsChild>
                </w:div>
                <w:div w:id="1784416070">
                  <w:marLeft w:val="0"/>
                  <w:marRight w:val="0"/>
                  <w:marTop w:val="0"/>
                  <w:marBottom w:val="0"/>
                  <w:divBdr>
                    <w:top w:val="none" w:sz="0" w:space="0" w:color="auto"/>
                    <w:left w:val="none" w:sz="0" w:space="0" w:color="auto"/>
                    <w:bottom w:val="none" w:sz="0" w:space="0" w:color="auto"/>
                    <w:right w:val="none" w:sz="0" w:space="0" w:color="auto"/>
                  </w:divBdr>
                  <w:divsChild>
                    <w:div w:id="1854564495">
                      <w:marLeft w:val="0"/>
                      <w:marRight w:val="0"/>
                      <w:marTop w:val="0"/>
                      <w:marBottom w:val="0"/>
                      <w:divBdr>
                        <w:top w:val="none" w:sz="0" w:space="0" w:color="auto"/>
                        <w:left w:val="none" w:sz="0" w:space="0" w:color="auto"/>
                        <w:bottom w:val="none" w:sz="0" w:space="0" w:color="auto"/>
                        <w:right w:val="none" w:sz="0" w:space="0" w:color="auto"/>
                      </w:divBdr>
                    </w:div>
                  </w:divsChild>
                </w:div>
                <w:div w:id="1859614393">
                  <w:marLeft w:val="0"/>
                  <w:marRight w:val="0"/>
                  <w:marTop w:val="0"/>
                  <w:marBottom w:val="0"/>
                  <w:divBdr>
                    <w:top w:val="none" w:sz="0" w:space="0" w:color="auto"/>
                    <w:left w:val="none" w:sz="0" w:space="0" w:color="auto"/>
                    <w:bottom w:val="none" w:sz="0" w:space="0" w:color="auto"/>
                    <w:right w:val="none" w:sz="0" w:space="0" w:color="auto"/>
                  </w:divBdr>
                  <w:divsChild>
                    <w:div w:id="579489096">
                      <w:marLeft w:val="0"/>
                      <w:marRight w:val="0"/>
                      <w:marTop w:val="0"/>
                      <w:marBottom w:val="0"/>
                      <w:divBdr>
                        <w:top w:val="none" w:sz="0" w:space="0" w:color="auto"/>
                        <w:left w:val="none" w:sz="0" w:space="0" w:color="auto"/>
                        <w:bottom w:val="none" w:sz="0" w:space="0" w:color="auto"/>
                        <w:right w:val="none" w:sz="0" w:space="0" w:color="auto"/>
                      </w:divBdr>
                    </w:div>
                  </w:divsChild>
                </w:div>
                <w:div w:id="1373113248">
                  <w:marLeft w:val="0"/>
                  <w:marRight w:val="0"/>
                  <w:marTop w:val="0"/>
                  <w:marBottom w:val="0"/>
                  <w:divBdr>
                    <w:top w:val="none" w:sz="0" w:space="0" w:color="auto"/>
                    <w:left w:val="none" w:sz="0" w:space="0" w:color="auto"/>
                    <w:bottom w:val="none" w:sz="0" w:space="0" w:color="auto"/>
                    <w:right w:val="none" w:sz="0" w:space="0" w:color="auto"/>
                  </w:divBdr>
                  <w:divsChild>
                    <w:div w:id="1341732880">
                      <w:marLeft w:val="0"/>
                      <w:marRight w:val="0"/>
                      <w:marTop w:val="0"/>
                      <w:marBottom w:val="0"/>
                      <w:divBdr>
                        <w:top w:val="none" w:sz="0" w:space="0" w:color="auto"/>
                        <w:left w:val="none" w:sz="0" w:space="0" w:color="auto"/>
                        <w:bottom w:val="none" w:sz="0" w:space="0" w:color="auto"/>
                        <w:right w:val="none" w:sz="0" w:space="0" w:color="auto"/>
                      </w:divBdr>
                    </w:div>
                  </w:divsChild>
                </w:div>
                <w:div w:id="1460876600">
                  <w:marLeft w:val="0"/>
                  <w:marRight w:val="0"/>
                  <w:marTop w:val="0"/>
                  <w:marBottom w:val="0"/>
                  <w:divBdr>
                    <w:top w:val="none" w:sz="0" w:space="0" w:color="auto"/>
                    <w:left w:val="none" w:sz="0" w:space="0" w:color="auto"/>
                    <w:bottom w:val="none" w:sz="0" w:space="0" w:color="auto"/>
                    <w:right w:val="none" w:sz="0" w:space="0" w:color="auto"/>
                  </w:divBdr>
                  <w:divsChild>
                    <w:div w:id="133909048">
                      <w:marLeft w:val="0"/>
                      <w:marRight w:val="0"/>
                      <w:marTop w:val="0"/>
                      <w:marBottom w:val="0"/>
                      <w:divBdr>
                        <w:top w:val="none" w:sz="0" w:space="0" w:color="auto"/>
                        <w:left w:val="none" w:sz="0" w:space="0" w:color="auto"/>
                        <w:bottom w:val="none" w:sz="0" w:space="0" w:color="auto"/>
                        <w:right w:val="none" w:sz="0" w:space="0" w:color="auto"/>
                      </w:divBdr>
                    </w:div>
                  </w:divsChild>
                </w:div>
                <w:div w:id="124085516">
                  <w:marLeft w:val="0"/>
                  <w:marRight w:val="0"/>
                  <w:marTop w:val="0"/>
                  <w:marBottom w:val="0"/>
                  <w:divBdr>
                    <w:top w:val="none" w:sz="0" w:space="0" w:color="auto"/>
                    <w:left w:val="none" w:sz="0" w:space="0" w:color="auto"/>
                    <w:bottom w:val="none" w:sz="0" w:space="0" w:color="auto"/>
                    <w:right w:val="none" w:sz="0" w:space="0" w:color="auto"/>
                  </w:divBdr>
                  <w:divsChild>
                    <w:div w:id="820274253">
                      <w:marLeft w:val="0"/>
                      <w:marRight w:val="0"/>
                      <w:marTop w:val="0"/>
                      <w:marBottom w:val="0"/>
                      <w:divBdr>
                        <w:top w:val="none" w:sz="0" w:space="0" w:color="auto"/>
                        <w:left w:val="none" w:sz="0" w:space="0" w:color="auto"/>
                        <w:bottom w:val="none" w:sz="0" w:space="0" w:color="auto"/>
                        <w:right w:val="none" w:sz="0" w:space="0" w:color="auto"/>
                      </w:divBdr>
                    </w:div>
                  </w:divsChild>
                </w:div>
                <w:div w:id="1238127322">
                  <w:marLeft w:val="0"/>
                  <w:marRight w:val="0"/>
                  <w:marTop w:val="0"/>
                  <w:marBottom w:val="0"/>
                  <w:divBdr>
                    <w:top w:val="none" w:sz="0" w:space="0" w:color="auto"/>
                    <w:left w:val="none" w:sz="0" w:space="0" w:color="auto"/>
                    <w:bottom w:val="none" w:sz="0" w:space="0" w:color="auto"/>
                    <w:right w:val="none" w:sz="0" w:space="0" w:color="auto"/>
                  </w:divBdr>
                  <w:divsChild>
                    <w:div w:id="749078100">
                      <w:marLeft w:val="0"/>
                      <w:marRight w:val="0"/>
                      <w:marTop w:val="0"/>
                      <w:marBottom w:val="0"/>
                      <w:divBdr>
                        <w:top w:val="none" w:sz="0" w:space="0" w:color="auto"/>
                        <w:left w:val="none" w:sz="0" w:space="0" w:color="auto"/>
                        <w:bottom w:val="none" w:sz="0" w:space="0" w:color="auto"/>
                        <w:right w:val="none" w:sz="0" w:space="0" w:color="auto"/>
                      </w:divBdr>
                    </w:div>
                  </w:divsChild>
                </w:div>
                <w:div w:id="130758337">
                  <w:marLeft w:val="0"/>
                  <w:marRight w:val="0"/>
                  <w:marTop w:val="0"/>
                  <w:marBottom w:val="0"/>
                  <w:divBdr>
                    <w:top w:val="none" w:sz="0" w:space="0" w:color="auto"/>
                    <w:left w:val="none" w:sz="0" w:space="0" w:color="auto"/>
                    <w:bottom w:val="none" w:sz="0" w:space="0" w:color="auto"/>
                    <w:right w:val="none" w:sz="0" w:space="0" w:color="auto"/>
                  </w:divBdr>
                  <w:divsChild>
                    <w:div w:id="104547650">
                      <w:marLeft w:val="0"/>
                      <w:marRight w:val="0"/>
                      <w:marTop w:val="0"/>
                      <w:marBottom w:val="0"/>
                      <w:divBdr>
                        <w:top w:val="none" w:sz="0" w:space="0" w:color="auto"/>
                        <w:left w:val="none" w:sz="0" w:space="0" w:color="auto"/>
                        <w:bottom w:val="none" w:sz="0" w:space="0" w:color="auto"/>
                        <w:right w:val="none" w:sz="0" w:space="0" w:color="auto"/>
                      </w:divBdr>
                    </w:div>
                  </w:divsChild>
                </w:div>
                <w:div w:id="1416828974">
                  <w:marLeft w:val="0"/>
                  <w:marRight w:val="0"/>
                  <w:marTop w:val="0"/>
                  <w:marBottom w:val="0"/>
                  <w:divBdr>
                    <w:top w:val="none" w:sz="0" w:space="0" w:color="auto"/>
                    <w:left w:val="none" w:sz="0" w:space="0" w:color="auto"/>
                    <w:bottom w:val="none" w:sz="0" w:space="0" w:color="auto"/>
                    <w:right w:val="none" w:sz="0" w:space="0" w:color="auto"/>
                  </w:divBdr>
                  <w:divsChild>
                    <w:div w:id="284511593">
                      <w:marLeft w:val="0"/>
                      <w:marRight w:val="0"/>
                      <w:marTop w:val="0"/>
                      <w:marBottom w:val="0"/>
                      <w:divBdr>
                        <w:top w:val="none" w:sz="0" w:space="0" w:color="auto"/>
                        <w:left w:val="none" w:sz="0" w:space="0" w:color="auto"/>
                        <w:bottom w:val="none" w:sz="0" w:space="0" w:color="auto"/>
                        <w:right w:val="none" w:sz="0" w:space="0" w:color="auto"/>
                      </w:divBdr>
                    </w:div>
                  </w:divsChild>
                </w:div>
                <w:div w:id="1941141685">
                  <w:marLeft w:val="0"/>
                  <w:marRight w:val="0"/>
                  <w:marTop w:val="0"/>
                  <w:marBottom w:val="0"/>
                  <w:divBdr>
                    <w:top w:val="none" w:sz="0" w:space="0" w:color="auto"/>
                    <w:left w:val="none" w:sz="0" w:space="0" w:color="auto"/>
                    <w:bottom w:val="none" w:sz="0" w:space="0" w:color="auto"/>
                    <w:right w:val="none" w:sz="0" w:space="0" w:color="auto"/>
                  </w:divBdr>
                  <w:divsChild>
                    <w:div w:id="850995386">
                      <w:marLeft w:val="0"/>
                      <w:marRight w:val="0"/>
                      <w:marTop w:val="0"/>
                      <w:marBottom w:val="0"/>
                      <w:divBdr>
                        <w:top w:val="none" w:sz="0" w:space="0" w:color="auto"/>
                        <w:left w:val="none" w:sz="0" w:space="0" w:color="auto"/>
                        <w:bottom w:val="none" w:sz="0" w:space="0" w:color="auto"/>
                        <w:right w:val="none" w:sz="0" w:space="0" w:color="auto"/>
                      </w:divBdr>
                    </w:div>
                  </w:divsChild>
                </w:div>
                <w:div w:id="884095914">
                  <w:marLeft w:val="0"/>
                  <w:marRight w:val="0"/>
                  <w:marTop w:val="0"/>
                  <w:marBottom w:val="0"/>
                  <w:divBdr>
                    <w:top w:val="none" w:sz="0" w:space="0" w:color="auto"/>
                    <w:left w:val="none" w:sz="0" w:space="0" w:color="auto"/>
                    <w:bottom w:val="none" w:sz="0" w:space="0" w:color="auto"/>
                    <w:right w:val="none" w:sz="0" w:space="0" w:color="auto"/>
                  </w:divBdr>
                  <w:divsChild>
                    <w:div w:id="1387483994">
                      <w:marLeft w:val="0"/>
                      <w:marRight w:val="0"/>
                      <w:marTop w:val="0"/>
                      <w:marBottom w:val="0"/>
                      <w:divBdr>
                        <w:top w:val="none" w:sz="0" w:space="0" w:color="auto"/>
                        <w:left w:val="none" w:sz="0" w:space="0" w:color="auto"/>
                        <w:bottom w:val="none" w:sz="0" w:space="0" w:color="auto"/>
                        <w:right w:val="none" w:sz="0" w:space="0" w:color="auto"/>
                      </w:divBdr>
                    </w:div>
                  </w:divsChild>
                </w:div>
                <w:div w:id="1523587579">
                  <w:marLeft w:val="0"/>
                  <w:marRight w:val="0"/>
                  <w:marTop w:val="0"/>
                  <w:marBottom w:val="0"/>
                  <w:divBdr>
                    <w:top w:val="none" w:sz="0" w:space="0" w:color="auto"/>
                    <w:left w:val="none" w:sz="0" w:space="0" w:color="auto"/>
                    <w:bottom w:val="none" w:sz="0" w:space="0" w:color="auto"/>
                    <w:right w:val="none" w:sz="0" w:space="0" w:color="auto"/>
                  </w:divBdr>
                  <w:divsChild>
                    <w:div w:id="2054427658">
                      <w:marLeft w:val="0"/>
                      <w:marRight w:val="0"/>
                      <w:marTop w:val="0"/>
                      <w:marBottom w:val="0"/>
                      <w:divBdr>
                        <w:top w:val="none" w:sz="0" w:space="0" w:color="auto"/>
                        <w:left w:val="none" w:sz="0" w:space="0" w:color="auto"/>
                        <w:bottom w:val="none" w:sz="0" w:space="0" w:color="auto"/>
                        <w:right w:val="none" w:sz="0" w:space="0" w:color="auto"/>
                      </w:divBdr>
                    </w:div>
                  </w:divsChild>
                </w:div>
                <w:div w:id="544684082">
                  <w:marLeft w:val="0"/>
                  <w:marRight w:val="0"/>
                  <w:marTop w:val="0"/>
                  <w:marBottom w:val="0"/>
                  <w:divBdr>
                    <w:top w:val="none" w:sz="0" w:space="0" w:color="auto"/>
                    <w:left w:val="none" w:sz="0" w:space="0" w:color="auto"/>
                    <w:bottom w:val="none" w:sz="0" w:space="0" w:color="auto"/>
                    <w:right w:val="none" w:sz="0" w:space="0" w:color="auto"/>
                  </w:divBdr>
                  <w:divsChild>
                    <w:div w:id="1181821839">
                      <w:marLeft w:val="0"/>
                      <w:marRight w:val="0"/>
                      <w:marTop w:val="0"/>
                      <w:marBottom w:val="0"/>
                      <w:divBdr>
                        <w:top w:val="none" w:sz="0" w:space="0" w:color="auto"/>
                        <w:left w:val="none" w:sz="0" w:space="0" w:color="auto"/>
                        <w:bottom w:val="none" w:sz="0" w:space="0" w:color="auto"/>
                        <w:right w:val="none" w:sz="0" w:space="0" w:color="auto"/>
                      </w:divBdr>
                    </w:div>
                  </w:divsChild>
                </w:div>
                <w:div w:id="256208987">
                  <w:marLeft w:val="0"/>
                  <w:marRight w:val="0"/>
                  <w:marTop w:val="0"/>
                  <w:marBottom w:val="0"/>
                  <w:divBdr>
                    <w:top w:val="none" w:sz="0" w:space="0" w:color="auto"/>
                    <w:left w:val="none" w:sz="0" w:space="0" w:color="auto"/>
                    <w:bottom w:val="none" w:sz="0" w:space="0" w:color="auto"/>
                    <w:right w:val="none" w:sz="0" w:space="0" w:color="auto"/>
                  </w:divBdr>
                  <w:divsChild>
                    <w:div w:id="1907110285">
                      <w:marLeft w:val="0"/>
                      <w:marRight w:val="0"/>
                      <w:marTop w:val="0"/>
                      <w:marBottom w:val="0"/>
                      <w:divBdr>
                        <w:top w:val="none" w:sz="0" w:space="0" w:color="auto"/>
                        <w:left w:val="none" w:sz="0" w:space="0" w:color="auto"/>
                        <w:bottom w:val="none" w:sz="0" w:space="0" w:color="auto"/>
                        <w:right w:val="none" w:sz="0" w:space="0" w:color="auto"/>
                      </w:divBdr>
                    </w:div>
                  </w:divsChild>
                </w:div>
                <w:div w:id="2082560010">
                  <w:marLeft w:val="0"/>
                  <w:marRight w:val="0"/>
                  <w:marTop w:val="0"/>
                  <w:marBottom w:val="0"/>
                  <w:divBdr>
                    <w:top w:val="none" w:sz="0" w:space="0" w:color="auto"/>
                    <w:left w:val="none" w:sz="0" w:space="0" w:color="auto"/>
                    <w:bottom w:val="none" w:sz="0" w:space="0" w:color="auto"/>
                    <w:right w:val="none" w:sz="0" w:space="0" w:color="auto"/>
                  </w:divBdr>
                  <w:divsChild>
                    <w:div w:id="153181911">
                      <w:marLeft w:val="0"/>
                      <w:marRight w:val="0"/>
                      <w:marTop w:val="0"/>
                      <w:marBottom w:val="0"/>
                      <w:divBdr>
                        <w:top w:val="none" w:sz="0" w:space="0" w:color="auto"/>
                        <w:left w:val="none" w:sz="0" w:space="0" w:color="auto"/>
                        <w:bottom w:val="none" w:sz="0" w:space="0" w:color="auto"/>
                        <w:right w:val="none" w:sz="0" w:space="0" w:color="auto"/>
                      </w:divBdr>
                    </w:div>
                  </w:divsChild>
                </w:div>
                <w:div w:id="659429222">
                  <w:marLeft w:val="0"/>
                  <w:marRight w:val="0"/>
                  <w:marTop w:val="0"/>
                  <w:marBottom w:val="0"/>
                  <w:divBdr>
                    <w:top w:val="none" w:sz="0" w:space="0" w:color="auto"/>
                    <w:left w:val="none" w:sz="0" w:space="0" w:color="auto"/>
                    <w:bottom w:val="none" w:sz="0" w:space="0" w:color="auto"/>
                    <w:right w:val="none" w:sz="0" w:space="0" w:color="auto"/>
                  </w:divBdr>
                  <w:divsChild>
                    <w:div w:id="423496816">
                      <w:marLeft w:val="0"/>
                      <w:marRight w:val="0"/>
                      <w:marTop w:val="0"/>
                      <w:marBottom w:val="0"/>
                      <w:divBdr>
                        <w:top w:val="none" w:sz="0" w:space="0" w:color="auto"/>
                        <w:left w:val="none" w:sz="0" w:space="0" w:color="auto"/>
                        <w:bottom w:val="none" w:sz="0" w:space="0" w:color="auto"/>
                        <w:right w:val="none" w:sz="0" w:space="0" w:color="auto"/>
                      </w:divBdr>
                    </w:div>
                  </w:divsChild>
                </w:div>
                <w:div w:id="340201533">
                  <w:marLeft w:val="0"/>
                  <w:marRight w:val="0"/>
                  <w:marTop w:val="0"/>
                  <w:marBottom w:val="0"/>
                  <w:divBdr>
                    <w:top w:val="none" w:sz="0" w:space="0" w:color="auto"/>
                    <w:left w:val="none" w:sz="0" w:space="0" w:color="auto"/>
                    <w:bottom w:val="none" w:sz="0" w:space="0" w:color="auto"/>
                    <w:right w:val="none" w:sz="0" w:space="0" w:color="auto"/>
                  </w:divBdr>
                  <w:divsChild>
                    <w:div w:id="723024178">
                      <w:marLeft w:val="0"/>
                      <w:marRight w:val="0"/>
                      <w:marTop w:val="0"/>
                      <w:marBottom w:val="0"/>
                      <w:divBdr>
                        <w:top w:val="none" w:sz="0" w:space="0" w:color="auto"/>
                        <w:left w:val="none" w:sz="0" w:space="0" w:color="auto"/>
                        <w:bottom w:val="none" w:sz="0" w:space="0" w:color="auto"/>
                        <w:right w:val="none" w:sz="0" w:space="0" w:color="auto"/>
                      </w:divBdr>
                    </w:div>
                  </w:divsChild>
                </w:div>
                <w:div w:id="1340964235">
                  <w:marLeft w:val="0"/>
                  <w:marRight w:val="0"/>
                  <w:marTop w:val="0"/>
                  <w:marBottom w:val="0"/>
                  <w:divBdr>
                    <w:top w:val="none" w:sz="0" w:space="0" w:color="auto"/>
                    <w:left w:val="none" w:sz="0" w:space="0" w:color="auto"/>
                    <w:bottom w:val="none" w:sz="0" w:space="0" w:color="auto"/>
                    <w:right w:val="none" w:sz="0" w:space="0" w:color="auto"/>
                  </w:divBdr>
                  <w:divsChild>
                    <w:div w:id="265383739">
                      <w:marLeft w:val="0"/>
                      <w:marRight w:val="0"/>
                      <w:marTop w:val="0"/>
                      <w:marBottom w:val="0"/>
                      <w:divBdr>
                        <w:top w:val="none" w:sz="0" w:space="0" w:color="auto"/>
                        <w:left w:val="none" w:sz="0" w:space="0" w:color="auto"/>
                        <w:bottom w:val="none" w:sz="0" w:space="0" w:color="auto"/>
                        <w:right w:val="none" w:sz="0" w:space="0" w:color="auto"/>
                      </w:divBdr>
                    </w:div>
                  </w:divsChild>
                </w:div>
                <w:div w:id="7222343">
                  <w:marLeft w:val="0"/>
                  <w:marRight w:val="0"/>
                  <w:marTop w:val="0"/>
                  <w:marBottom w:val="0"/>
                  <w:divBdr>
                    <w:top w:val="none" w:sz="0" w:space="0" w:color="auto"/>
                    <w:left w:val="none" w:sz="0" w:space="0" w:color="auto"/>
                    <w:bottom w:val="none" w:sz="0" w:space="0" w:color="auto"/>
                    <w:right w:val="none" w:sz="0" w:space="0" w:color="auto"/>
                  </w:divBdr>
                  <w:divsChild>
                    <w:div w:id="1936329332">
                      <w:marLeft w:val="0"/>
                      <w:marRight w:val="0"/>
                      <w:marTop w:val="0"/>
                      <w:marBottom w:val="0"/>
                      <w:divBdr>
                        <w:top w:val="none" w:sz="0" w:space="0" w:color="auto"/>
                        <w:left w:val="none" w:sz="0" w:space="0" w:color="auto"/>
                        <w:bottom w:val="none" w:sz="0" w:space="0" w:color="auto"/>
                        <w:right w:val="none" w:sz="0" w:space="0" w:color="auto"/>
                      </w:divBdr>
                    </w:div>
                  </w:divsChild>
                </w:div>
                <w:div w:id="154491204">
                  <w:marLeft w:val="0"/>
                  <w:marRight w:val="0"/>
                  <w:marTop w:val="0"/>
                  <w:marBottom w:val="0"/>
                  <w:divBdr>
                    <w:top w:val="none" w:sz="0" w:space="0" w:color="auto"/>
                    <w:left w:val="none" w:sz="0" w:space="0" w:color="auto"/>
                    <w:bottom w:val="none" w:sz="0" w:space="0" w:color="auto"/>
                    <w:right w:val="none" w:sz="0" w:space="0" w:color="auto"/>
                  </w:divBdr>
                  <w:divsChild>
                    <w:div w:id="590548032">
                      <w:marLeft w:val="0"/>
                      <w:marRight w:val="0"/>
                      <w:marTop w:val="0"/>
                      <w:marBottom w:val="0"/>
                      <w:divBdr>
                        <w:top w:val="none" w:sz="0" w:space="0" w:color="auto"/>
                        <w:left w:val="none" w:sz="0" w:space="0" w:color="auto"/>
                        <w:bottom w:val="none" w:sz="0" w:space="0" w:color="auto"/>
                        <w:right w:val="none" w:sz="0" w:space="0" w:color="auto"/>
                      </w:divBdr>
                    </w:div>
                  </w:divsChild>
                </w:div>
                <w:div w:id="1998874010">
                  <w:marLeft w:val="0"/>
                  <w:marRight w:val="0"/>
                  <w:marTop w:val="0"/>
                  <w:marBottom w:val="0"/>
                  <w:divBdr>
                    <w:top w:val="none" w:sz="0" w:space="0" w:color="auto"/>
                    <w:left w:val="none" w:sz="0" w:space="0" w:color="auto"/>
                    <w:bottom w:val="none" w:sz="0" w:space="0" w:color="auto"/>
                    <w:right w:val="none" w:sz="0" w:space="0" w:color="auto"/>
                  </w:divBdr>
                  <w:divsChild>
                    <w:div w:id="559244808">
                      <w:marLeft w:val="0"/>
                      <w:marRight w:val="0"/>
                      <w:marTop w:val="0"/>
                      <w:marBottom w:val="0"/>
                      <w:divBdr>
                        <w:top w:val="none" w:sz="0" w:space="0" w:color="auto"/>
                        <w:left w:val="none" w:sz="0" w:space="0" w:color="auto"/>
                        <w:bottom w:val="none" w:sz="0" w:space="0" w:color="auto"/>
                        <w:right w:val="none" w:sz="0" w:space="0" w:color="auto"/>
                      </w:divBdr>
                    </w:div>
                  </w:divsChild>
                </w:div>
                <w:div w:id="1692105872">
                  <w:marLeft w:val="0"/>
                  <w:marRight w:val="0"/>
                  <w:marTop w:val="0"/>
                  <w:marBottom w:val="0"/>
                  <w:divBdr>
                    <w:top w:val="none" w:sz="0" w:space="0" w:color="auto"/>
                    <w:left w:val="none" w:sz="0" w:space="0" w:color="auto"/>
                    <w:bottom w:val="none" w:sz="0" w:space="0" w:color="auto"/>
                    <w:right w:val="none" w:sz="0" w:space="0" w:color="auto"/>
                  </w:divBdr>
                  <w:divsChild>
                    <w:div w:id="2093504297">
                      <w:marLeft w:val="0"/>
                      <w:marRight w:val="0"/>
                      <w:marTop w:val="0"/>
                      <w:marBottom w:val="0"/>
                      <w:divBdr>
                        <w:top w:val="none" w:sz="0" w:space="0" w:color="auto"/>
                        <w:left w:val="none" w:sz="0" w:space="0" w:color="auto"/>
                        <w:bottom w:val="none" w:sz="0" w:space="0" w:color="auto"/>
                        <w:right w:val="none" w:sz="0" w:space="0" w:color="auto"/>
                      </w:divBdr>
                    </w:div>
                  </w:divsChild>
                </w:div>
                <w:div w:id="1537427618">
                  <w:marLeft w:val="0"/>
                  <w:marRight w:val="0"/>
                  <w:marTop w:val="0"/>
                  <w:marBottom w:val="0"/>
                  <w:divBdr>
                    <w:top w:val="none" w:sz="0" w:space="0" w:color="auto"/>
                    <w:left w:val="none" w:sz="0" w:space="0" w:color="auto"/>
                    <w:bottom w:val="none" w:sz="0" w:space="0" w:color="auto"/>
                    <w:right w:val="none" w:sz="0" w:space="0" w:color="auto"/>
                  </w:divBdr>
                  <w:divsChild>
                    <w:div w:id="1359741417">
                      <w:marLeft w:val="0"/>
                      <w:marRight w:val="0"/>
                      <w:marTop w:val="0"/>
                      <w:marBottom w:val="0"/>
                      <w:divBdr>
                        <w:top w:val="none" w:sz="0" w:space="0" w:color="auto"/>
                        <w:left w:val="none" w:sz="0" w:space="0" w:color="auto"/>
                        <w:bottom w:val="none" w:sz="0" w:space="0" w:color="auto"/>
                        <w:right w:val="none" w:sz="0" w:space="0" w:color="auto"/>
                      </w:divBdr>
                    </w:div>
                  </w:divsChild>
                </w:div>
                <w:div w:id="2004354109">
                  <w:marLeft w:val="0"/>
                  <w:marRight w:val="0"/>
                  <w:marTop w:val="0"/>
                  <w:marBottom w:val="0"/>
                  <w:divBdr>
                    <w:top w:val="none" w:sz="0" w:space="0" w:color="auto"/>
                    <w:left w:val="none" w:sz="0" w:space="0" w:color="auto"/>
                    <w:bottom w:val="none" w:sz="0" w:space="0" w:color="auto"/>
                    <w:right w:val="none" w:sz="0" w:space="0" w:color="auto"/>
                  </w:divBdr>
                  <w:divsChild>
                    <w:div w:id="2082098561">
                      <w:marLeft w:val="0"/>
                      <w:marRight w:val="0"/>
                      <w:marTop w:val="0"/>
                      <w:marBottom w:val="0"/>
                      <w:divBdr>
                        <w:top w:val="none" w:sz="0" w:space="0" w:color="auto"/>
                        <w:left w:val="none" w:sz="0" w:space="0" w:color="auto"/>
                        <w:bottom w:val="none" w:sz="0" w:space="0" w:color="auto"/>
                        <w:right w:val="none" w:sz="0" w:space="0" w:color="auto"/>
                      </w:divBdr>
                    </w:div>
                  </w:divsChild>
                </w:div>
                <w:div w:id="1389916539">
                  <w:marLeft w:val="0"/>
                  <w:marRight w:val="0"/>
                  <w:marTop w:val="0"/>
                  <w:marBottom w:val="0"/>
                  <w:divBdr>
                    <w:top w:val="none" w:sz="0" w:space="0" w:color="auto"/>
                    <w:left w:val="none" w:sz="0" w:space="0" w:color="auto"/>
                    <w:bottom w:val="none" w:sz="0" w:space="0" w:color="auto"/>
                    <w:right w:val="none" w:sz="0" w:space="0" w:color="auto"/>
                  </w:divBdr>
                  <w:divsChild>
                    <w:div w:id="716321084">
                      <w:marLeft w:val="0"/>
                      <w:marRight w:val="0"/>
                      <w:marTop w:val="0"/>
                      <w:marBottom w:val="0"/>
                      <w:divBdr>
                        <w:top w:val="none" w:sz="0" w:space="0" w:color="auto"/>
                        <w:left w:val="none" w:sz="0" w:space="0" w:color="auto"/>
                        <w:bottom w:val="none" w:sz="0" w:space="0" w:color="auto"/>
                        <w:right w:val="none" w:sz="0" w:space="0" w:color="auto"/>
                      </w:divBdr>
                    </w:div>
                  </w:divsChild>
                </w:div>
                <w:div w:id="607003895">
                  <w:marLeft w:val="0"/>
                  <w:marRight w:val="0"/>
                  <w:marTop w:val="0"/>
                  <w:marBottom w:val="0"/>
                  <w:divBdr>
                    <w:top w:val="none" w:sz="0" w:space="0" w:color="auto"/>
                    <w:left w:val="none" w:sz="0" w:space="0" w:color="auto"/>
                    <w:bottom w:val="none" w:sz="0" w:space="0" w:color="auto"/>
                    <w:right w:val="none" w:sz="0" w:space="0" w:color="auto"/>
                  </w:divBdr>
                  <w:divsChild>
                    <w:div w:id="550189311">
                      <w:marLeft w:val="0"/>
                      <w:marRight w:val="0"/>
                      <w:marTop w:val="0"/>
                      <w:marBottom w:val="0"/>
                      <w:divBdr>
                        <w:top w:val="none" w:sz="0" w:space="0" w:color="auto"/>
                        <w:left w:val="none" w:sz="0" w:space="0" w:color="auto"/>
                        <w:bottom w:val="none" w:sz="0" w:space="0" w:color="auto"/>
                        <w:right w:val="none" w:sz="0" w:space="0" w:color="auto"/>
                      </w:divBdr>
                    </w:div>
                  </w:divsChild>
                </w:div>
                <w:div w:id="104007224">
                  <w:marLeft w:val="0"/>
                  <w:marRight w:val="0"/>
                  <w:marTop w:val="0"/>
                  <w:marBottom w:val="0"/>
                  <w:divBdr>
                    <w:top w:val="none" w:sz="0" w:space="0" w:color="auto"/>
                    <w:left w:val="none" w:sz="0" w:space="0" w:color="auto"/>
                    <w:bottom w:val="none" w:sz="0" w:space="0" w:color="auto"/>
                    <w:right w:val="none" w:sz="0" w:space="0" w:color="auto"/>
                  </w:divBdr>
                  <w:divsChild>
                    <w:div w:id="927423358">
                      <w:marLeft w:val="0"/>
                      <w:marRight w:val="0"/>
                      <w:marTop w:val="0"/>
                      <w:marBottom w:val="0"/>
                      <w:divBdr>
                        <w:top w:val="none" w:sz="0" w:space="0" w:color="auto"/>
                        <w:left w:val="none" w:sz="0" w:space="0" w:color="auto"/>
                        <w:bottom w:val="none" w:sz="0" w:space="0" w:color="auto"/>
                        <w:right w:val="none" w:sz="0" w:space="0" w:color="auto"/>
                      </w:divBdr>
                    </w:div>
                  </w:divsChild>
                </w:div>
                <w:div w:id="60640607">
                  <w:marLeft w:val="0"/>
                  <w:marRight w:val="0"/>
                  <w:marTop w:val="0"/>
                  <w:marBottom w:val="0"/>
                  <w:divBdr>
                    <w:top w:val="none" w:sz="0" w:space="0" w:color="auto"/>
                    <w:left w:val="none" w:sz="0" w:space="0" w:color="auto"/>
                    <w:bottom w:val="none" w:sz="0" w:space="0" w:color="auto"/>
                    <w:right w:val="none" w:sz="0" w:space="0" w:color="auto"/>
                  </w:divBdr>
                  <w:divsChild>
                    <w:div w:id="158278909">
                      <w:marLeft w:val="0"/>
                      <w:marRight w:val="0"/>
                      <w:marTop w:val="0"/>
                      <w:marBottom w:val="0"/>
                      <w:divBdr>
                        <w:top w:val="none" w:sz="0" w:space="0" w:color="auto"/>
                        <w:left w:val="none" w:sz="0" w:space="0" w:color="auto"/>
                        <w:bottom w:val="none" w:sz="0" w:space="0" w:color="auto"/>
                        <w:right w:val="none" w:sz="0" w:space="0" w:color="auto"/>
                      </w:divBdr>
                    </w:div>
                  </w:divsChild>
                </w:div>
                <w:div w:id="1228607799">
                  <w:marLeft w:val="0"/>
                  <w:marRight w:val="0"/>
                  <w:marTop w:val="0"/>
                  <w:marBottom w:val="0"/>
                  <w:divBdr>
                    <w:top w:val="none" w:sz="0" w:space="0" w:color="auto"/>
                    <w:left w:val="none" w:sz="0" w:space="0" w:color="auto"/>
                    <w:bottom w:val="none" w:sz="0" w:space="0" w:color="auto"/>
                    <w:right w:val="none" w:sz="0" w:space="0" w:color="auto"/>
                  </w:divBdr>
                  <w:divsChild>
                    <w:div w:id="1280532275">
                      <w:marLeft w:val="0"/>
                      <w:marRight w:val="0"/>
                      <w:marTop w:val="0"/>
                      <w:marBottom w:val="0"/>
                      <w:divBdr>
                        <w:top w:val="none" w:sz="0" w:space="0" w:color="auto"/>
                        <w:left w:val="none" w:sz="0" w:space="0" w:color="auto"/>
                        <w:bottom w:val="none" w:sz="0" w:space="0" w:color="auto"/>
                        <w:right w:val="none" w:sz="0" w:space="0" w:color="auto"/>
                      </w:divBdr>
                    </w:div>
                  </w:divsChild>
                </w:div>
                <w:div w:id="548609795">
                  <w:marLeft w:val="0"/>
                  <w:marRight w:val="0"/>
                  <w:marTop w:val="0"/>
                  <w:marBottom w:val="0"/>
                  <w:divBdr>
                    <w:top w:val="none" w:sz="0" w:space="0" w:color="auto"/>
                    <w:left w:val="none" w:sz="0" w:space="0" w:color="auto"/>
                    <w:bottom w:val="none" w:sz="0" w:space="0" w:color="auto"/>
                    <w:right w:val="none" w:sz="0" w:space="0" w:color="auto"/>
                  </w:divBdr>
                  <w:divsChild>
                    <w:div w:id="1740397655">
                      <w:marLeft w:val="0"/>
                      <w:marRight w:val="0"/>
                      <w:marTop w:val="0"/>
                      <w:marBottom w:val="0"/>
                      <w:divBdr>
                        <w:top w:val="none" w:sz="0" w:space="0" w:color="auto"/>
                        <w:left w:val="none" w:sz="0" w:space="0" w:color="auto"/>
                        <w:bottom w:val="none" w:sz="0" w:space="0" w:color="auto"/>
                        <w:right w:val="none" w:sz="0" w:space="0" w:color="auto"/>
                      </w:divBdr>
                    </w:div>
                  </w:divsChild>
                </w:div>
                <w:div w:id="683751733">
                  <w:marLeft w:val="0"/>
                  <w:marRight w:val="0"/>
                  <w:marTop w:val="0"/>
                  <w:marBottom w:val="0"/>
                  <w:divBdr>
                    <w:top w:val="none" w:sz="0" w:space="0" w:color="auto"/>
                    <w:left w:val="none" w:sz="0" w:space="0" w:color="auto"/>
                    <w:bottom w:val="none" w:sz="0" w:space="0" w:color="auto"/>
                    <w:right w:val="none" w:sz="0" w:space="0" w:color="auto"/>
                  </w:divBdr>
                  <w:divsChild>
                    <w:div w:id="1241065953">
                      <w:marLeft w:val="0"/>
                      <w:marRight w:val="0"/>
                      <w:marTop w:val="0"/>
                      <w:marBottom w:val="0"/>
                      <w:divBdr>
                        <w:top w:val="none" w:sz="0" w:space="0" w:color="auto"/>
                        <w:left w:val="none" w:sz="0" w:space="0" w:color="auto"/>
                        <w:bottom w:val="none" w:sz="0" w:space="0" w:color="auto"/>
                        <w:right w:val="none" w:sz="0" w:space="0" w:color="auto"/>
                      </w:divBdr>
                    </w:div>
                  </w:divsChild>
                </w:div>
                <w:div w:id="409693643">
                  <w:marLeft w:val="0"/>
                  <w:marRight w:val="0"/>
                  <w:marTop w:val="0"/>
                  <w:marBottom w:val="0"/>
                  <w:divBdr>
                    <w:top w:val="none" w:sz="0" w:space="0" w:color="auto"/>
                    <w:left w:val="none" w:sz="0" w:space="0" w:color="auto"/>
                    <w:bottom w:val="none" w:sz="0" w:space="0" w:color="auto"/>
                    <w:right w:val="none" w:sz="0" w:space="0" w:color="auto"/>
                  </w:divBdr>
                  <w:divsChild>
                    <w:div w:id="1225792995">
                      <w:marLeft w:val="0"/>
                      <w:marRight w:val="0"/>
                      <w:marTop w:val="0"/>
                      <w:marBottom w:val="0"/>
                      <w:divBdr>
                        <w:top w:val="none" w:sz="0" w:space="0" w:color="auto"/>
                        <w:left w:val="none" w:sz="0" w:space="0" w:color="auto"/>
                        <w:bottom w:val="none" w:sz="0" w:space="0" w:color="auto"/>
                        <w:right w:val="none" w:sz="0" w:space="0" w:color="auto"/>
                      </w:divBdr>
                    </w:div>
                  </w:divsChild>
                </w:div>
                <w:div w:id="565645123">
                  <w:marLeft w:val="0"/>
                  <w:marRight w:val="0"/>
                  <w:marTop w:val="0"/>
                  <w:marBottom w:val="0"/>
                  <w:divBdr>
                    <w:top w:val="none" w:sz="0" w:space="0" w:color="auto"/>
                    <w:left w:val="none" w:sz="0" w:space="0" w:color="auto"/>
                    <w:bottom w:val="none" w:sz="0" w:space="0" w:color="auto"/>
                    <w:right w:val="none" w:sz="0" w:space="0" w:color="auto"/>
                  </w:divBdr>
                  <w:divsChild>
                    <w:div w:id="701126663">
                      <w:marLeft w:val="0"/>
                      <w:marRight w:val="0"/>
                      <w:marTop w:val="0"/>
                      <w:marBottom w:val="0"/>
                      <w:divBdr>
                        <w:top w:val="none" w:sz="0" w:space="0" w:color="auto"/>
                        <w:left w:val="none" w:sz="0" w:space="0" w:color="auto"/>
                        <w:bottom w:val="none" w:sz="0" w:space="0" w:color="auto"/>
                        <w:right w:val="none" w:sz="0" w:space="0" w:color="auto"/>
                      </w:divBdr>
                    </w:div>
                  </w:divsChild>
                </w:div>
                <w:div w:id="2050908695">
                  <w:marLeft w:val="0"/>
                  <w:marRight w:val="0"/>
                  <w:marTop w:val="0"/>
                  <w:marBottom w:val="0"/>
                  <w:divBdr>
                    <w:top w:val="none" w:sz="0" w:space="0" w:color="auto"/>
                    <w:left w:val="none" w:sz="0" w:space="0" w:color="auto"/>
                    <w:bottom w:val="none" w:sz="0" w:space="0" w:color="auto"/>
                    <w:right w:val="none" w:sz="0" w:space="0" w:color="auto"/>
                  </w:divBdr>
                  <w:divsChild>
                    <w:div w:id="434711888">
                      <w:marLeft w:val="0"/>
                      <w:marRight w:val="0"/>
                      <w:marTop w:val="0"/>
                      <w:marBottom w:val="0"/>
                      <w:divBdr>
                        <w:top w:val="none" w:sz="0" w:space="0" w:color="auto"/>
                        <w:left w:val="none" w:sz="0" w:space="0" w:color="auto"/>
                        <w:bottom w:val="none" w:sz="0" w:space="0" w:color="auto"/>
                        <w:right w:val="none" w:sz="0" w:space="0" w:color="auto"/>
                      </w:divBdr>
                    </w:div>
                  </w:divsChild>
                </w:div>
                <w:div w:id="565527855">
                  <w:marLeft w:val="0"/>
                  <w:marRight w:val="0"/>
                  <w:marTop w:val="0"/>
                  <w:marBottom w:val="0"/>
                  <w:divBdr>
                    <w:top w:val="none" w:sz="0" w:space="0" w:color="auto"/>
                    <w:left w:val="none" w:sz="0" w:space="0" w:color="auto"/>
                    <w:bottom w:val="none" w:sz="0" w:space="0" w:color="auto"/>
                    <w:right w:val="none" w:sz="0" w:space="0" w:color="auto"/>
                  </w:divBdr>
                  <w:divsChild>
                    <w:div w:id="1094790642">
                      <w:marLeft w:val="0"/>
                      <w:marRight w:val="0"/>
                      <w:marTop w:val="0"/>
                      <w:marBottom w:val="0"/>
                      <w:divBdr>
                        <w:top w:val="none" w:sz="0" w:space="0" w:color="auto"/>
                        <w:left w:val="none" w:sz="0" w:space="0" w:color="auto"/>
                        <w:bottom w:val="none" w:sz="0" w:space="0" w:color="auto"/>
                        <w:right w:val="none" w:sz="0" w:space="0" w:color="auto"/>
                      </w:divBdr>
                    </w:div>
                  </w:divsChild>
                </w:div>
                <w:div w:id="2098087785">
                  <w:marLeft w:val="0"/>
                  <w:marRight w:val="0"/>
                  <w:marTop w:val="0"/>
                  <w:marBottom w:val="0"/>
                  <w:divBdr>
                    <w:top w:val="none" w:sz="0" w:space="0" w:color="auto"/>
                    <w:left w:val="none" w:sz="0" w:space="0" w:color="auto"/>
                    <w:bottom w:val="none" w:sz="0" w:space="0" w:color="auto"/>
                    <w:right w:val="none" w:sz="0" w:space="0" w:color="auto"/>
                  </w:divBdr>
                  <w:divsChild>
                    <w:div w:id="752512761">
                      <w:marLeft w:val="0"/>
                      <w:marRight w:val="0"/>
                      <w:marTop w:val="0"/>
                      <w:marBottom w:val="0"/>
                      <w:divBdr>
                        <w:top w:val="none" w:sz="0" w:space="0" w:color="auto"/>
                        <w:left w:val="none" w:sz="0" w:space="0" w:color="auto"/>
                        <w:bottom w:val="none" w:sz="0" w:space="0" w:color="auto"/>
                        <w:right w:val="none" w:sz="0" w:space="0" w:color="auto"/>
                      </w:divBdr>
                    </w:div>
                  </w:divsChild>
                </w:div>
                <w:div w:id="342781011">
                  <w:marLeft w:val="0"/>
                  <w:marRight w:val="0"/>
                  <w:marTop w:val="0"/>
                  <w:marBottom w:val="0"/>
                  <w:divBdr>
                    <w:top w:val="none" w:sz="0" w:space="0" w:color="auto"/>
                    <w:left w:val="none" w:sz="0" w:space="0" w:color="auto"/>
                    <w:bottom w:val="none" w:sz="0" w:space="0" w:color="auto"/>
                    <w:right w:val="none" w:sz="0" w:space="0" w:color="auto"/>
                  </w:divBdr>
                  <w:divsChild>
                    <w:div w:id="890461424">
                      <w:marLeft w:val="0"/>
                      <w:marRight w:val="0"/>
                      <w:marTop w:val="0"/>
                      <w:marBottom w:val="0"/>
                      <w:divBdr>
                        <w:top w:val="none" w:sz="0" w:space="0" w:color="auto"/>
                        <w:left w:val="none" w:sz="0" w:space="0" w:color="auto"/>
                        <w:bottom w:val="none" w:sz="0" w:space="0" w:color="auto"/>
                        <w:right w:val="none" w:sz="0" w:space="0" w:color="auto"/>
                      </w:divBdr>
                    </w:div>
                  </w:divsChild>
                </w:div>
                <w:div w:id="990986007">
                  <w:marLeft w:val="0"/>
                  <w:marRight w:val="0"/>
                  <w:marTop w:val="0"/>
                  <w:marBottom w:val="0"/>
                  <w:divBdr>
                    <w:top w:val="none" w:sz="0" w:space="0" w:color="auto"/>
                    <w:left w:val="none" w:sz="0" w:space="0" w:color="auto"/>
                    <w:bottom w:val="none" w:sz="0" w:space="0" w:color="auto"/>
                    <w:right w:val="none" w:sz="0" w:space="0" w:color="auto"/>
                  </w:divBdr>
                  <w:divsChild>
                    <w:div w:id="1647935352">
                      <w:marLeft w:val="0"/>
                      <w:marRight w:val="0"/>
                      <w:marTop w:val="0"/>
                      <w:marBottom w:val="0"/>
                      <w:divBdr>
                        <w:top w:val="none" w:sz="0" w:space="0" w:color="auto"/>
                        <w:left w:val="none" w:sz="0" w:space="0" w:color="auto"/>
                        <w:bottom w:val="none" w:sz="0" w:space="0" w:color="auto"/>
                        <w:right w:val="none" w:sz="0" w:space="0" w:color="auto"/>
                      </w:divBdr>
                    </w:div>
                  </w:divsChild>
                </w:div>
                <w:div w:id="1417363443">
                  <w:marLeft w:val="0"/>
                  <w:marRight w:val="0"/>
                  <w:marTop w:val="0"/>
                  <w:marBottom w:val="0"/>
                  <w:divBdr>
                    <w:top w:val="none" w:sz="0" w:space="0" w:color="auto"/>
                    <w:left w:val="none" w:sz="0" w:space="0" w:color="auto"/>
                    <w:bottom w:val="none" w:sz="0" w:space="0" w:color="auto"/>
                    <w:right w:val="none" w:sz="0" w:space="0" w:color="auto"/>
                  </w:divBdr>
                  <w:divsChild>
                    <w:div w:id="1652639574">
                      <w:marLeft w:val="0"/>
                      <w:marRight w:val="0"/>
                      <w:marTop w:val="0"/>
                      <w:marBottom w:val="0"/>
                      <w:divBdr>
                        <w:top w:val="none" w:sz="0" w:space="0" w:color="auto"/>
                        <w:left w:val="none" w:sz="0" w:space="0" w:color="auto"/>
                        <w:bottom w:val="none" w:sz="0" w:space="0" w:color="auto"/>
                        <w:right w:val="none" w:sz="0" w:space="0" w:color="auto"/>
                      </w:divBdr>
                    </w:div>
                  </w:divsChild>
                </w:div>
                <w:div w:id="1234393742">
                  <w:marLeft w:val="0"/>
                  <w:marRight w:val="0"/>
                  <w:marTop w:val="0"/>
                  <w:marBottom w:val="0"/>
                  <w:divBdr>
                    <w:top w:val="none" w:sz="0" w:space="0" w:color="auto"/>
                    <w:left w:val="none" w:sz="0" w:space="0" w:color="auto"/>
                    <w:bottom w:val="none" w:sz="0" w:space="0" w:color="auto"/>
                    <w:right w:val="none" w:sz="0" w:space="0" w:color="auto"/>
                  </w:divBdr>
                  <w:divsChild>
                    <w:div w:id="2057928324">
                      <w:marLeft w:val="0"/>
                      <w:marRight w:val="0"/>
                      <w:marTop w:val="0"/>
                      <w:marBottom w:val="0"/>
                      <w:divBdr>
                        <w:top w:val="none" w:sz="0" w:space="0" w:color="auto"/>
                        <w:left w:val="none" w:sz="0" w:space="0" w:color="auto"/>
                        <w:bottom w:val="none" w:sz="0" w:space="0" w:color="auto"/>
                        <w:right w:val="none" w:sz="0" w:space="0" w:color="auto"/>
                      </w:divBdr>
                    </w:div>
                  </w:divsChild>
                </w:div>
                <w:div w:id="1127626540">
                  <w:marLeft w:val="0"/>
                  <w:marRight w:val="0"/>
                  <w:marTop w:val="0"/>
                  <w:marBottom w:val="0"/>
                  <w:divBdr>
                    <w:top w:val="none" w:sz="0" w:space="0" w:color="auto"/>
                    <w:left w:val="none" w:sz="0" w:space="0" w:color="auto"/>
                    <w:bottom w:val="none" w:sz="0" w:space="0" w:color="auto"/>
                    <w:right w:val="none" w:sz="0" w:space="0" w:color="auto"/>
                  </w:divBdr>
                  <w:divsChild>
                    <w:div w:id="162865590">
                      <w:marLeft w:val="0"/>
                      <w:marRight w:val="0"/>
                      <w:marTop w:val="0"/>
                      <w:marBottom w:val="0"/>
                      <w:divBdr>
                        <w:top w:val="none" w:sz="0" w:space="0" w:color="auto"/>
                        <w:left w:val="none" w:sz="0" w:space="0" w:color="auto"/>
                        <w:bottom w:val="none" w:sz="0" w:space="0" w:color="auto"/>
                        <w:right w:val="none" w:sz="0" w:space="0" w:color="auto"/>
                      </w:divBdr>
                    </w:div>
                  </w:divsChild>
                </w:div>
                <w:div w:id="900215405">
                  <w:marLeft w:val="0"/>
                  <w:marRight w:val="0"/>
                  <w:marTop w:val="0"/>
                  <w:marBottom w:val="0"/>
                  <w:divBdr>
                    <w:top w:val="none" w:sz="0" w:space="0" w:color="auto"/>
                    <w:left w:val="none" w:sz="0" w:space="0" w:color="auto"/>
                    <w:bottom w:val="none" w:sz="0" w:space="0" w:color="auto"/>
                    <w:right w:val="none" w:sz="0" w:space="0" w:color="auto"/>
                  </w:divBdr>
                  <w:divsChild>
                    <w:div w:id="955254559">
                      <w:marLeft w:val="0"/>
                      <w:marRight w:val="0"/>
                      <w:marTop w:val="0"/>
                      <w:marBottom w:val="0"/>
                      <w:divBdr>
                        <w:top w:val="none" w:sz="0" w:space="0" w:color="auto"/>
                        <w:left w:val="none" w:sz="0" w:space="0" w:color="auto"/>
                        <w:bottom w:val="none" w:sz="0" w:space="0" w:color="auto"/>
                        <w:right w:val="none" w:sz="0" w:space="0" w:color="auto"/>
                      </w:divBdr>
                    </w:div>
                  </w:divsChild>
                </w:div>
                <w:div w:id="794716492">
                  <w:marLeft w:val="0"/>
                  <w:marRight w:val="0"/>
                  <w:marTop w:val="0"/>
                  <w:marBottom w:val="0"/>
                  <w:divBdr>
                    <w:top w:val="none" w:sz="0" w:space="0" w:color="auto"/>
                    <w:left w:val="none" w:sz="0" w:space="0" w:color="auto"/>
                    <w:bottom w:val="none" w:sz="0" w:space="0" w:color="auto"/>
                    <w:right w:val="none" w:sz="0" w:space="0" w:color="auto"/>
                  </w:divBdr>
                  <w:divsChild>
                    <w:div w:id="315687360">
                      <w:marLeft w:val="0"/>
                      <w:marRight w:val="0"/>
                      <w:marTop w:val="0"/>
                      <w:marBottom w:val="0"/>
                      <w:divBdr>
                        <w:top w:val="none" w:sz="0" w:space="0" w:color="auto"/>
                        <w:left w:val="none" w:sz="0" w:space="0" w:color="auto"/>
                        <w:bottom w:val="none" w:sz="0" w:space="0" w:color="auto"/>
                        <w:right w:val="none" w:sz="0" w:space="0" w:color="auto"/>
                      </w:divBdr>
                    </w:div>
                  </w:divsChild>
                </w:div>
                <w:div w:id="678697156">
                  <w:marLeft w:val="0"/>
                  <w:marRight w:val="0"/>
                  <w:marTop w:val="0"/>
                  <w:marBottom w:val="0"/>
                  <w:divBdr>
                    <w:top w:val="none" w:sz="0" w:space="0" w:color="auto"/>
                    <w:left w:val="none" w:sz="0" w:space="0" w:color="auto"/>
                    <w:bottom w:val="none" w:sz="0" w:space="0" w:color="auto"/>
                    <w:right w:val="none" w:sz="0" w:space="0" w:color="auto"/>
                  </w:divBdr>
                  <w:divsChild>
                    <w:div w:id="676495026">
                      <w:marLeft w:val="0"/>
                      <w:marRight w:val="0"/>
                      <w:marTop w:val="0"/>
                      <w:marBottom w:val="0"/>
                      <w:divBdr>
                        <w:top w:val="none" w:sz="0" w:space="0" w:color="auto"/>
                        <w:left w:val="none" w:sz="0" w:space="0" w:color="auto"/>
                        <w:bottom w:val="none" w:sz="0" w:space="0" w:color="auto"/>
                        <w:right w:val="none" w:sz="0" w:space="0" w:color="auto"/>
                      </w:divBdr>
                    </w:div>
                  </w:divsChild>
                </w:div>
                <w:div w:id="593246982">
                  <w:marLeft w:val="0"/>
                  <w:marRight w:val="0"/>
                  <w:marTop w:val="0"/>
                  <w:marBottom w:val="0"/>
                  <w:divBdr>
                    <w:top w:val="none" w:sz="0" w:space="0" w:color="auto"/>
                    <w:left w:val="none" w:sz="0" w:space="0" w:color="auto"/>
                    <w:bottom w:val="none" w:sz="0" w:space="0" w:color="auto"/>
                    <w:right w:val="none" w:sz="0" w:space="0" w:color="auto"/>
                  </w:divBdr>
                  <w:divsChild>
                    <w:div w:id="871767810">
                      <w:marLeft w:val="0"/>
                      <w:marRight w:val="0"/>
                      <w:marTop w:val="0"/>
                      <w:marBottom w:val="0"/>
                      <w:divBdr>
                        <w:top w:val="none" w:sz="0" w:space="0" w:color="auto"/>
                        <w:left w:val="none" w:sz="0" w:space="0" w:color="auto"/>
                        <w:bottom w:val="none" w:sz="0" w:space="0" w:color="auto"/>
                        <w:right w:val="none" w:sz="0" w:space="0" w:color="auto"/>
                      </w:divBdr>
                    </w:div>
                  </w:divsChild>
                </w:div>
                <w:div w:id="1958638760">
                  <w:marLeft w:val="0"/>
                  <w:marRight w:val="0"/>
                  <w:marTop w:val="0"/>
                  <w:marBottom w:val="0"/>
                  <w:divBdr>
                    <w:top w:val="none" w:sz="0" w:space="0" w:color="auto"/>
                    <w:left w:val="none" w:sz="0" w:space="0" w:color="auto"/>
                    <w:bottom w:val="none" w:sz="0" w:space="0" w:color="auto"/>
                    <w:right w:val="none" w:sz="0" w:space="0" w:color="auto"/>
                  </w:divBdr>
                  <w:divsChild>
                    <w:div w:id="1550458595">
                      <w:marLeft w:val="0"/>
                      <w:marRight w:val="0"/>
                      <w:marTop w:val="0"/>
                      <w:marBottom w:val="0"/>
                      <w:divBdr>
                        <w:top w:val="none" w:sz="0" w:space="0" w:color="auto"/>
                        <w:left w:val="none" w:sz="0" w:space="0" w:color="auto"/>
                        <w:bottom w:val="none" w:sz="0" w:space="0" w:color="auto"/>
                        <w:right w:val="none" w:sz="0" w:space="0" w:color="auto"/>
                      </w:divBdr>
                    </w:div>
                  </w:divsChild>
                </w:div>
                <w:div w:id="412359860">
                  <w:marLeft w:val="0"/>
                  <w:marRight w:val="0"/>
                  <w:marTop w:val="0"/>
                  <w:marBottom w:val="0"/>
                  <w:divBdr>
                    <w:top w:val="none" w:sz="0" w:space="0" w:color="auto"/>
                    <w:left w:val="none" w:sz="0" w:space="0" w:color="auto"/>
                    <w:bottom w:val="none" w:sz="0" w:space="0" w:color="auto"/>
                    <w:right w:val="none" w:sz="0" w:space="0" w:color="auto"/>
                  </w:divBdr>
                  <w:divsChild>
                    <w:div w:id="2093892903">
                      <w:marLeft w:val="0"/>
                      <w:marRight w:val="0"/>
                      <w:marTop w:val="0"/>
                      <w:marBottom w:val="0"/>
                      <w:divBdr>
                        <w:top w:val="none" w:sz="0" w:space="0" w:color="auto"/>
                        <w:left w:val="none" w:sz="0" w:space="0" w:color="auto"/>
                        <w:bottom w:val="none" w:sz="0" w:space="0" w:color="auto"/>
                        <w:right w:val="none" w:sz="0" w:space="0" w:color="auto"/>
                      </w:divBdr>
                    </w:div>
                  </w:divsChild>
                </w:div>
                <w:div w:id="1823617001">
                  <w:marLeft w:val="0"/>
                  <w:marRight w:val="0"/>
                  <w:marTop w:val="0"/>
                  <w:marBottom w:val="0"/>
                  <w:divBdr>
                    <w:top w:val="none" w:sz="0" w:space="0" w:color="auto"/>
                    <w:left w:val="none" w:sz="0" w:space="0" w:color="auto"/>
                    <w:bottom w:val="none" w:sz="0" w:space="0" w:color="auto"/>
                    <w:right w:val="none" w:sz="0" w:space="0" w:color="auto"/>
                  </w:divBdr>
                  <w:divsChild>
                    <w:div w:id="1223130327">
                      <w:marLeft w:val="0"/>
                      <w:marRight w:val="0"/>
                      <w:marTop w:val="0"/>
                      <w:marBottom w:val="0"/>
                      <w:divBdr>
                        <w:top w:val="none" w:sz="0" w:space="0" w:color="auto"/>
                        <w:left w:val="none" w:sz="0" w:space="0" w:color="auto"/>
                        <w:bottom w:val="none" w:sz="0" w:space="0" w:color="auto"/>
                        <w:right w:val="none" w:sz="0" w:space="0" w:color="auto"/>
                      </w:divBdr>
                    </w:div>
                  </w:divsChild>
                </w:div>
                <w:div w:id="329139000">
                  <w:marLeft w:val="0"/>
                  <w:marRight w:val="0"/>
                  <w:marTop w:val="0"/>
                  <w:marBottom w:val="0"/>
                  <w:divBdr>
                    <w:top w:val="none" w:sz="0" w:space="0" w:color="auto"/>
                    <w:left w:val="none" w:sz="0" w:space="0" w:color="auto"/>
                    <w:bottom w:val="none" w:sz="0" w:space="0" w:color="auto"/>
                    <w:right w:val="none" w:sz="0" w:space="0" w:color="auto"/>
                  </w:divBdr>
                  <w:divsChild>
                    <w:div w:id="140848348">
                      <w:marLeft w:val="0"/>
                      <w:marRight w:val="0"/>
                      <w:marTop w:val="0"/>
                      <w:marBottom w:val="0"/>
                      <w:divBdr>
                        <w:top w:val="none" w:sz="0" w:space="0" w:color="auto"/>
                        <w:left w:val="none" w:sz="0" w:space="0" w:color="auto"/>
                        <w:bottom w:val="none" w:sz="0" w:space="0" w:color="auto"/>
                        <w:right w:val="none" w:sz="0" w:space="0" w:color="auto"/>
                      </w:divBdr>
                    </w:div>
                  </w:divsChild>
                </w:div>
                <w:div w:id="283736756">
                  <w:marLeft w:val="0"/>
                  <w:marRight w:val="0"/>
                  <w:marTop w:val="0"/>
                  <w:marBottom w:val="0"/>
                  <w:divBdr>
                    <w:top w:val="none" w:sz="0" w:space="0" w:color="auto"/>
                    <w:left w:val="none" w:sz="0" w:space="0" w:color="auto"/>
                    <w:bottom w:val="none" w:sz="0" w:space="0" w:color="auto"/>
                    <w:right w:val="none" w:sz="0" w:space="0" w:color="auto"/>
                  </w:divBdr>
                  <w:divsChild>
                    <w:div w:id="1780830768">
                      <w:marLeft w:val="0"/>
                      <w:marRight w:val="0"/>
                      <w:marTop w:val="0"/>
                      <w:marBottom w:val="0"/>
                      <w:divBdr>
                        <w:top w:val="none" w:sz="0" w:space="0" w:color="auto"/>
                        <w:left w:val="none" w:sz="0" w:space="0" w:color="auto"/>
                        <w:bottom w:val="none" w:sz="0" w:space="0" w:color="auto"/>
                        <w:right w:val="none" w:sz="0" w:space="0" w:color="auto"/>
                      </w:divBdr>
                    </w:div>
                  </w:divsChild>
                </w:div>
                <w:div w:id="803474596">
                  <w:marLeft w:val="0"/>
                  <w:marRight w:val="0"/>
                  <w:marTop w:val="0"/>
                  <w:marBottom w:val="0"/>
                  <w:divBdr>
                    <w:top w:val="none" w:sz="0" w:space="0" w:color="auto"/>
                    <w:left w:val="none" w:sz="0" w:space="0" w:color="auto"/>
                    <w:bottom w:val="none" w:sz="0" w:space="0" w:color="auto"/>
                    <w:right w:val="none" w:sz="0" w:space="0" w:color="auto"/>
                  </w:divBdr>
                  <w:divsChild>
                    <w:div w:id="1827475345">
                      <w:marLeft w:val="0"/>
                      <w:marRight w:val="0"/>
                      <w:marTop w:val="0"/>
                      <w:marBottom w:val="0"/>
                      <w:divBdr>
                        <w:top w:val="none" w:sz="0" w:space="0" w:color="auto"/>
                        <w:left w:val="none" w:sz="0" w:space="0" w:color="auto"/>
                        <w:bottom w:val="none" w:sz="0" w:space="0" w:color="auto"/>
                        <w:right w:val="none" w:sz="0" w:space="0" w:color="auto"/>
                      </w:divBdr>
                    </w:div>
                  </w:divsChild>
                </w:div>
                <w:div w:id="1658268716">
                  <w:marLeft w:val="0"/>
                  <w:marRight w:val="0"/>
                  <w:marTop w:val="0"/>
                  <w:marBottom w:val="0"/>
                  <w:divBdr>
                    <w:top w:val="none" w:sz="0" w:space="0" w:color="auto"/>
                    <w:left w:val="none" w:sz="0" w:space="0" w:color="auto"/>
                    <w:bottom w:val="none" w:sz="0" w:space="0" w:color="auto"/>
                    <w:right w:val="none" w:sz="0" w:space="0" w:color="auto"/>
                  </w:divBdr>
                  <w:divsChild>
                    <w:div w:id="1947539460">
                      <w:marLeft w:val="0"/>
                      <w:marRight w:val="0"/>
                      <w:marTop w:val="0"/>
                      <w:marBottom w:val="0"/>
                      <w:divBdr>
                        <w:top w:val="none" w:sz="0" w:space="0" w:color="auto"/>
                        <w:left w:val="none" w:sz="0" w:space="0" w:color="auto"/>
                        <w:bottom w:val="none" w:sz="0" w:space="0" w:color="auto"/>
                        <w:right w:val="none" w:sz="0" w:space="0" w:color="auto"/>
                      </w:divBdr>
                    </w:div>
                  </w:divsChild>
                </w:div>
                <w:div w:id="23599901">
                  <w:marLeft w:val="0"/>
                  <w:marRight w:val="0"/>
                  <w:marTop w:val="0"/>
                  <w:marBottom w:val="0"/>
                  <w:divBdr>
                    <w:top w:val="none" w:sz="0" w:space="0" w:color="auto"/>
                    <w:left w:val="none" w:sz="0" w:space="0" w:color="auto"/>
                    <w:bottom w:val="none" w:sz="0" w:space="0" w:color="auto"/>
                    <w:right w:val="none" w:sz="0" w:space="0" w:color="auto"/>
                  </w:divBdr>
                  <w:divsChild>
                    <w:div w:id="396636490">
                      <w:marLeft w:val="0"/>
                      <w:marRight w:val="0"/>
                      <w:marTop w:val="0"/>
                      <w:marBottom w:val="0"/>
                      <w:divBdr>
                        <w:top w:val="none" w:sz="0" w:space="0" w:color="auto"/>
                        <w:left w:val="none" w:sz="0" w:space="0" w:color="auto"/>
                        <w:bottom w:val="none" w:sz="0" w:space="0" w:color="auto"/>
                        <w:right w:val="none" w:sz="0" w:space="0" w:color="auto"/>
                      </w:divBdr>
                    </w:div>
                  </w:divsChild>
                </w:div>
                <w:div w:id="1105156761">
                  <w:marLeft w:val="0"/>
                  <w:marRight w:val="0"/>
                  <w:marTop w:val="0"/>
                  <w:marBottom w:val="0"/>
                  <w:divBdr>
                    <w:top w:val="none" w:sz="0" w:space="0" w:color="auto"/>
                    <w:left w:val="none" w:sz="0" w:space="0" w:color="auto"/>
                    <w:bottom w:val="none" w:sz="0" w:space="0" w:color="auto"/>
                    <w:right w:val="none" w:sz="0" w:space="0" w:color="auto"/>
                  </w:divBdr>
                  <w:divsChild>
                    <w:div w:id="769814597">
                      <w:marLeft w:val="0"/>
                      <w:marRight w:val="0"/>
                      <w:marTop w:val="0"/>
                      <w:marBottom w:val="0"/>
                      <w:divBdr>
                        <w:top w:val="none" w:sz="0" w:space="0" w:color="auto"/>
                        <w:left w:val="none" w:sz="0" w:space="0" w:color="auto"/>
                        <w:bottom w:val="none" w:sz="0" w:space="0" w:color="auto"/>
                        <w:right w:val="none" w:sz="0" w:space="0" w:color="auto"/>
                      </w:divBdr>
                    </w:div>
                  </w:divsChild>
                </w:div>
                <w:div w:id="1235621646">
                  <w:marLeft w:val="0"/>
                  <w:marRight w:val="0"/>
                  <w:marTop w:val="0"/>
                  <w:marBottom w:val="0"/>
                  <w:divBdr>
                    <w:top w:val="none" w:sz="0" w:space="0" w:color="auto"/>
                    <w:left w:val="none" w:sz="0" w:space="0" w:color="auto"/>
                    <w:bottom w:val="none" w:sz="0" w:space="0" w:color="auto"/>
                    <w:right w:val="none" w:sz="0" w:space="0" w:color="auto"/>
                  </w:divBdr>
                  <w:divsChild>
                    <w:div w:id="1023096167">
                      <w:marLeft w:val="0"/>
                      <w:marRight w:val="0"/>
                      <w:marTop w:val="0"/>
                      <w:marBottom w:val="0"/>
                      <w:divBdr>
                        <w:top w:val="none" w:sz="0" w:space="0" w:color="auto"/>
                        <w:left w:val="none" w:sz="0" w:space="0" w:color="auto"/>
                        <w:bottom w:val="none" w:sz="0" w:space="0" w:color="auto"/>
                        <w:right w:val="none" w:sz="0" w:space="0" w:color="auto"/>
                      </w:divBdr>
                    </w:div>
                  </w:divsChild>
                </w:div>
                <w:div w:id="523442521">
                  <w:marLeft w:val="0"/>
                  <w:marRight w:val="0"/>
                  <w:marTop w:val="0"/>
                  <w:marBottom w:val="0"/>
                  <w:divBdr>
                    <w:top w:val="none" w:sz="0" w:space="0" w:color="auto"/>
                    <w:left w:val="none" w:sz="0" w:space="0" w:color="auto"/>
                    <w:bottom w:val="none" w:sz="0" w:space="0" w:color="auto"/>
                    <w:right w:val="none" w:sz="0" w:space="0" w:color="auto"/>
                  </w:divBdr>
                  <w:divsChild>
                    <w:div w:id="2099208083">
                      <w:marLeft w:val="0"/>
                      <w:marRight w:val="0"/>
                      <w:marTop w:val="0"/>
                      <w:marBottom w:val="0"/>
                      <w:divBdr>
                        <w:top w:val="none" w:sz="0" w:space="0" w:color="auto"/>
                        <w:left w:val="none" w:sz="0" w:space="0" w:color="auto"/>
                        <w:bottom w:val="none" w:sz="0" w:space="0" w:color="auto"/>
                        <w:right w:val="none" w:sz="0" w:space="0" w:color="auto"/>
                      </w:divBdr>
                    </w:div>
                  </w:divsChild>
                </w:div>
                <w:div w:id="292713939">
                  <w:marLeft w:val="0"/>
                  <w:marRight w:val="0"/>
                  <w:marTop w:val="0"/>
                  <w:marBottom w:val="0"/>
                  <w:divBdr>
                    <w:top w:val="none" w:sz="0" w:space="0" w:color="auto"/>
                    <w:left w:val="none" w:sz="0" w:space="0" w:color="auto"/>
                    <w:bottom w:val="none" w:sz="0" w:space="0" w:color="auto"/>
                    <w:right w:val="none" w:sz="0" w:space="0" w:color="auto"/>
                  </w:divBdr>
                  <w:divsChild>
                    <w:div w:id="47191692">
                      <w:marLeft w:val="0"/>
                      <w:marRight w:val="0"/>
                      <w:marTop w:val="0"/>
                      <w:marBottom w:val="0"/>
                      <w:divBdr>
                        <w:top w:val="none" w:sz="0" w:space="0" w:color="auto"/>
                        <w:left w:val="none" w:sz="0" w:space="0" w:color="auto"/>
                        <w:bottom w:val="none" w:sz="0" w:space="0" w:color="auto"/>
                        <w:right w:val="none" w:sz="0" w:space="0" w:color="auto"/>
                      </w:divBdr>
                    </w:div>
                  </w:divsChild>
                </w:div>
                <w:div w:id="1417360811">
                  <w:marLeft w:val="0"/>
                  <w:marRight w:val="0"/>
                  <w:marTop w:val="0"/>
                  <w:marBottom w:val="0"/>
                  <w:divBdr>
                    <w:top w:val="none" w:sz="0" w:space="0" w:color="auto"/>
                    <w:left w:val="none" w:sz="0" w:space="0" w:color="auto"/>
                    <w:bottom w:val="none" w:sz="0" w:space="0" w:color="auto"/>
                    <w:right w:val="none" w:sz="0" w:space="0" w:color="auto"/>
                  </w:divBdr>
                  <w:divsChild>
                    <w:div w:id="1119909228">
                      <w:marLeft w:val="0"/>
                      <w:marRight w:val="0"/>
                      <w:marTop w:val="0"/>
                      <w:marBottom w:val="0"/>
                      <w:divBdr>
                        <w:top w:val="none" w:sz="0" w:space="0" w:color="auto"/>
                        <w:left w:val="none" w:sz="0" w:space="0" w:color="auto"/>
                        <w:bottom w:val="none" w:sz="0" w:space="0" w:color="auto"/>
                        <w:right w:val="none" w:sz="0" w:space="0" w:color="auto"/>
                      </w:divBdr>
                    </w:div>
                  </w:divsChild>
                </w:div>
                <w:div w:id="1871724379">
                  <w:marLeft w:val="0"/>
                  <w:marRight w:val="0"/>
                  <w:marTop w:val="0"/>
                  <w:marBottom w:val="0"/>
                  <w:divBdr>
                    <w:top w:val="none" w:sz="0" w:space="0" w:color="auto"/>
                    <w:left w:val="none" w:sz="0" w:space="0" w:color="auto"/>
                    <w:bottom w:val="none" w:sz="0" w:space="0" w:color="auto"/>
                    <w:right w:val="none" w:sz="0" w:space="0" w:color="auto"/>
                  </w:divBdr>
                  <w:divsChild>
                    <w:div w:id="2050260723">
                      <w:marLeft w:val="0"/>
                      <w:marRight w:val="0"/>
                      <w:marTop w:val="0"/>
                      <w:marBottom w:val="0"/>
                      <w:divBdr>
                        <w:top w:val="none" w:sz="0" w:space="0" w:color="auto"/>
                        <w:left w:val="none" w:sz="0" w:space="0" w:color="auto"/>
                        <w:bottom w:val="none" w:sz="0" w:space="0" w:color="auto"/>
                        <w:right w:val="none" w:sz="0" w:space="0" w:color="auto"/>
                      </w:divBdr>
                    </w:div>
                  </w:divsChild>
                </w:div>
                <w:div w:id="123937272">
                  <w:marLeft w:val="0"/>
                  <w:marRight w:val="0"/>
                  <w:marTop w:val="0"/>
                  <w:marBottom w:val="0"/>
                  <w:divBdr>
                    <w:top w:val="none" w:sz="0" w:space="0" w:color="auto"/>
                    <w:left w:val="none" w:sz="0" w:space="0" w:color="auto"/>
                    <w:bottom w:val="none" w:sz="0" w:space="0" w:color="auto"/>
                    <w:right w:val="none" w:sz="0" w:space="0" w:color="auto"/>
                  </w:divBdr>
                  <w:divsChild>
                    <w:div w:id="418067033">
                      <w:marLeft w:val="0"/>
                      <w:marRight w:val="0"/>
                      <w:marTop w:val="0"/>
                      <w:marBottom w:val="0"/>
                      <w:divBdr>
                        <w:top w:val="none" w:sz="0" w:space="0" w:color="auto"/>
                        <w:left w:val="none" w:sz="0" w:space="0" w:color="auto"/>
                        <w:bottom w:val="none" w:sz="0" w:space="0" w:color="auto"/>
                        <w:right w:val="none" w:sz="0" w:space="0" w:color="auto"/>
                      </w:divBdr>
                    </w:div>
                  </w:divsChild>
                </w:div>
                <w:div w:id="915018985">
                  <w:marLeft w:val="0"/>
                  <w:marRight w:val="0"/>
                  <w:marTop w:val="0"/>
                  <w:marBottom w:val="0"/>
                  <w:divBdr>
                    <w:top w:val="none" w:sz="0" w:space="0" w:color="auto"/>
                    <w:left w:val="none" w:sz="0" w:space="0" w:color="auto"/>
                    <w:bottom w:val="none" w:sz="0" w:space="0" w:color="auto"/>
                    <w:right w:val="none" w:sz="0" w:space="0" w:color="auto"/>
                  </w:divBdr>
                  <w:divsChild>
                    <w:div w:id="643390188">
                      <w:marLeft w:val="0"/>
                      <w:marRight w:val="0"/>
                      <w:marTop w:val="0"/>
                      <w:marBottom w:val="0"/>
                      <w:divBdr>
                        <w:top w:val="none" w:sz="0" w:space="0" w:color="auto"/>
                        <w:left w:val="none" w:sz="0" w:space="0" w:color="auto"/>
                        <w:bottom w:val="none" w:sz="0" w:space="0" w:color="auto"/>
                        <w:right w:val="none" w:sz="0" w:space="0" w:color="auto"/>
                      </w:divBdr>
                    </w:div>
                  </w:divsChild>
                </w:div>
                <w:div w:id="730612455">
                  <w:marLeft w:val="0"/>
                  <w:marRight w:val="0"/>
                  <w:marTop w:val="0"/>
                  <w:marBottom w:val="0"/>
                  <w:divBdr>
                    <w:top w:val="none" w:sz="0" w:space="0" w:color="auto"/>
                    <w:left w:val="none" w:sz="0" w:space="0" w:color="auto"/>
                    <w:bottom w:val="none" w:sz="0" w:space="0" w:color="auto"/>
                    <w:right w:val="none" w:sz="0" w:space="0" w:color="auto"/>
                  </w:divBdr>
                  <w:divsChild>
                    <w:div w:id="937565177">
                      <w:marLeft w:val="0"/>
                      <w:marRight w:val="0"/>
                      <w:marTop w:val="0"/>
                      <w:marBottom w:val="0"/>
                      <w:divBdr>
                        <w:top w:val="none" w:sz="0" w:space="0" w:color="auto"/>
                        <w:left w:val="none" w:sz="0" w:space="0" w:color="auto"/>
                        <w:bottom w:val="none" w:sz="0" w:space="0" w:color="auto"/>
                        <w:right w:val="none" w:sz="0" w:space="0" w:color="auto"/>
                      </w:divBdr>
                    </w:div>
                  </w:divsChild>
                </w:div>
                <w:div w:id="1851866914">
                  <w:marLeft w:val="0"/>
                  <w:marRight w:val="0"/>
                  <w:marTop w:val="0"/>
                  <w:marBottom w:val="0"/>
                  <w:divBdr>
                    <w:top w:val="none" w:sz="0" w:space="0" w:color="auto"/>
                    <w:left w:val="none" w:sz="0" w:space="0" w:color="auto"/>
                    <w:bottom w:val="none" w:sz="0" w:space="0" w:color="auto"/>
                    <w:right w:val="none" w:sz="0" w:space="0" w:color="auto"/>
                  </w:divBdr>
                  <w:divsChild>
                    <w:div w:id="562564330">
                      <w:marLeft w:val="0"/>
                      <w:marRight w:val="0"/>
                      <w:marTop w:val="0"/>
                      <w:marBottom w:val="0"/>
                      <w:divBdr>
                        <w:top w:val="none" w:sz="0" w:space="0" w:color="auto"/>
                        <w:left w:val="none" w:sz="0" w:space="0" w:color="auto"/>
                        <w:bottom w:val="none" w:sz="0" w:space="0" w:color="auto"/>
                        <w:right w:val="none" w:sz="0" w:space="0" w:color="auto"/>
                      </w:divBdr>
                    </w:div>
                  </w:divsChild>
                </w:div>
                <w:div w:id="99881789">
                  <w:marLeft w:val="0"/>
                  <w:marRight w:val="0"/>
                  <w:marTop w:val="0"/>
                  <w:marBottom w:val="0"/>
                  <w:divBdr>
                    <w:top w:val="none" w:sz="0" w:space="0" w:color="auto"/>
                    <w:left w:val="none" w:sz="0" w:space="0" w:color="auto"/>
                    <w:bottom w:val="none" w:sz="0" w:space="0" w:color="auto"/>
                    <w:right w:val="none" w:sz="0" w:space="0" w:color="auto"/>
                  </w:divBdr>
                  <w:divsChild>
                    <w:div w:id="471335446">
                      <w:marLeft w:val="0"/>
                      <w:marRight w:val="0"/>
                      <w:marTop w:val="0"/>
                      <w:marBottom w:val="0"/>
                      <w:divBdr>
                        <w:top w:val="none" w:sz="0" w:space="0" w:color="auto"/>
                        <w:left w:val="none" w:sz="0" w:space="0" w:color="auto"/>
                        <w:bottom w:val="none" w:sz="0" w:space="0" w:color="auto"/>
                        <w:right w:val="none" w:sz="0" w:space="0" w:color="auto"/>
                      </w:divBdr>
                    </w:div>
                  </w:divsChild>
                </w:div>
                <w:div w:id="2082017820">
                  <w:marLeft w:val="0"/>
                  <w:marRight w:val="0"/>
                  <w:marTop w:val="0"/>
                  <w:marBottom w:val="0"/>
                  <w:divBdr>
                    <w:top w:val="none" w:sz="0" w:space="0" w:color="auto"/>
                    <w:left w:val="none" w:sz="0" w:space="0" w:color="auto"/>
                    <w:bottom w:val="none" w:sz="0" w:space="0" w:color="auto"/>
                    <w:right w:val="none" w:sz="0" w:space="0" w:color="auto"/>
                  </w:divBdr>
                  <w:divsChild>
                    <w:div w:id="722169850">
                      <w:marLeft w:val="0"/>
                      <w:marRight w:val="0"/>
                      <w:marTop w:val="0"/>
                      <w:marBottom w:val="0"/>
                      <w:divBdr>
                        <w:top w:val="none" w:sz="0" w:space="0" w:color="auto"/>
                        <w:left w:val="none" w:sz="0" w:space="0" w:color="auto"/>
                        <w:bottom w:val="none" w:sz="0" w:space="0" w:color="auto"/>
                        <w:right w:val="none" w:sz="0" w:space="0" w:color="auto"/>
                      </w:divBdr>
                    </w:div>
                  </w:divsChild>
                </w:div>
                <w:div w:id="1026105291">
                  <w:marLeft w:val="0"/>
                  <w:marRight w:val="0"/>
                  <w:marTop w:val="0"/>
                  <w:marBottom w:val="0"/>
                  <w:divBdr>
                    <w:top w:val="none" w:sz="0" w:space="0" w:color="auto"/>
                    <w:left w:val="none" w:sz="0" w:space="0" w:color="auto"/>
                    <w:bottom w:val="none" w:sz="0" w:space="0" w:color="auto"/>
                    <w:right w:val="none" w:sz="0" w:space="0" w:color="auto"/>
                  </w:divBdr>
                  <w:divsChild>
                    <w:div w:id="1417706686">
                      <w:marLeft w:val="0"/>
                      <w:marRight w:val="0"/>
                      <w:marTop w:val="0"/>
                      <w:marBottom w:val="0"/>
                      <w:divBdr>
                        <w:top w:val="none" w:sz="0" w:space="0" w:color="auto"/>
                        <w:left w:val="none" w:sz="0" w:space="0" w:color="auto"/>
                        <w:bottom w:val="none" w:sz="0" w:space="0" w:color="auto"/>
                        <w:right w:val="none" w:sz="0" w:space="0" w:color="auto"/>
                      </w:divBdr>
                    </w:div>
                  </w:divsChild>
                </w:div>
                <w:div w:id="2055040923">
                  <w:marLeft w:val="0"/>
                  <w:marRight w:val="0"/>
                  <w:marTop w:val="0"/>
                  <w:marBottom w:val="0"/>
                  <w:divBdr>
                    <w:top w:val="none" w:sz="0" w:space="0" w:color="auto"/>
                    <w:left w:val="none" w:sz="0" w:space="0" w:color="auto"/>
                    <w:bottom w:val="none" w:sz="0" w:space="0" w:color="auto"/>
                    <w:right w:val="none" w:sz="0" w:space="0" w:color="auto"/>
                  </w:divBdr>
                  <w:divsChild>
                    <w:div w:id="841966168">
                      <w:marLeft w:val="0"/>
                      <w:marRight w:val="0"/>
                      <w:marTop w:val="0"/>
                      <w:marBottom w:val="0"/>
                      <w:divBdr>
                        <w:top w:val="none" w:sz="0" w:space="0" w:color="auto"/>
                        <w:left w:val="none" w:sz="0" w:space="0" w:color="auto"/>
                        <w:bottom w:val="none" w:sz="0" w:space="0" w:color="auto"/>
                        <w:right w:val="none" w:sz="0" w:space="0" w:color="auto"/>
                      </w:divBdr>
                    </w:div>
                  </w:divsChild>
                </w:div>
                <w:div w:id="1058625144">
                  <w:marLeft w:val="0"/>
                  <w:marRight w:val="0"/>
                  <w:marTop w:val="0"/>
                  <w:marBottom w:val="0"/>
                  <w:divBdr>
                    <w:top w:val="none" w:sz="0" w:space="0" w:color="auto"/>
                    <w:left w:val="none" w:sz="0" w:space="0" w:color="auto"/>
                    <w:bottom w:val="none" w:sz="0" w:space="0" w:color="auto"/>
                    <w:right w:val="none" w:sz="0" w:space="0" w:color="auto"/>
                  </w:divBdr>
                  <w:divsChild>
                    <w:div w:id="816606174">
                      <w:marLeft w:val="0"/>
                      <w:marRight w:val="0"/>
                      <w:marTop w:val="0"/>
                      <w:marBottom w:val="0"/>
                      <w:divBdr>
                        <w:top w:val="none" w:sz="0" w:space="0" w:color="auto"/>
                        <w:left w:val="none" w:sz="0" w:space="0" w:color="auto"/>
                        <w:bottom w:val="none" w:sz="0" w:space="0" w:color="auto"/>
                        <w:right w:val="none" w:sz="0" w:space="0" w:color="auto"/>
                      </w:divBdr>
                    </w:div>
                  </w:divsChild>
                </w:div>
                <w:div w:id="1344939690">
                  <w:marLeft w:val="0"/>
                  <w:marRight w:val="0"/>
                  <w:marTop w:val="0"/>
                  <w:marBottom w:val="0"/>
                  <w:divBdr>
                    <w:top w:val="none" w:sz="0" w:space="0" w:color="auto"/>
                    <w:left w:val="none" w:sz="0" w:space="0" w:color="auto"/>
                    <w:bottom w:val="none" w:sz="0" w:space="0" w:color="auto"/>
                    <w:right w:val="none" w:sz="0" w:space="0" w:color="auto"/>
                  </w:divBdr>
                  <w:divsChild>
                    <w:div w:id="1450319232">
                      <w:marLeft w:val="0"/>
                      <w:marRight w:val="0"/>
                      <w:marTop w:val="0"/>
                      <w:marBottom w:val="0"/>
                      <w:divBdr>
                        <w:top w:val="none" w:sz="0" w:space="0" w:color="auto"/>
                        <w:left w:val="none" w:sz="0" w:space="0" w:color="auto"/>
                        <w:bottom w:val="none" w:sz="0" w:space="0" w:color="auto"/>
                        <w:right w:val="none" w:sz="0" w:space="0" w:color="auto"/>
                      </w:divBdr>
                    </w:div>
                  </w:divsChild>
                </w:div>
                <w:div w:id="277876236">
                  <w:marLeft w:val="0"/>
                  <w:marRight w:val="0"/>
                  <w:marTop w:val="0"/>
                  <w:marBottom w:val="0"/>
                  <w:divBdr>
                    <w:top w:val="none" w:sz="0" w:space="0" w:color="auto"/>
                    <w:left w:val="none" w:sz="0" w:space="0" w:color="auto"/>
                    <w:bottom w:val="none" w:sz="0" w:space="0" w:color="auto"/>
                    <w:right w:val="none" w:sz="0" w:space="0" w:color="auto"/>
                  </w:divBdr>
                  <w:divsChild>
                    <w:div w:id="1590390248">
                      <w:marLeft w:val="0"/>
                      <w:marRight w:val="0"/>
                      <w:marTop w:val="0"/>
                      <w:marBottom w:val="0"/>
                      <w:divBdr>
                        <w:top w:val="none" w:sz="0" w:space="0" w:color="auto"/>
                        <w:left w:val="none" w:sz="0" w:space="0" w:color="auto"/>
                        <w:bottom w:val="none" w:sz="0" w:space="0" w:color="auto"/>
                        <w:right w:val="none" w:sz="0" w:space="0" w:color="auto"/>
                      </w:divBdr>
                    </w:div>
                  </w:divsChild>
                </w:div>
                <w:div w:id="104085418">
                  <w:marLeft w:val="0"/>
                  <w:marRight w:val="0"/>
                  <w:marTop w:val="0"/>
                  <w:marBottom w:val="0"/>
                  <w:divBdr>
                    <w:top w:val="none" w:sz="0" w:space="0" w:color="auto"/>
                    <w:left w:val="none" w:sz="0" w:space="0" w:color="auto"/>
                    <w:bottom w:val="none" w:sz="0" w:space="0" w:color="auto"/>
                    <w:right w:val="none" w:sz="0" w:space="0" w:color="auto"/>
                  </w:divBdr>
                  <w:divsChild>
                    <w:div w:id="2090031604">
                      <w:marLeft w:val="0"/>
                      <w:marRight w:val="0"/>
                      <w:marTop w:val="0"/>
                      <w:marBottom w:val="0"/>
                      <w:divBdr>
                        <w:top w:val="none" w:sz="0" w:space="0" w:color="auto"/>
                        <w:left w:val="none" w:sz="0" w:space="0" w:color="auto"/>
                        <w:bottom w:val="none" w:sz="0" w:space="0" w:color="auto"/>
                        <w:right w:val="none" w:sz="0" w:space="0" w:color="auto"/>
                      </w:divBdr>
                    </w:div>
                  </w:divsChild>
                </w:div>
                <w:div w:id="983773412">
                  <w:marLeft w:val="0"/>
                  <w:marRight w:val="0"/>
                  <w:marTop w:val="0"/>
                  <w:marBottom w:val="0"/>
                  <w:divBdr>
                    <w:top w:val="none" w:sz="0" w:space="0" w:color="auto"/>
                    <w:left w:val="none" w:sz="0" w:space="0" w:color="auto"/>
                    <w:bottom w:val="none" w:sz="0" w:space="0" w:color="auto"/>
                    <w:right w:val="none" w:sz="0" w:space="0" w:color="auto"/>
                  </w:divBdr>
                  <w:divsChild>
                    <w:div w:id="507334616">
                      <w:marLeft w:val="0"/>
                      <w:marRight w:val="0"/>
                      <w:marTop w:val="0"/>
                      <w:marBottom w:val="0"/>
                      <w:divBdr>
                        <w:top w:val="none" w:sz="0" w:space="0" w:color="auto"/>
                        <w:left w:val="none" w:sz="0" w:space="0" w:color="auto"/>
                        <w:bottom w:val="none" w:sz="0" w:space="0" w:color="auto"/>
                        <w:right w:val="none" w:sz="0" w:space="0" w:color="auto"/>
                      </w:divBdr>
                    </w:div>
                  </w:divsChild>
                </w:div>
                <w:div w:id="1348561401">
                  <w:marLeft w:val="0"/>
                  <w:marRight w:val="0"/>
                  <w:marTop w:val="0"/>
                  <w:marBottom w:val="0"/>
                  <w:divBdr>
                    <w:top w:val="none" w:sz="0" w:space="0" w:color="auto"/>
                    <w:left w:val="none" w:sz="0" w:space="0" w:color="auto"/>
                    <w:bottom w:val="none" w:sz="0" w:space="0" w:color="auto"/>
                    <w:right w:val="none" w:sz="0" w:space="0" w:color="auto"/>
                  </w:divBdr>
                  <w:divsChild>
                    <w:div w:id="966861949">
                      <w:marLeft w:val="0"/>
                      <w:marRight w:val="0"/>
                      <w:marTop w:val="0"/>
                      <w:marBottom w:val="0"/>
                      <w:divBdr>
                        <w:top w:val="none" w:sz="0" w:space="0" w:color="auto"/>
                        <w:left w:val="none" w:sz="0" w:space="0" w:color="auto"/>
                        <w:bottom w:val="none" w:sz="0" w:space="0" w:color="auto"/>
                        <w:right w:val="none" w:sz="0" w:space="0" w:color="auto"/>
                      </w:divBdr>
                    </w:div>
                  </w:divsChild>
                </w:div>
                <w:div w:id="917713863">
                  <w:marLeft w:val="0"/>
                  <w:marRight w:val="0"/>
                  <w:marTop w:val="0"/>
                  <w:marBottom w:val="0"/>
                  <w:divBdr>
                    <w:top w:val="none" w:sz="0" w:space="0" w:color="auto"/>
                    <w:left w:val="none" w:sz="0" w:space="0" w:color="auto"/>
                    <w:bottom w:val="none" w:sz="0" w:space="0" w:color="auto"/>
                    <w:right w:val="none" w:sz="0" w:space="0" w:color="auto"/>
                  </w:divBdr>
                  <w:divsChild>
                    <w:div w:id="546144069">
                      <w:marLeft w:val="0"/>
                      <w:marRight w:val="0"/>
                      <w:marTop w:val="0"/>
                      <w:marBottom w:val="0"/>
                      <w:divBdr>
                        <w:top w:val="none" w:sz="0" w:space="0" w:color="auto"/>
                        <w:left w:val="none" w:sz="0" w:space="0" w:color="auto"/>
                        <w:bottom w:val="none" w:sz="0" w:space="0" w:color="auto"/>
                        <w:right w:val="none" w:sz="0" w:space="0" w:color="auto"/>
                      </w:divBdr>
                    </w:div>
                  </w:divsChild>
                </w:div>
                <w:div w:id="2115054827">
                  <w:marLeft w:val="0"/>
                  <w:marRight w:val="0"/>
                  <w:marTop w:val="0"/>
                  <w:marBottom w:val="0"/>
                  <w:divBdr>
                    <w:top w:val="none" w:sz="0" w:space="0" w:color="auto"/>
                    <w:left w:val="none" w:sz="0" w:space="0" w:color="auto"/>
                    <w:bottom w:val="none" w:sz="0" w:space="0" w:color="auto"/>
                    <w:right w:val="none" w:sz="0" w:space="0" w:color="auto"/>
                  </w:divBdr>
                  <w:divsChild>
                    <w:div w:id="1755784968">
                      <w:marLeft w:val="0"/>
                      <w:marRight w:val="0"/>
                      <w:marTop w:val="0"/>
                      <w:marBottom w:val="0"/>
                      <w:divBdr>
                        <w:top w:val="none" w:sz="0" w:space="0" w:color="auto"/>
                        <w:left w:val="none" w:sz="0" w:space="0" w:color="auto"/>
                        <w:bottom w:val="none" w:sz="0" w:space="0" w:color="auto"/>
                        <w:right w:val="none" w:sz="0" w:space="0" w:color="auto"/>
                      </w:divBdr>
                    </w:div>
                  </w:divsChild>
                </w:div>
                <w:div w:id="591669449">
                  <w:marLeft w:val="0"/>
                  <w:marRight w:val="0"/>
                  <w:marTop w:val="0"/>
                  <w:marBottom w:val="0"/>
                  <w:divBdr>
                    <w:top w:val="none" w:sz="0" w:space="0" w:color="auto"/>
                    <w:left w:val="none" w:sz="0" w:space="0" w:color="auto"/>
                    <w:bottom w:val="none" w:sz="0" w:space="0" w:color="auto"/>
                    <w:right w:val="none" w:sz="0" w:space="0" w:color="auto"/>
                  </w:divBdr>
                  <w:divsChild>
                    <w:div w:id="1489708749">
                      <w:marLeft w:val="0"/>
                      <w:marRight w:val="0"/>
                      <w:marTop w:val="0"/>
                      <w:marBottom w:val="0"/>
                      <w:divBdr>
                        <w:top w:val="none" w:sz="0" w:space="0" w:color="auto"/>
                        <w:left w:val="none" w:sz="0" w:space="0" w:color="auto"/>
                        <w:bottom w:val="none" w:sz="0" w:space="0" w:color="auto"/>
                        <w:right w:val="none" w:sz="0" w:space="0" w:color="auto"/>
                      </w:divBdr>
                    </w:div>
                  </w:divsChild>
                </w:div>
                <w:div w:id="2022655488">
                  <w:marLeft w:val="0"/>
                  <w:marRight w:val="0"/>
                  <w:marTop w:val="0"/>
                  <w:marBottom w:val="0"/>
                  <w:divBdr>
                    <w:top w:val="none" w:sz="0" w:space="0" w:color="auto"/>
                    <w:left w:val="none" w:sz="0" w:space="0" w:color="auto"/>
                    <w:bottom w:val="none" w:sz="0" w:space="0" w:color="auto"/>
                    <w:right w:val="none" w:sz="0" w:space="0" w:color="auto"/>
                  </w:divBdr>
                  <w:divsChild>
                    <w:div w:id="856119736">
                      <w:marLeft w:val="0"/>
                      <w:marRight w:val="0"/>
                      <w:marTop w:val="0"/>
                      <w:marBottom w:val="0"/>
                      <w:divBdr>
                        <w:top w:val="none" w:sz="0" w:space="0" w:color="auto"/>
                        <w:left w:val="none" w:sz="0" w:space="0" w:color="auto"/>
                        <w:bottom w:val="none" w:sz="0" w:space="0" w:color="auto"/>
                        <w:right w:val="none" w:sz="0" w:space="0" w:color="auto"/>
                      </w:divBdr>
                    </w:div>
                  </w:divsChild>
                </w:div>
                <w:div w:id="2051610370">
                  <w:marLeft w:val="0"/>
                  <w:marRight w:val="0"/>
                  <w:marTop w:val="0"/>
                  <w:marBottom w:val="0"/>
                  <w:divBdr>
                    <w:top w:val="none" w:sz="0" w:space="0" w:color="auto"/>
                    <w:left w:val="none" w:sz="0" w:space="0" w:color="auto"/>
                    <w:bottom w:val="none" w:sz="0" w:space="0" w:color="auto"/>
                    <w:right w:val="none" w:sz="0" w:space="0" w:color="auto"/>
                  </w:divBdr>
                  <w:divsChild>
                    <w:div w:id="107939667">
                      <w:marLeft w:val="0"/>
                      <w:marRight w:val="0"/>
                      <w:marTop w:val="0"/>
                      <w:marBottom w:val="0"/>
                      <w:divBdr>
                        <w:top w:val="none" w:sz="0" w:space="0" w:color="auto"/>
                        <w:left w:val="none" w:sz="0" w:space="0" w:color="auto"/>
                        <w:bottom w:val="none" w:sz="0" w:space="0" w:color="auto"/>
                        <w:right w:val="none" w:sz="0" w:space="0" w:color="auto"/>
                      </w:divBdr>
                    </w:div>
                  </w:divsChild>
                </w:div>
                <w:div w:id="22099194">
                  <w:marLeft w:val="0"/>
                  <w:marRight w:val="0"/>
                  <w:marTop w:val="0"/>
                  <w:marBottom w:val="0"/>
                  <w:divBdr>
                    <w:top w:val="none" w:sz="0" w:space="0" w:color="auto"/>
                    <w:left w:val="none" w:sz="0" w:space="0" w:color="auto"/>
                    <w:bottom w:val="none" w:sz="0" w:space="0" w:color="auto"/>
                    <w:right w:val="none" w:sz="0" w:space="0" w:color="auto"/>
                  </w:divBdr>
                  <w:divsChild>
                    <w:div w:id="1099184616">
                      <w:marLeft w:val="0"/>
                      <w:marRight w:val="0"/>
                      <w:marTop w:val="0"/>
                      <w:marBottom w:val="0"/>
                      <w:divBdr>
                        <w:top w:val="none" w:sz="0" w:space="0" w:color="auto"/>
                        <w:left w:val="none" w:sz="0" w:space="0" w:color="auto"/>
                        <w:bottom w:val="none" w:sz="0" w:space="0" w:color="auto"/>
                        <w:right w:val="none" w:sz="0" w:space="0" w:color="auto"/>
                      </w:divBdr>
                    </w:div>
                  </w:divsChild>
                </w:div>
                <w:div w:id="1819498610">
                  <w:marLeft w:val="0"/>
                  <w:marRight w:val="0"/>
                  <w:marTop w:val="0"/>
                  <w:marBottom w:val="0"/>
                  <w:divBdr>
                    <w:top w:val="none" w:sz="0" w:space="0" w:color="auto"/>
                    <w:left w:val="none" w:sz="0" w:space="0" w:color="auto"/>
                    <w:bottom w:val="none" w:sz="0" w:space="0" w:color="auto"/>
                    <w:right w:val="none" w:sz="0" w:space="0" w:color="auto"/>
                  </w:divBdr>
                  <w:divsChild>
                    <w:div w:id="62290628">
                      <w:marLeft w:val="0"/>
                      <w:marRight w:val="0"/>
                      <w:marTop w:val="0"/>
                      <w:marBottom w:val="0"/>
                      <w:divBdr>
                        <w:top w:val="none" w:sz="0" w:space="0" w:color="auto"/>
                        <w:left w:val="none" w:sz="0" w:space="0" w:color="auto"/>
                        <w:bottom w:val="none" w:sz="0" w:space="0" w:color="auto"/>
                        <w:right w:val="none" w:sz="0" w:space="0" w:color="auto"/>
                      </w:divBdr>
                    </w:div>
                  </w:divsChild>
                </w:div>
                <w:div w:id="1503544059">
                  <w:marLeft w:val="0"/>
                  <w:marRight w:val="0"/>
                  <w:marTop w:val="0"/>
                  <w:marBottom w:val="0"/>
                  <w:divBdr>
                    <w:top w:val="none" w:sz="0" w:space="0" w:color="auto"/>
                    <w:left w:val="none" w:sz="0" w:space="0" w:color="auto"/>
                    <w:bottom w:val="none" w:sz="0" w:space="0" w:color="auto"/>
                    <w:right w:val="none" w:sz="0" w:space="0" w:color="auto"/>
                  </w:divBdr>
                  <w:divsChild>
                    <w:div w:id="769158324">
                      <w:marLeft w:val="0"/>
                      <w:marRight w:val="0"/>
                      <w:marTop w:val="0"/>
                      <w:marBottom w:val="0"/>
                      <w:divBdr>
                        <w:top w:val="none" w:sz="0" w:space="0" w:color="auto"/>
                        <w:left w:val="none" w:sz="0" w:space="0" w:color="auto"/>
                        <w:bottom w:val="none" w:sz="0" w:space="0" w:color="auto"/>
                        <w:right w:val="none" w:sz="0" w:space="0" w:color="auto"/>
                      </w:divBdr>
                    </w:div>
                  </w:divsChild>
                </w:div>
                <w:div w:id="1618221393">
                  <w:marLeft w:val="0"/>
                  <w:marRight w:val="0"/>
                  <w:marTop w:val="0"/>
                  <w:marBottom w:val="0"/>
                  <w:divBdr>
                    <w:top w:val="none" w:sz="0" w:space="0" w:color="auto"/>
                    <w:left w:val="none" w:sz="0" w:space="0" w:color="auto"/>
                    <w:bottom w:val="none" w:sz="0" w:space="0" w:color="auto"/>
                    <w:right w:val="none" w:sz="0" w:space="0" w:color="auto"/>
                  </w:divBdr>
                  <w:divsChild>
                    <w:div w:id="721490751">
                      <w:marLeft w:val="0"/>
                      <w:marRight w:val="0"/>
                      <w:marTop w:val="0"/>
                      <w:marBottom w:val="0"/>
                      <w:divBdr>
                        <w:top w:val="none" w:sz="0" w:space="0" w:color="auto"/>
                        <w:left w:val="none" w:sz="0" w:space="0" w:color="auto"/>
                        <w:bottom w:val="none" w:sz="0" w:space="0" w:color="auto"/>
                        <w:right w:val="none" w:sz="0" w:space="0" w:color="auto"/>
                      </w:divBdr>
                    </w:div>
                  </w:divsChild>
                </w:div>
                <w:div w:id="629482956">
                  <w:marLeft w:val="0"/>
                  <w:marRight w:val="0"/>
                  <w:marTop w:val="0"/>
                  <w:marBottom w:val="0"/>
                  <w:divBdr>
                    <w:top w:val="none" w:sz="0" w:space="0" w:color="auto"/>
                    <w:left w:val="none" w:sz="0" w:space="0" w:color="auto"/>
                    <w:bottom w:val="none" w:sz="0" w:space="0" w:color="auto"/>
                    <w:right w:val="none" w:sz="0" w:space="0" w:color="auto"/>
                  </w:divBdr>
                  <w:divsChild>
                    <w:div w:id="1041787859">
                      <w:marLeft w:val="0"/>
                      <w:marRight w:val="0"/>
                      <w:marTop w:val="0"/>
                      <w:marBottom w:val="0"/>
                      <w:divBdr>
                        <w:top w:val="none" w:sz="0" w:space="0" w:color="auto"/>
                        <w:left w:val="none" w:sz="0" w:space="0" w:color="auto"/>
                        <w:bottom w:val="none" w:sz="0" w:space="0" w:color="auto"/>
                        <w:right w:val="none" w:sz="0" w:space="0" w:color="auto"/>
                      </w:divBdr>
                    </w:div>
                  </w:divsChild>
                </w:div>
                <w:div w:id="1236165611">
                  <w:marLeft w:val="0"/>
                  <w:marRight w:val="0"/>
                  <w:marTop w:val="0"/>
                  <w:marBottom w:val="0"/>
                  <w:divBdr>
                    <w:top w:val="none" w:sz="0" w:space="0" w:color="auto"/>
                    <w:left w:val="none" w:sz="0" w:space="0" w:color="auto"/>
                    <w:bottom w:val="none" w:sz="0" w:space="0" w:color="auto"/>
                    <w:right w:val="none" w:sz="0" w:space="0" w:color="auto"/>
                  </w:divBdr>
                  <w:divsChild>
                    <w:div w:id="695083516">
                      <w:marLeft w:val="0"/>
                      <w:marRight w:val="0"/>
                      <w:marTop w:val="0"/>
                      <w:marBottom w:val="0"/>
                      <w:divBdr>
                        <w:top w:val="none" w:sz="0" w:space="0" w:color="auto"/>
                        <w:left w:val="none" w:sz="0" w:space="0" w:color="auto"/>
                        <w:bottom w:val="none" w:sz="0" w:space="0" w:color="auto"/>
                        <w:right w:val="none" w:sz="0" w:space="0" w:color="auto"/>
                      </w:divBdr>
                    </w:div>
                  </w:divsChild>
                </w:div>
                <w:div w:id="443426023">
                  <w:marLeft w:val="0"/>
                  <w:marRight w:val="0"/>
                  <w:marTop w:val="0"/>
                  <w:marBottom w:val="0"/>
                  <w:divBdr>
                    <w:top w:val="none" w:sz="0" w:space="0" w:color="auto"/>
                    <w:left w:val="none" w:sz="0" w:space="0" w:color="auto"/>
                    <w:bottom w:val="none" w:sz="0" w:space="0" w:color="auto"/>
                    <w:right w:val="none" w:sz="0" w:space="0" w:color="auto"/>
                  </w:divBdr>
                  <w:divsChild>
                    <w:div w:id="1514489088">
                      <w:marLeft w:val="0"/>
                      <w:marRight w:val="0"/>
                      <w:marTop w:val="0"/>
                      <w:marBottom w:val="0"/>
                      <w:divBdr>
                        <w:top w:val="none" w:sz="0" w:space="0" w:color="auto"/>
                        <w:left w:val="none" w:sz="0" w:space="0" w:color="auto"/>
                        <w:bottom w:val="none" w:sz="0" w:space="0" w:color="auto"/>
                        <w:right w:val="none" w:sz="0" w:space="0" w:color="auto"/>
                      </w:divBdr>
                    </w:div>
                  </w:divsChild>
                </w:div>
                <w:div w:id="685717879">
                  <w:marLeft w:val="0"/>
                  <w:marRight w:val="0"/>
                  <w:marTop w:val="0"/>
                  <w:marBottom w:val="0"/>
                  <w:divBdr>
                    <w:top w:val="none" w:sz="0" w:space="0" w:color="auto"/>
                    <w:left w:val="none" w:sz="0" w:space="0" w:color="auto"/>
                    <w:bottom w:val="none" w:sz="0" w:space="0" w:color="auto"/>
                    <w:right w:val="none" w:sz="0" w:space="0" w:color="auto"/>
                  </w:divBdr>
                  <w:divsChild>
                    <w:div w:id="1096902838">
                      <w:marLeft w:val="0"/>
                      <w:marRight w:val="0"/>
                      <w:marTop w:val="0"/>
                      <w:marBottom w:val="0"/>
                      <w:divBdr>
                        <w:top w:val="none" w:sz="0" w:space="0" w:color="auto"/>
                        <w:left w:val="none" w:sz="0" w:space="0" w:color="auto"/>
                        <w:bottom w:val="none" w:sz="0" w:space="0" w:color="auto"/>
                        <w:right w:val="none" w:sz="0" w:space="0" w:color="auto"/>
                      </w:divBdr>
                    </w:div>
                  </w:divsChild>
                </w:div>
                <w:div w:id="1963149465">
                  <w:marLeft w:val="0"/>
                  <w:marRight w:val="0"/>
                  <w:marTop w:val="0"/>
                  <w:marBottom w:val="0"/>
                  <w:divBdr>
                    <w:top w:val="none" w:sz="0" w:space="0" w:color="auto"/>
                    <w:left w:val="none" w:sz="0" w:space="0" w:color="auto"/>
                    <w:bottom w:val="none" w:sz="0" w:space="0" w:color="auto"/>
                    <w:right w:val="none" w:sz="0" w:space="0" w:color="auto"/>
                  </w:divBdr>
                  <w:divsChild>
                    <w:div w:id="439375017">
                      <w:marLeft w:val="0"/>
                      <w:marRight w:val="0"/>
                      <w:marTop w:val="0"/>
                      <w:marBottom w:val="0"/>
                      <w:divBdr>
                        <w:top w:val="none" w:sz="0" w:space="0" w:color="auto"/>
                        <w:left w:val="none" w:sz="0" w:space="0" w:color="auto"/>
                        <w:bottom w:val="none" w:sz="0" w:space="0" w:color="auto"/>
                        <w:right w:val="none" w:sz="0" w:space="0" w:color="auto"/>
                      </w:divBdr>
                    </w:div>
                  </w:divsChild>
                </w:div>
                <w:div w:id="635838877">
                  <w:marLeft w:val="0"/>
                  <w:marRight w:val="0"/>
                  <w:marTop w:val="0"/>
                  <w:marBottom w:val="0"/>
                  <w:divBdr>
                    <w:top w:val="none" w:sz="0" w:space="0" w:color="auto"/>
                    <w:left w:val="none" w:sz="0" w:space="0" w:color="auto"/>
                    <w:bottom w:val="none" w:sz="0" w:space="0" w:color="auto"/>
                    <w:right w:val="none" w:sz="0" w:space="0" w:color="auto"/>
                  </w:divBdr>
                  <w:divsChild>
                    <w:div w:id="1088692574">
                      <w:marLeft w:val="0"/>
                      <w:marRight w:val="0"/>
                      <w:marTop w:val="0"/>
                      <w:marBottom w:val="0"/>
                      <w:divBdr>
                        <w:top w:val="none" w:sz="0" w:space="0" w:color="auto"/>
                        <w:left w:val="none" w:sz="0" w:space="0" w:color="auto"/>
                        <w:bottom w:val="none" w:sz="0" w:space="0" w:color="auto"/>
                        <w:right w:val="none" w:sz="0" w:space="0" w:color="auto"/>
                      </w:divBdr>
                    </w:div>
                  </w:divsChild>
                </w:div>
                <w:div w:id="1263998542">
                  <w:marLeft w:val="0"/>
                  <w:marRight w:val="0"/>
                  <w:marTop w:val="0"/>
                  <w:marBottom w:val="0"/>
                  <w:divBdr>
                    <w:top w:val="none" w:sz="0" w:space="0" w:color="auto"/>
                    <w:left w:val="none" w:sz="0" w:space="0" w:color="auto"/>
                    <w:bottom w:val="none" w:sz="0" w:space="0" w:color="auto"/>
                    <w:right w:val="none" w:sz="0" w:space="0" w:color="auto"/>
                  </w:divBdr>
                  <w:divsChild>
                    <w:div w:id="362480275">
                      <w:marLeft w:val="0"/>
                      <w:marRight w:val="0"/>
                      <w:marTop w:val="0"/>
                      <w:marBottom w:val="0"/>
                      <w:divBdr>
                        <w:top w:val="none" w:sz="0" w:space="0" w:color="auto"/>
                        <w:left w:val="none" w:sz="0" w:space="0" w:color="auto"/>
                        <w:bottom w:val="none" w:sz="0" w:space="0" w:color="auto"/>
                        <w:right w:val="none" w:sz="0" w:space="0" w:color="auto"/>
                      </w:divBdr>
                    </w:div>
                  </w:divsChild>
                </w:div>
                <w:div w:id="1582326192">
                  <w:marLeft w:val="0"/>
                  <w:marRight w:val="0"/>
                  <w:marTop w:val="0"/>
                  <w:marBottom w:val="0"/>
                  <w:divBdr>
                    <w:top w:val="none" w:sz="0" w:space="0" w:color="auto"/>
                    <w:left w:val="none" w:sz="0" w:space="0" w:color="auto"/>
                    <w:bottom w:val="none" w:sz="0" w:space="0" w:color="auto"/>
                    <w:right w:val="none" w:sz="0" w:space="0" w:color="auto"/>
                  </w:divBdr>
                  <w:divsChild>
                    <w:div w:id="1340350562">
                      <w:marLeft w:val="0"/>
                      <w:marRight w:val="0"/>
                      <w:marTop w:val="0"/>
                      <w:marBottom w:val="0"/>
                      <w:divBdr>
                        <w:top w:val="none" w:sz="0" w:space="0" w:color="auto"/>
                        <w:left w:val="none" w:sz="0" w:space="0" w:color="auto"/>
                        <w:bottom w:val="none" w:sz="0" w:space="0" w:color="auto"/>
                        <w:right w:val="none" w:sz="0" w:space="0" w:color="auto"/>
                      </w:divBdr>
                    </w:div>
                  </w:divsChild>
                </w:div>
                <w:div w:id="938369826">
                  <w:marLeft w:val="0"/>
                  <w:marRight w:val="0"/>
                  <w:marTop w:val="0"/>
                  <w:marBottom w:val="0"/>
                  <w:divBdr>
                    <w:top w:val="none" w:sz="0" w:space="0" w:color="auto"/>
                    <w:left w:val="none" w:sz="0" w:space="0" w:color="auto"/>
                    <w:bottom w:val="none" w:sz="0" w:space="0" w:color="auto"/>
                    <w:right w:val="none" w:sz="0" w:space="0" w:color="auto"/>
                  </w:divBdr>
                  <w:divsChild>
                    <w:div w:id="814834866">
                      <w:marLeft w:val="0"/>
                      <w:marRight w:val="0"/>
                      <w:marTop w:val="0"/>
                      <w:marBottom w:val="0"/>
                      <w:divBdr>
                        <w:top w:val="none" w:sz="0" w:space="0" w:color="auto"/>
                        <w:left w:val="none" w:sz="0" w:space="0" w:color="auto"/>
                        <w:bottom w:val="none" w:sz="0" w:space="0" w:color="auto"/>
                        <w:right w:val="none" w:sz="0" w:space="0" w:color="auto"/>
                      </w:divBdr>
                    </w:div>
                  </w:divsChild>
                </w:div>
                <w:div w:id="1241066552">
                  <w:marLeft w:val="0"/>
                  <w:marRight w:val="0"/>
                  <w:marTop w:val="0"/>
                  <w:marBottom w:val="0"/>
                  <w:divBdr>
                    <w:top w:val="none" w:sz="0" w:space="0" w:color="auto"/>
                    <w:left w:val="none" w:sz="0" w:space="0" w:color="auto"/>
                    <w:bottom w:val="none" w:sz="0" w:space="0" w:color="auto"/>
                    <w:right w:val="none" w:sz="0" w:space="0" w:color="auto"/>
                  </w:divBdr>
                  <w:divsChild>
                    <w:div w:id="753864276">
                      <w:marLeft w:val="0"/>
                      <w:marRight w:val="0"/>
                      <w:marTop w:val="0"/>
                      <w:marBottom w:val="0"/>
                      <w:divBdr>
                        <w:top w:val="none" w:sz="0" w:space="0" w:color="auto"/>
                        <w:left w:val="none" w:sz="0" w:space="0" w:color="auto"/>
                        <w:bottom w:val="none" w:sz="0" w:space="0" w:color="auto"/>
                        <w:right w:val="none" w:sz="0" w:space="0" w:color="auto"/>
                      </w:divBdr>
                    </w:div>
                  </w:divsChild>
                </w:div>
                <w:div w:id="1916742600">
                  <w:marLeft w:val="0"/>
                  <w:marRight w:val="0"/>
                  <w:marTop w:val="0"/>
                  <w:marBottom w:val="0"/>
                  <w:divBdr>
                    <w:top w:val="none" w:sz="0" w:space="0" w:color="auto"/>
                    <w:left w:val="none" w:sz="0" w:space="0" w:color="auto"/>
                    <w:bottom w:val="none" w:sz="0" w:space="0" w:color="auto"/>
                    <w:right w:val="none" w:sz="0" w:space="0" w:color="auto"/>
                  </w:divBdr>
                  <w:divsChild>
                    <w:div w:id="2126997734">
                      <w:marLeft w:val="0"/>
                      <w:marRight w:val="0"/>
                      <w:marTop w:val="0"/>
                      <w:marBottom w:val="0"/>
                      <w:divBdr>
                        <w:top w:val="none" w:sz="0" w:space="0" w:color="auto"/>
                        <w:left w:val="none" w:sz="0" w:space="0" w:color="auto"/>
                        <w:bottom w:val="none" w:sz="0" w:space="0" w:color="auto"/>
                        <w:right w:val="none" w:sz="0" w:space="0" w:color="auto"/>
                      </w:divBdr>
                    </w:div>
                  </w:divsChild>
                </w:div>
                <w:div w:id="2139566177">
                  <w:marLeft w:val="0"/>
                  <w:marRight w:val="0"/>
                  <w:marTop w:val="0"/>
                  <w:marBottom w:val="0"/>
                  <w:divBdr>
                    <w:top w:val="none" w:sz="0" w:space="0" w:color="auto"/>
                    <w:left w:val="none" w:sz="0" w:space="0" w:color="auto"/>
                    <w:bottom w:val="none" w:sz="0" w:space="0" w:color="auto"/>
                    <w:right w:val="none" w:sz="0" w:space="0" w:color="auto"/>
                  </w:divBdr>
                  <w:divsChild>
                    <w:div w:id="990207189">
                      <w:marLeft w:val="0"/>
                      <w:marRight w:val="0"/>
                      <w:marTop w:val="0"/>
                      <w:marBottom w:val="0"/>
                      <w:divBdr>
                        <w:top w:val="none" w:sz="0" w:space="0" w:color="auto"/>
                        <w:left w:val="none" w:sz="0" w:space="0" w:color="auto"/>
                        <w:bottom w:val="none" w:sz="0" w:space="0" w:color="auto"/>
                        <w:right w:val="none" w:sz="0" w:space="0" w:color="auto"/>
                      </w:divBdr>
                    </w:div>
                  </w:divsChild>
                </w:div>
                <w:div w:id="1857033846">
                  <w:marLeft w:val="0"/>
                  <w:marRight w:val="0"/>
                  <w:marTop w:val="0"/>
                  <w:marBottom w:val="0"/>
                  <w:divBdr>
                    <w:top w:val="none" w:sz="0" w:space="0" w:color="auto"/>
                    <w:left w:val="none" w:sz="0" w:space="0" w:color="auto"/>
                    <w:bottom w:val="none" w:sz="0" w:space="0" w:color="auto"/>
                    <w:right w:val="none" w:sz="0" w:space="0" w:color="auto"/>
                  </w:divBdr>
                  <w:divsChild>
                    <w:div w:id="413279404">
                      <w:marLeft w:val="0"/>
                      <w:marRight w:val="0"/>
                      <w:marTop w:val="0"/>
                      <w:marBottom w:val="0"/>
                      <w:divBdr>
                        <w:top w:val="none" w:sz="0" w:space="0" w:color="auto"/>
                        <w:left w:val="none" w:sz="0" w:space="0" w:color="auto"/>
                        <w:bottom w:val="none" w:sz="0" w:space="0" w:color="auto"/>
                        <w:right w:val="none" w:sz="0" w:space="0" w:color="auto"/>
                      </w:divBdr>
                    </w:div>
                  </w:divsChild>
                </w:div>
                <w:div w:id="478234679">
                  <w:marLeft w:val="0"/>
                  <w:marRight w:val="0"/>
                  <w:marTop w:val="0"/>
                  <w:marBottom w:val="0"/>
                  <w:divBdr>
                    <w:top w:val="none" w:sz="0" w:space="0" w:color="auto"/>
                    <w:left w:val="none" w:sz="0" w:space="0" w:color="auto"/>
                    <w:bottom w:val="none" w:sz="0" w:space="0" w:color="auto"/>
                    <w:right w:val="none" w:sz="0" w:space="0" w:color="auto"/>
                  </w:divBdr>
                  <w:divsChild>
                    <w:div w:id="786194843">
                      <w:marLeft w:val="0"/>
                      <w:marRight w:val="0"/>
                      <w:marTop w:val="0"/>
                      <w:marBottom w:val="0"/>
                      <w:divBdr>
                        <w:top w:val="none" w:sz="0" w:space="0" w:color="auto"/>
                        <w:left w:val="none" w:sz="0" w:space="0" w:color="auto"/>
                        <w:bottom w:val="none" w:sz="0" w:space="0" w:color="auto"/>
                        <w:right w:val="none" w:sz="0" w:space="0" w:color="auto"/>
                      </w:divBdr>
                    </w:div>
                  </w:divsChild>
                </w:div>
                <w:div w:id="1535263237">
                  <w:marLeft w:val="0"/>
                  <w:marRight w:val="0"/>
                  <w:marTop w:val="0"/>
                  <w:marBottom w:val="0"/>
                  <w:divBdr>
                    <w:top w:val="none" w:sz="0" w:space="0" w:color="auto"/>
                    <w:left w:val="none" w:sz="0" w:space="0" w:color="auto"/>
                    <w:bottom w:val="none" w:sz="0" w:space="0" w:color="auto"/>
                    <w:right w:val="none" w:sz="0" w:space="0" w:color="auto"/>
                  </w:divBdr>
                  <w:divsChild>
                    <w:div w:id="313291389">
                      <w:marLeft w:val="0"/>
                      <w:marRight w:val="0"/>
                      <w:marTop w:val="0"/>
                      <w:marBottom w:val="0"/>
                      <w:divBdr>
                        <w:top w:val="none" w:sz="0" w:space="0" w:color="auto"/>
                        <w:left w:val="none" w:sz="0" w:space="0" w:color="auto"/>
                        <w:bottom w:val="none" w:sz="0" w:space="0" w:color="auto"/>
                        <w:right w:val="none" w:sz="0" w:space="0" w:color="auto"/>
                      </w:divBdr>
                    </w:div>
                  </w:divsChild>
                </w:div>
                <w:div w:id="150678124">
                  <w:marLeft w:val="0"/>
                  <w:marRight w:val="0"/>
                  <w:marTop w:val="0"/>
                  <w:marBottom w:val="0"/>
                  <w:divBdr>
                    <w:top w:val="none" w:sz="0" w:space="0" w:color="auto"/>
                    <w:left w:val="none" w:sz="0" w:space="0" w:color="auto"/>
                    <w:bottom w:val="none" w:sz="0" w:space="0" w:color="auto"/>
                    <w:right w:val="none" w:sz="0" w:space="0" w:color="auto"/>
                  </w:divBdr>
                  <w:divsChild>
                    <w:div w:id="1602956398">
                      <w:marLeft w:val="0"/>
                      <w:marRight w:val="0"/>
                      <w:marTop w:val="0"/>
                      <w:marBottom w:val="0"/>
                      <w:divBdr>
                        <w:top w:val="none" w:sz="0" w:space="0" w:color="auto"/>
                        <w:left w:val="none" w:sz="0" w:space="0" w:color="auto"/>
                        <w:bottom w:val="none" w:sz="0" w:space="0" w:color="auto"/>
                        <w:right w:val="none" w:sz="0" w:space="0" w:color="auto"/>
                      </w:divBdr>
                    </w:div>
                  </w:divsChild>
                </w:div>
                <w:div w:id="151533555">
                  <w:marLeft w:val="0"/>
                  <w:marRight w:val="0"/>
                  <w:marTop w:val="0"/>
                  <w:marBottom w:val="0"/>
                  <w:divBdr>
                    <w:top w:val="none" w:sz="0" w:space="0" w:color="auto"/>
                    <w:left w:val="none" w:sz="0" w:space="0" w:color="auto"/>
                    <w:bottom w:val="none" w:sz="0" w:space="0" w:color="auto"/>
                    <w:right w:val="none" w:sz="0" w:space="0" w:color="auto"/>
                  </w:divBdr>
                  <w:divsChild>
                    <w:div w:id="293294813">
                      <w:marLeft w:val="0"/>
                      <w:marRight w:val="0"/>
                      <w:marTop w:val="0"/>
                      <w:marBottom w:val="0"/>
                      <w:divBdr>
                        <w:top w:val="none" w:sz="0" w:space="0" w:color="auto"/>
                        <w:left w:val="none" w:sz="0" w:space="0" w:color="auto"/>
                        <w:bottom w:val="none" w:sz="0" w:space="0" w:color="auto"/>
                        <w:right w:val="none" w:sz="0" w:space="0" w:color="auto"/>
                      </w:divBdr>
                    </w:div>
                  </w:divsChild>
                </w:div>
                <w:div w:id="1703704019">
                  <w:marLeft w:val="0"/>
                  <w:marRight w:val="0"/>
                  <w:marTop w:val="0"/>
                  <w:marBottom w:val="0"/>
                  <w:divBdr>
                    <w:top w:val="none" w:sz="0" w:space="0" w:color="auto"/>
                    <w:left w:val="none" w:sz="0" w:space="0" w:color="auto"/>
                    <w:bottom w:val="none" w:sz="0" w:space="0" w:color="auto"/>
                    <w:right w:val="none" w:sz="0" w:space="0" w:color="auto"/>
                  </w:divBdr>
                  <w:divsChild>
                    <w:div w:id="1877738102">
                      <w:marLeft w:val="0"/>
                      <w:marRight w:val="0"/>
                      <w:marTop w:val="0"/>
                      <w:marBottom w:val="0"/>
                      <w:divBdr>
                        <w:top w:val="none" w:sz="0" w:space="0" w:color="auto"/>
                        <w:left w:val="none" w:sz="0" w:space="0" w:color="auto"/>
                        <w:bottom w:val="none" w:sz="0" w:space="0" w:color="auto"/>
                        <w:right w:val="none" w:sz="0" w:space="0" w:color="auto"/>
                      </w:divBdr>
                    </w:div>
                  </w:divsChild>
                </w:div>
                <w:div w:id="934943147">
                  <w:marLeft w:val="0"/>
                  <w:marRight w:val="0"/>
                  <w:marTop w:val="0"/>
                  <w:marBottom w:val="0"/>
                  <w:divBdr>
                    <w:top w:val="none" w:sz="0" w:space="0" w:color="auto"/>
                    <w:left w:val="none" w:sz="0" w:space="0" w:color="auto"/>
                    <w:bottom w:val="none" w:sz="0" w:space="0" w:color="auto"/>
                    <w:right w:val="none" w:sz="0" w:space="0" w:color="auto"/>
                  </w:divBdr>
                  <w:divsChild>
                    <w:div w:id="1381057632">
                      <w:marLeft w:val="0"/>
                      <w:marRight w:val="0"/>
                      <w:marTop w:val="0"/>
                      <w:marBottom w:val="0"/>
                      <w:divBdr>
                        <w:top w:val="none" w:sz="0" w:space="0" w:color="auto"/>
                        <w:left w:val="none" w:sz="0" w:space="0" w:color="auto"/>
                        <w:bottom w:val="none" w:sz="0" w:space="0" w:color="auto"/>
                        <w:right w:val="none" w:sz="0" w:space="0" w:color="auto"/>
                      </w:divBdr>
                    </w:div>
                  </w:divsChild>
                </w:div>
                <w:div w:id="2033412939">
                  <w:marLeft w:val="0"/>
                  <w:marRight w:val="0"/>
                  <w:marTop w:val="0"/>
                  <w:marBottom w:val="0"/>
                  <w:divBdr>
                    <w:top w:val="none" w:sz="0" w:space="0" w:color="auto"/>
                    <w:left w:val="none" w:sz="0" w:space="0" w:color="auto"/>
                    <w:bottom w:val="none" w:sz="0" w:space="0" w:color="auto"/>
                    <w:right w:val="none" w:sz="0" w:space="0" w:color="auto"/>
                  </w:divBdr>
                  <w:divsChild>
                    <w:div w:id="1031684450">
                      <w:marLeft w:val="0"/>
                      <w:marRight w:val="0"/>
                      <w:marTop w:val="0"/>
                      <w:marBottom w:val="0"/>
                      <w:divBdr>
                        <w:top w:val="none" w:sz="0" w:space="0" w:color="auto"/>
                        <w:left w:val="none" w:sz="0" w:space="0" w:color="auto"/>
                        <w:bottom w:val="none" w:sz="0" w:space="0" w:color="auto"/>
                        <w:right w:val="none" w:sz="0" w:space="0" w:color="auto"/>
                      </w:divBdr>
                    </w:div>
                  </w:divsChild>
                </w:div>
                <w:div w:id="444882184">
                  <w:marLeft w:val="0"/>
                  <w:marRight w:val="0"/>
                  <w:marTop w:val="0"/>
                  <w:marBottom w:val="0"/>
                  <w:divBdr>
                    <w:top w:val="none" w:sz="0" w:space="0" w:color="auto"/>
                    <w:left w:val="none" w:sz="0" w:space="0" w:color="auto"/>
                    <w:bottom w:val="none" w:sz="0" w:space="0" w:color="auto"/>
                    <w:right w:val="none" w:sz="0" w:space="0" w:color="auto"/>
                  </w:divBdr>
                  <w:divsChild>
                    <w:div w:id="995450994">
                      <w:marLeft w:val="0"/>
                      <w:marRight w:val="0"/>
                      <w:marTop w:val="0"/>
                      <w:marBottom w:val="0"/>
                      <w:divBdr>
                        <w:top w:val="none" w:sz="0" w:space="0" w:color="auto"/>
                        <w:left w:val="none" w:sz="0" w:space="0" w:color="auto"/>
                        <w:bottom w:val="none" w:sz="0" w:space="0" w:color="auto"/>
                        <w:right w:val="none" w:sz="0" w:space="0" w:color="auto"/>
                      </w:divBdr>
                    </w:div>
                  </w:divsChild>
                </w:div>
                <w:div w:id="1918250900">
                  <w:marLeft w:val="0"/>
                  <w:marRight w:val="0"/>
                  <w:marTop w:val="0"/>
                  <w:marBottom w:val="0"/>
                  <w:divBdr>
                    <w:top w:val="none" w:sz="0" w:space="0" w:color="auto"/>
                    <w:left w:val="none" w:sz="0" w:space="0" w:color="auto"/>
                    <w:bottom w:val="none" w:sz="0" w:space="0" w:color="auto"/>
                    <w:right w:val="none" w:sz="0" w:space="0" w:color="auto"/>
                  </w:divBdr>
                  <w:divsChild>
                    <w:div w:id="475757403">
                      <w:marLeft w:val="0"/>
                      <w:marRight w:val="0"/>
                      <w:marTop w:val="0"/>
                      <w:marBottom w:val="0"/>
                      <w:divBdr>
                        <w:top w:val="none" w:sz="0" w:space="0" w:color="auto"/>
                        <w:left w:val="none" w:sz="0" w:space="0" w:color="auto"/>
                        <w:bottom w:val="none" w:sz="0" w:space="0" w:color="auto"/>
                        <w:right w:val="none" w:sz="0" w:space="0" w:color="auto"/>
                      </w:divBdr>
                    </w:div>
                  </w:divsChild>
                </w:div>
                <w:div w:id="48890525">
                  <w:marLeft w:val="0"/>
                  <w:marRight w:val="0"/>
                  <w:marTop w:val="0"/>
                  <w:marBottom w:val="0"/>
                  <w:divBdr>
                    <w:top w:val="none" w:sz="0" w:space="0" w:color="auto"/>
                    <w:left w:val="none" w:sz="0" w:space="0" w:color="auto"/>
                    <w:bottom w:val="none" w:sz="0" w:space="0" w:color="auto"/>
                    <w:right w:val="none" w:sz="0" w:space="0" w:color="auto"/>
                  </w:divBdr>
                  <w:divsChild>
                    <w:div w:id="1153571228">
                      <w:marLeft w:val="0"/>
                      <w:marRight w:val="0"/>
                      <w:marTop w:val="0"/>
                      <w:marBottom w:val="0"/>
                      <w:divBdr>
                        <w:top w:val="none" w:sz="0" w:space="0" w:color="auto"/>
                        <w:left w:val="none" w:sz="0" w:space="0" w:color="auto"/>
                        <w:bottom w:val="none" w:sz="0" w:space="0" w:color="auto"/>
                        <w:right w:val="none" w:sz="0" w:space="0" w:color="auto"/>
                      </w:divBdr>
                    </w:div>
                  </w:divsChild>
                </w:div>
                <w:div w:id="1081489057">
                  <w:marLeft w:val="0"/>
                  <w:marRight w:val="0"/>
                  <w:marTop w:val="0"/>
                  <w:marBottom w:val="0"/>
                  <w:divBdr>
                    <w:top w:val="none" w:sz="0" w:space="0" w:color="auto"/>
                    <w:left w:val="none" w:sz="0" w:space="0" w:color="auto"/>
                    <w:bottom w:val="none" w:sz="0" w:space="0" w:color="auto"/>
                    <w:right w:val="none" w:sz="0" w:space="0" w:color="auto"/>
                  </w:divBdr>
                  <w:divsChild>
                    <w:div w:id="1204902273">
                      <w:marLeft w:val="0"/>
                      <w:marRight w:val="0"/>
                      <w:marTop w:val="0"/>
                      <w:marBottom w:val="0"/>
                      <w:divBdr>
                        <w:top w:val="none" w:sz="0" w:space="0" w:color="auto"/>
                        <w:left w:val="none" w:sz="0" w:space="0" w:color="auto"/>
                        <w:bottom w:val="none" w:sz="0" w:space="0" w:color="auto"/>
                        <w:right w:val="none" w:sz="0" w:space="0" w:color="auto"/>
                      </w:divBdr>
                    </w:div>
                  </w:divsChild>
                </w:div>
                <w:div w:id="815805127">
                  <w:marLeft w:val="0"/>
                  <w:marRight w:val="0"/>
                  <w:marTop w:val="0"/>
                  <w:marBottom w:val="0"/>
                  <w:divBdr>
                    <w:top w:val="none" w:sz="0" w:space="0" w:color="auto"/>
                    <w:left w:val="none" w:sz="0" w:space="0" w:color="auto"/>
                    <w:bottom w:val="none" w:sz="0" w:space="0" w:color="auto"/>
                    <w:right w:val="none" w:sz="0" w:space="0" w:color="auto"/>
                  </w:divBdr>
                  <w:divsChild>
                    <w:div w:id="1734428862">
                      <w:marLeft w:val="0"/>
                      <w:marRight w:val="0"/>
                      <w:marTop w:val="0"/>
                      <w:marBottom w:val="0"/>
                      <w:divBdr>
                        <w:top w:val="none" w:sz="0" w:space="0" w:color="auto"/>
                        <w:left w:val="none" w:sz="0" w:space="0" w:color="auto"/>
                        <w:bottom w:val="none" w:sz="0" w:space="0" w:color="auto"/>
                        <w:right w:val="none" w:sz="0" w:space="0" w:color="auto"/>
                      </w:divBdr>
                    </w:div>
                  </w:divsChild>
                </w:div>
                <w:div w:id="197012722">
                  <w:marLeft w:val="0"/>
                  <w:marRight w:val="0"/>
                  <w:marTop w:val="0"/>
                  <w:marBottom w:val="0"/>
                  <w:divBdr>
                    <w:top w:val="none" w:sz="0" w:space="0" w:color="auto"/>
                    <w:left w:val="none" w:sz="0" w:space="0" w:color="auto"/>
                    <w:bottom w:val="none" w:sz="0" w:space="0" w:color="auto"/>
                    <w:right w:val="none" w:sz="0" w:space="0" w:color="auto"/>
                  </w:divBdr>
                  <w:divsChild>
                    <w:div w:id="4421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767272">
          <w:marLeft w:val="0"/>
          <w:marRight w:val="0"/>
          <w:marTop w:val="0"/>
          <w:marBottom w:val="0"/>
          <w:divBdr>
            <w:top w:val="none" w:sz="0" w:space="0" w:color="auto"/>
            <w:left w:val="none" w:sz="0" w:space="0" w:color="auto"/>
            <w:bottom w:val="none" w:sz="0" w:space="0" w:color="auto"/>
            <w:right w:val="none" w:sz="0" w:space="0" w:color="auto"/>
          </w:divBdr>
        </w:div>
        <w:div w:id="1302467297">
          <w:marLeft w:val="0"/>
          <w:marRight w:val="0"/>
          <w:marTop w:val="0"/>
          <w:marBottom w:val="0"/>
          <w:divBdr>
            <w:top w:val="none" w:sz="0" w:space="0" w:color="auto"/>
            <w:left w:val="none" w:sz="0" w:space="0" w:color="auto"/>
            <w:bottom w:val="none" w:sz="0" w:space="0" w:color="auto"/>
            <w:right w:val="none" w:sz="0" w:space="0" w:color="auto"/>
          </w:divBdr>
        </w:div>
        <w:div w:id="1601065683">
          <w:marLeft w:val="0"/>
          <w:marRight w:val="0"/>
          <w:marTop w:val="0"/>
          <w:marBottom w:val="0"/>
          <w:divBdr>
            <w:top w:val="none" w:sz="0" w:space="0" w:color="auto"/>
            <w:left w:val="none" w:sz="0" w:space="0" w:color="auto"/>
            <w:bottom w:val="none" w:sz="0" w:space="0" w:color="auto"/>
            <w:right w:val="none" w:sz="0" w:space="0" w:color="auto"/>
          </w:divBdr>
        </w:div>
        <w:div w:id="325323051">
          <w:marLeft w:val="0"/>
          <w:marRight w:val="0"/>
          <w:marTop w:val="0"/>
          <w:marBottom w:val="0"/>
          <w:divBdr>
            <w:top w:val="none" w:sz="0" w:space="0" w:color="auto"/>
            <w:left w:val="none" w:sz="0" w:space="0" w:color="auto"/>
            <w:bottom w:val="none" w:sz="0" w:space="0" w:color="auto"/>
            <w:right w:val="none" w:sz="0" w:space="0" w:color="auto"/>
          </w:divBdr>
        </w:div>
        <w:div w:id="987444699">
          <w:marLeft w:val="0"/>
          <w:marRight w:val="0"/>
          <w:marTop w:val="0"/>
          <w:marBottom w:val="0"/>
          <w:divBdr>
            <w:top w:val="none" w:sz="0" w:space="0" w:color="auto"/>
            <w:left w:val="none" w:sz="0" w:space="0" w:color="auto"/>
            <w:bottom w:val="none" w:sz="0" w:space="0" w:color="auto"/>
            <w:right w:val="none" w:sz="0" w:space="0" w:color="auto"/>
          </w:divBdr>
        </w:div>
        <w:div w:id="952401100">
          <w:marLeft w:val="0"/>
          <w:marRight w:val="0"/>
          <w:marTop w:val="0"/>
          <w:marBottom w:val="0"/>
          <w:divBdr>
            <w:top w:val="none" w:sz="0" w:space="0" w:color="auto"/>
            <w:left w:val="none" w:sz="0" w:space="0" w:color="auto"/>
            <w:bottom w:val="none" w:sz="0" w:space="0" w:color="auto"/>
            <w:right w:val="none" w:sz="0" w:space="0" w:color="auto"/>
          </w:divBdr>
        </w:div>
        <w:div w:id="1365134481">
          <w:marLeft w:val="0"/>
          <w:marRight w:val="0"/>
          <w:marTop w:val="0"/>
          <w:marBottom w:val="0"/>
          <w:divBdr>
            <w:top w:val="none" w:sz="0" w:space="0" w:color="auto"/>
            <w:left w:val="none" w:sz="0" w:space="0" w:color="auto"/>
            <w:bottom w:val="none" w:sz="0" w:space="0" w:color="auto"/>
            <w:right w:val="none" w:sz="0" w:space="0" w:color="auto"/>
          </w:divBdr>
        </w:div>
        <w:div w:id="1688754906">
          <w:marLeft w:val="0"/>
          <w:marRight w:val="0"/>
          <w:marTop w:val="0"/>
          <w:marBottom w:val="0"/>
          <w:divBdr>
            <w:top w:val="none" w:sz="0" w:space="0" w:color="auto"/>
            <w:left w:val="none" w:sz="0" w:space="0" w:color="auto"/>
            <w:bottom w:val="none" w:sz="0" w:space="0" w:color="auto"/>
            <w:right w:val="none" w:sz="0" w:space="0" w:color="auto"/>
          </w:divBdr>
        </w:div>
        <w:div w:id="252277645">
          <w:marLeft w:val="0"/>
          <w:marRight w:val="0"/>
          <w:marTop w:val="0"/>
          <w:marBottom w:val="0"/>
          <w:divBdr>
            <w:top w:val="none" w:sz="0" w:space="0" w:color="auto"/>
            <w:left w:val="none" w:sz="0" w:space="0" w:color="auto"/>
            <w:bottom w:val="none" w:sz="0" w:space="0" w:color="auto"/>
            <w:right w:val="none" w:sz="0" w:space="0" w:color="auto"/>
          </w:divBdr>
        </w:div>
        <w:div w:id="42675107">
          <w:marLeft w:val="0"/>
          <w:marRight w:val="0"/>
          <w:marTop w:val="0"/>
          <w:marBottom w:val="0"/>
          <w:divBdr>
            <w:top w:val="none" w:sz="0" w:space="0" w:color="auto"/>
            <w:left w:val="none" w:sz="0" w:space="0" w:color="auto"/>
            <w:bottom w:val="none" w:sz="0" w:space="0" w:color="auto"/>
            <w:right w:val="none" w:sz="0" w:space="0" w:color="auto"/>
          </w:divBdr>
        </w:div>
        <w:div w:id="276252966">
          <w:marLeft w:val="0"/>
          <w:marRight w:val="0"/>
          <w:marTop w:val="0"/>
          <w:marBottom w:val="0"/>
          <w:divBdr>
            <w:top w:val="none" w:sz="0" w:space="0" w:color="auto"/>
            <w:left w:val="none" w:sz="0" w:space="0" w:color="auto"/>
            <w:bottom w:val="none" w:sz="0" w:space="0" w:color="auto"/>
            <w:right w:val="none" w:sz="0" w:space="0" w:color="auto"/>
          </w:divBdr>
        </w:div>
        <w:div w:id="1735852514">
          <w:marLeft w:val="0"/>
          <w:marRight w:val="0"/>
          <w:marTop w:val="0"/>
          <w:marBottom w:val="0"/>
          <w:divBdr>
            <w:top w:val="none" w:sz="0" w:space="0" w:color="auto"/>
            <w:left w:val="none" w:sz="0" w:space="0" w:color="auto"/>
            <w:bottom w:val="none" w:sz="0" w:space="0" w:color="auto"/>
            <w:right w:val="none" w:sz="0" w:space="0" w:color="auto"/>
          </w:divBdr>
        </w:div>
        <w:div w:id="911310439">
          <w:marLeft w:val="0"/>
          <w:marRight w:val="0"/>
          <w:marTop w:val="0"/>
          <w:marBottom w:val="0"/>
          <w:divBdr>
            <w:top w:val="none" w:sz="0" w:space="0" w:color="auto"/>
            <w:left w:val="none" w:sz="0" w:space="0" w:color="auto"/>
            <w:bottom w:val="none" w:sz="0" w:space="0" w:color="auto"/>
            <w:right w:val="none" w:sz="0" w:space="0" w:color="auto"/>
          </w:divBdr>
        </w:div>
        <w:div w:id="1477644548">
          <w:marLeft w:val="0"/>
          <w:marRight w:val="0"/>
          <w:marTop w:val="0"/>
          <w:marBottom w:val="0"/>
          <w:divBdr>
            <w:top w:val="none" w:sz="0" w:space="0" w:color="auto"/>
            <w:left w:val="none" w:sz="0" w:space="0" w:color="auto"/>
            <w:bottom w:val="none" w:sz="0" w:space="0" w:color="auto"/>
            <w:right w:val="none" w:sz="0" w:space="0" w:color="auto"/>
          </w:divBdr>
        </w:div>
        <w:div w:id="1673147773">
          <w:marLeft w:val="0"/>
          <w:marRight w:val="0"/>
          <w:marTop w:val="0"/>
          <w:marBottom w:val="0"/>
          <w:divBdr>
            <w:top w:val="none" w:sz="0" w:space="0" w:color="auto"/>
            <w:left w:val="none" w:sz="0" w:space="0" w:color="auto"/>
            <w:bottom w:val="none" w:sz="0" w:space="0" w:color="auto"/>
            <w:right w:val="none" w:sz="0" w:space="0" w:color="auto"/>
          </w:divBdr>
        </w:div>
        <w:div w:id="131824717">
          <w:marLeft w:val="0"/>
          <w:marRight w:val="0"/>
          <w:marTop w:val="0"/>
          <w:marBottom w:val="0"/>
          <w:divBdr>
            <w:top w:val="none" w:sz="0" w:space="0" w:color="auto"/>
            <w:left w:val="none" w:sz="0" w:space="0" w:color="auto"/>
            <w:bottom w:val="none" w:sz="0" w:space="0" w:color="auto"/>
            <w:right w:val="none" w:sz="0" w:space="0" w:color="auto"/>
          </w:divBdr>
        </w:div>
        <w:div w:id="1226641391">
          <w:marLeft w:val="0"/>
          <w:marRight w:val="0"/>
          <w:marTop w:val="0"/>
          <w:marBottom w:val="0"/>
          <w:divBdr>
            <w:top w:val="none" w:sz="0" w:space="0" w:color="auto"/>
            <w:left w:val="none" w:sz="0" w:space="0" w:color="auto"/>
            <w:bottom w:val="none" w:sz="0" w:space="0" w:color="auto"/>
            <w:right w:val="none" w:sz="0" w:space="0" w:color="auto"/>
          </w:divBdr>
        </w:div>
        <w:div w:id="1575579785">
          <w:marLeft w:val="0"/>
          <w:marRight w:val="0"/>
          <w:marTop w:val="0"/>
          <w:marBottom w:val="0"/>
          <w:divBdr>
            <w:top w:val="none" w:sz="0" w:space="0" w:color="auto"/>
            <w:left w:val="none" w:sz="0" w:space="0" w:color="auto"/>
            <w:bottom w:val="none" w:sz="0" w:space="0" w:color="auto"/>
            <w:right w:val="none" w:sz="0" w:space="0" w:color="auto"/>
          </w:divBdr>
        </w:div>
        <w:div w:id="1734505618">
          <w:marLeft w:val="0"/>
          <w:marRight w:val="0"/>
          <w:marTop w:val="0"/>
          <w:marBottom w:val="0"/>
          <w:divBdr>
            <w:top w:val="none" w:sz="0" w:space="0" w:color="auto"/>
            <w:left w:val="none" w:sz="0" w:space="0" w:color="auto"/>
            <w:bottom w:val="none" w:sz="0" w:space="0" w:color="auto"/>
            <w:right w:val="none" w:sz="0" w:space="0" w:color="auto"/>
          </w:divBdr>
        </w:div>
        <w:div w:id="549807627">
          <w:marLeft w:val="0"/>
          <w:marRight w:val="0"/>
          <w:marTop w:val="0"/>
          <w:marBottom w:val="0"/>
          <w:divBdr>
            <w:top w:val="none" w:sz="0" w:space="0" w:color="auto"/>
            <w:left w:val="none" w:sz="0" w:space="0" w:color="auto"/>
            <w:bottom w:val="none" w:sz="0" w:space="0" w:color="auto"/>
            <w:right w:val="none" w:sz="0" w:space="0" w:color="auto"/>
          </w:divBdr>
        </w:div>
        <w:div w:id="1475098706">
          <w:marLeft w:val="0"/>
          <w:marRight w:val="0"/>
          <w:marTop w:val="0"/>
          <w:marBottom w:val="0"/>
          <w:divBdr>
            <w:top w:val="none" w:sz="0" w:space="0" w:color="auto"/>
            <w:left w:val="none" w:sz="0" w:space="0" w:color="auto"/>
            <w:bottom w:val="none" w:sz="0" w:space="0" w:color="auto"/>
            <w:right w:val="none" w:sz="0" w:space="0" w:color="auto"/>
          </w:divBdr>
        </w:div>
        <w:div w:id="784353083">
          <w:marLeft w:val="0"/>
          <w:marRight w:val="0"/>
          <w:marTop w:val="0"/>
          <w:marBottom w:val="0"/>
          <w:divBdr>
            <w:top w:val="none" w:sz="0" w:space="0" w:color="auto"/>
            <w:left w:val="none" w:sz="0" w:space="0" w:color="auto"/>
            <w:bottom w:val="none" w:sz="0" w:space="0" w:color="auto"/>
            <w:right w:val="none" w:sz="0" w:space="0" w:color="auto"/>
          </w:divBdr>
        </w:div>
        <w:div w:id="1014841321">
          <w:marLeft w:val="0"/>
          <w:marRight w:val="0"/>
          <w:marTop w:val="0"/>
          <w:marBottom w:val="0"/>
          <w:divBdr>
            <w:top w:val="none" w:sz="0" w:space="0" w:color="auto"/>
            <w:left w:val="none" w:sz="0" w:space="0" w:color="auto"/>
            <w:bottom w:val="none" w:sz="0" w:space="0" w:color="auto"/>
            <w:right w:val="none" w:sz="0" w:space="0" w:color="auto"/>
          </w:divBdr>
        </w:div>
        <w:div w:id="1783300385">
          <w:marLeft w:val="0"/>
          <w:marRight w:val="0"/>
          <w:marTop w:val="0"/>
          <w:marBottom w:val="0"/>
          <w:divBdr>
            <w:top w:val="none" w:sz="0" w:space="0" w:color="auto"/>
            <w:left w:val="none" w:sz="0" w:space="0" w:color="auto"/>
            <w:bottom w:val="none" w:sz="0" w:space="0" w:color="auto"/>
            <w:right w:val="none" w:sz="0" w:space="0" w:color="auto"/>
          </w:divBdr>
        </w:div>
        <w:div w:id="1334143457">
          <w:marLeft w:val="0"/>
          <w:marRight w:val="0"/>
          <w:marTop w:val="0"/>
          <w:marBottom w:val="0"/>
          <w:divBdr>
            <w:top w:val="none" w:sz="0" w:space="0" w:color="auto"/>
            <w:left w:val="none" w:sz="0" w:space="0" w:color="auto"/>
            <w:bottom w:val="none" w:sz="0" w:space="0" w:color="auto"/>
            <w:right w:val="none" w:sz="0" w:space="0" w:color="auto"/>
          </w:divBdr>
        </w:div>
        <w:div w:id="166289069">
          <w:marLeft w:val="0"/>
          <w:marRight w:val="0"/>
          <w:marTop w:val="0"/>
          <w:marBottom w:val="0"/>
          <w:divBdr>
            <w:top w:val="none" w:sz="0" w:space="0" w:color="auto"/>
            <w:left w:val="none" w:sz="0" w:space="0" w:color="auto"/>
            <w:bottom w:val="none" w:sz="0" w:space="0" w:color="auto"/>
            <w:right w:val="none" w:sz="0" w:space="0" w:color="auto"/>
          </w:divBdr>
        </w:div>
        <w:div w:id="1137911101">
          <w:marLeft w:val="0"/>
          <w:marRight w:val="0"/>
          <w:marTop w:val="0"/>
          <w:marBottom w:val="0"/>
          <w:divBdr>
            <w:top w:val="none" w:sz="0" w:space="0" w:color="auto"/>
            <w:left w:val="none" w:sz="0" w:space="0" w:color="auto"/>
            <w:bottom w:val="none" w:sz="0" w:space="0" w:color="auto"/>
            <w:right w:val="none" w:sz="0" w:space="0" w:color="auto"/>
          </w:divBdr>
        </w:div>
        <w:div w:id="922879061">
          <w:marLeft w:val="0"/>
          <w:marRight w:val="0"/>
          <w:marTop w:val="0"/>
          <w:marBottom w:val="0"/>
          <w:divBdr>
            <w:top w:val="none" w:sz="0" w:space="0" w:color="auto"/>
            <w:left w:val="none" w:sz="0" w:space="0" w:color="auto"/>
            <w:bottom w:val="none" w:sz="0" w:space="0" w:color="auto"/>
            <w:right w:val="none" w:sz="0" w:space="0" w:color="auto"/>
          </w:divBdr>
        </w:div>
        <w:div w:id="708454692">
          <w:marLeft w:val="0"/>
          <w:marRight w:val="0"/>
          <w:marTop w:val="0"/>
          <w:marBottom w:val="0"/>
          <w:divBdr>
            <w:top w:val="none" w:sz="0" w:space="0" w:color="auto"/>
            <w:left w:val="none" w:sz="0" w:space="0" w:color="auto"/>
            <w:bottom w:val="none" w:sz="0" w:space="0" w:color="auto"/>
            <w:right w:val="none" w:sz="0" w:space="0" w:color="auto"/>
          </w:divBdr>
        </w:div>
        <w:div w:id="1879926155">
          <w:marLeft w:val="0"/>
          <w:marRight w:val="0"/>
          <w:marTop w:val="0"/>
          <w:marBottom w:val="0"/>
          <w:divBdr>
            <w:top w:val="none" w:sz="0" w:space="0" w:color="auto"/>
            <w:left w:val="none" w:sz="0" w:space="0" w:color="auto"/>
            <w:bottom w:val="none" w:sz="0" w:space="0" w:color="auto"/>
            <w:right w:val="none" w:sz="0" w:space="0" w:color="auto"/>
          </w:divBdr>
        </w:div>
        <w:div w:id="990452345">
          <w:marLeft w:val="0"/>
          <w:marRight w:val="0"/>
          <w:marTop w:val="0"/>
          <w:marBottom w:val="0"/>
          <w:divBdr>
            <w:top w:val="none" w:sz="0" w:space="0" w:color="auto"/>
            <w:left w:val="none" w:sz="0" w:space="0" w:color="auto"/>
            <w:bottom w:val="none" w:sz="0" w:space="0" w:color="auto"/>
            <w:right w:val="none" w:sz="0" w:space="0" w:color="auto"/>
          </w:divBdr>
        </w:div>
        <w:div w:id="568079972">
          <w:marLeft w:val="0"/>
          <w:marRight w:val="0"/>
          <w:marTop w:val="0"/>
          <w:marBottom w:val="0"/>
          <w:divBdr>
            <w:top w:val="none" w:sz="0" w:space="0" w:color="auto"/>
            <w:left w:val="none" w:sz="0" w:space="0" w:color="auto"/>
            <w:bottom w:val="none" w:sz="0" w:space="0" w:color="auto"/>
            <w:right w:val="none" w:sz="0" w:space="0" w:color="auto"/>
          </w:divBdr>
        </w:div>
        <w:div w:id="789126834">
          <w:marLeft w:val="0"/>
          <w:marRight w:val="0"/>
          <w:marTop w:val="0"/>
          <w:marBottom w:val="0"/>
          <w:divBdr>
            <w:top w:val="none" w:sz="0" w:space="0" w:color="auto"/>
            <w:left w:val="none" w:sz="0" w:space="0" w:color="auto"/>
            <w:bottom w:val="none" w:sz="0" w:space="0" w:color="auto"/>
            <w:right w:val="none" w:sz="0" w:space="0" w:color="auto"/>
          </w:divBdr>
        </w:div>
        <w:div w:id="495148307">
          <w:marLeft w:val="0"/>
          <w:marRight w:val="0"/>
          <w:marTop w:val="0"/>
          <w:marBottom w:val="0"/>
          <w:divBdr>
            <w:top w:val="none" w:sz="0" w:space="0" w:color="auto"/>
            <w:left w:val="none" w:sz="0" w:space="0" w:color="auto"/>
            <w:bottom w:val="none" w:sz="0" w:space="0" w:color="auto"/>
            <w:right w:val="none" w:sz="0" w:space="0" w:color="auto"/>
          </w:divBdr>
        </w:div>
        <w:div w:id="853424017">
          <w:marLeft w:val="0"/>
          <w:marRight w:val="0"/>
          <w:marTop w:val="0"/>
          <w:marBottom w:val="0"/>
          <w:divBdr>
            <w:top w:val="none" w:sz="0" w:space="0" w:color="auto"/>
            <w:left w:val="none" w:sz="0" w:space="0" w:color="auto"/>
            <w:bottom w:val="none" w:sz="0" w:space="0" w:color="auto"/>
            <w:right w:val="none" w:sz="0" w:space="0" w:color="auto"/>
          </w:divBdr>
        </w:div>
        <w:div w:id="1077092344">
          <w:marLeft w:val="0"/>
          <w:marRight w:val="0"/>
          <w:marTop w:val="0"/>
          <w:marBottom w:val="0"/>
          <w:divBdr>
            <w:top w:val="none" w:sz="0" w:space="0" w:color="auto"/>
            <w:left w:val="none" w:sz="0" w:space="0" w:color="auto"/>
            <w:bottom w:val="none" w:sz="0" w:space="0" w:color="auto"/>
            <w:right w:val="none" w:sz="0" w:space="0" w:color="auto"/>
          </w:divBdr>
        </w:div>
        <w:div w:id="195699263">
          <w:marLeft w:val="0"/>
          <w:marRight w:val="0"/>
          <w:marTop w:val="0"/>
          <w:marBottom w:val="0"/>
          <w:divBdr>
            <w:top w:val="none" w:sz="0" w:space="0" w:color="auto"/>
            <w:left w:val="none" w:sz="0" w:space="0" w:color="auto"/>
            <w:bottom w:val="none" w:sz="0" w:space="0" w:color="auto"/>
            <w:right w:val="none" w:sz="0" w:space="0" w:color="auto"/>
          </w:divBdr>
        </w:div>
        <w:div w:id="1608195814">
          <w:marLeft w:val="0"/>
          <w:marRight w:val="0"/>
          <w:marTop w:val="0"/>
          <w:marBottom w:val="0"/>
          <w:divBdr>
            <w:top w:val="none" w:sz="0" w:space="0" w:color="auto"/>
            <w:left w:val="none" w:sz="0" w:space="0" w:color="auto"/>
            <w:bottom w:val="none" w:sz="0" w:space="0" w:color="auto"/>
            <w:right w:val="none" w:sz="0" w:space="0" w:color="auto"/>
          </w:divBdr>
        </w:div>
        <w:div w:id="1772361526">
          <w:marLeft w:val="0"/>
          <w:marRight w:val="0"/>
          <w:marTop w:val="0"/>
          <w:marBottom w:val="0"/>
          <w:divBdr>
            <w:top w:val="none" w:sz="0" w:space="0" w:color="auto"/>
            <w:left w:val="none" w:sz="0" w:space="0" w:color="auto"/>
            <w:bottom w:val="none" w:sz="0" w:space="0" w:color="auto"/>
            <w:right w:val="none" w:sz="0" w:space="0" w:color="auto"/>
          </w:divBdr>
        </w:div>
        <w:div w:id="1965114271">
          <w:marLeft w:val="0"/>
          <w:marRight w:val="0"/>
          <w:marTop w:val="0"/>
          <w:marBottom w:val="0"/>
          <w:divBdr>
            <w:top w:val="none" w:sz="0" w:space="0" w:color="auto"/>
            <w:left w:val="none" w:sz="0" w:space="0" w:color="auto"/>
            <w:bottom w:val="none" w:sz="0" w:space="0" w:color="auto"/>
            <w:right w:val="none" w:sz="0" w:space="0" w:color="auto"/>
          </w:divBdr>
        </w:div>
        <w:div w:id="1270814194">
          <w:marLeft w:val="0"/>
          <w:marRight w:val="0"/>
          <w:marTop w:val="0"/>
          <w:marBottom w:val="0"/>
          <w:divBdr>
            <w:top w:val="none" w:sz="0" w:space="0" w:color="auto"/>
            <w:left w:val="none" w:sz="0" w:space="0" w:color="auto"/>
            <w:bottom w:val="none" w:sz="0" w:space="0" w:color="auto"/>
            <w:right w:val="none" w:sz="0" w:space="0" w:color="auto"/>
          </w:divBdr>
        </w:div>
        <w:div w:id="1852991524">
          <w:marLeft w:val="0"/>
          <w:marRight w:val="0"/>
          <w:marTop w:val="0"/>
          <w:marBottom w:val="0"/>
          <w:divBdr>
            <w:top w:val="none" w:sz="0" w:space="0" w:color="auto"/>
            <w:left w:val="none" w:sz="0" w:space="0" w:color="auto"/>
            <w:bottom w:val="none" w:sz="0" w:space="0" w:color="auto"/>
            <w:right w:val="none" w:sz="0" w:space="0" w:color="auto"/>
          </w:divBdr>
        </w:div>
        <w:div w:id="1529947929">
          <w:marLeft w:val="0"/>
          <w:marRight w:val="0"/>
          <w:marTop w:val="0"/>
          <w:marBottom w:val="0"/>
          <w:divBdr>
            <w:top w:val="none" w:sz="0" w:space="0" w:color="auto"/>
            <w:left w:val="none" w:sz="0" w:space="0" w:color="auto"/>
            <w:bottom w:val="none" w:sz="0" w:space="0" w:color="auto"/>
            <w:right w:val="none" w:sz="0" w:space="0" w:color="auto"/>
          </w:divBdr>
        </w:div>
        <w:div w:id="1963263479">
          <w:marLeft w:val="0"/>
          <w:marRight w:val="0"/>
          <w:marTop w:val="0"/>
          <w:marBottom w:val="0"/>
          <w:divBdr>
            <w:top w:val="none" w:sz="0" w:space="0" w:color="auto"/>
            <w:left w:val="none" w:sz="0" w:space="0" w:color="auto"/>
            <w:bottom w:val="none" w:sz="0" w:space="0" w:color="auto"/>
            <w:right w:val="none" w:sz="0" w:space="0" w:color="auto"/>
          </w:divBdr>
        </w:div>
        <w:div w:id="1682002251">
          <w:marLeft w:val="0"/>
          <w:marRight w:val="0"/>
          <w:marTop w:val="0"/>
          <w:marBottom w:val="0"/>
          <w:divBdr>
            <w:top w:val="none" w:sz="0" w:space="0" w:color="auto"/>
            <w:left w:val="none" w:sz="0" w:space="0" w:color="auto"/>
            <w:bottom w:val="none" w:sz="0" w:space="0" w:color="auto"/>
            <w:right w:val="none" w:sz="0" w:space="0" w:color="auto"/>
          </w:divBdr>
        </w:div>
        <w:div w:id="1405253675">
          <w:marLeft w:val="0"/>
          <w:marRight w:val="0"/>
          <w:marTop w:val="0"/>
          <w:marBottom w:val="0"/>
          <w:divBdr>
            <w:top w:val="none" w:sz="0" w:space="0" w:color="auto"/>
            <w:left w:val="none" w:sz="0" w:space="0" w:color="auto"/>
            <w:bottom w:val="none" w:sz="0" w:space="0" w:color="auto"/>
            <w:right w:val="none" w:sz="0" w:space="0" w:color="auto"/>
          </w:divBdr>
        </w:div>
        <w:div w:id="695468174">
          <w:marLeft w:val="0"/>
          <w:marRight w:val="0"/>
          <w:marTop w:val="0"/>
          <w:marBottom w:val="0"/>
          <w:divBdr>
            <w:top w:val="none" w:sz="0" w:space="0" w:color="auto"/>
            <w:left w:val="none" w:sz="0" w:space="0" w:color="auto"/>
            <w:bottom w:val="none" w:sz="0" w:space="0" w:color="auto"/>
            <w:right w:val="none" w:sz="0" w:space="0" w:color="auto"/>
          </w:divBdr>
        </w:div>
        <w:div w:id="1094205700">
          <w:marLeft w:val="0"/>
          <w:marRight w:val="0"/>
          <w:marTop w:val="0"/>
          <w:marBottom w:val="0"/>
          <w:divBdr>
            <w:top w:val="none" w:sz="0" w:space="0" w:color="auto"/>
            <w:left w:val="none" w:sz="0" w:space="0" w:color="auto"/>
            <w:bottom w:val="none" w:sz="0" w:space="0" w:color="auto"/>
            <w:right w:val="none" w:sz="0" w:space="0" w:color="auto"/>
          </w:divBdr>
        </w:div>
        <w:div w:id="1676377623">
          <w:marLeft w:val="0"/>
          <w:marRight w:val="0"/>
          <w:marTop w:val="0"/>
          <w:marBottom w:val="0"/>
          <w:divBdr>
            <w:top w:val="none" w:sz="0" w:space="0" w:color="auto"/>
            <w:left w:val="none" w:sz="0" w:space="0" w:color="auto"/>
            <w:bottom w:val="none" w:sz="0" w:space="0" w:color="auto"/>
            <w:right w:val="none" w:sz="0" w:space="0" w:color="auto"/>
          </w:divBdr>
        </w:div>
        <w:div w:id="1496653800">
          <w:marLeft w:val="0"/>
          <w:marRight w:val="0"/>
          <w:marTop w:val="0"/>
          <w:marBottom w:val="0"/>
          <w:divBdr>
            <w:top w:val="none" w:sz="0" w:space="0" w:color="auto"/>
            <w:left w:val="none" w:sz="0" w:space="0" w:color="auto"/>
            <w:bottom w:val="none" w:sz="0" w:space="0" w:color="auto"/>
            <w:right w:val="none" w:sz="0" w:space="0" w:color="auto"/>
          </w:divBdr>
        </w:div>
        <w:div w:id="378824465">
          <w:marLeft w:val="0"/>
          <w:marRight w:val="0"/>
          <w:marTop w:val="0"/>
          <w:marBottom w:val="0"/>
          <w:divBdr>
            <w:top w:val="none" w:sz="0" w:space="0" w:color="auto"/>
            <w:left w:val="none" w:sz="0" w:space="0" w:color="auto"/>
            <w:bottom w:val="none" w:sz="0" w:space="0" w:color="auto"/>
            <w:right w:val="none" w:sz="0" w:space="0" w:color="auto"/>
          </w:divBdr>
        </w:div>
        <w:div w:id="181476739">
          <w:marLeft w:val="0"/>
          <w:marRight w:val="0"/>
          <w:marTop w:val="0"/>
          <w:marBottom w:val="0"/>
          <w:divBdr>
            <w:top w:val="none" w:sz="0" w:space="0" w:color="auto"/>
            <w:left w:val="none" w:sz="0" w:space="0" w:color="auto"/>
            <w:bottom w:val="none" w:sz="0" w:space="0" w:color="auto"/>
            <w:right w:val="none" w:sz="0" w:space="0" w:color="auto"/>
          </w:divBdr>
        </w:div>
        <w:div w:id="1198620523">
          <w:marLeft w:val="0"/>
          <w:marRight w:val="0"/>
          <w:marTop w:val="0"/>
          <w:marBottom w:val="0"/>
          <w:divBdr>
            <w:top w:val="none" w:sz="0" w:space="0" w:color="auto"/>
            <w:left w:val="none" w:sz="0" w:space="0" w:color="auto"/>
            <w:bottom w:val="none" w:sz="0" w:space="0" w:color="auto"/>
            <w:right w:val="none" w:sz="0" w:space="0" w:color="auto"/>
          </w:divBdr>
        </w:div>
        <w:div w:id="1608198769">
          <w:marLeft w:val="0"/>
          <w:marRight w:val="0"/>
          <w:marTop w:val="0"/>
          <w:marBottom w:val="0"/>
          <w:divBdr>
            <w:top w:val="none" w:sz="0" w:space="0" w:color="auto"/>
            <w:left w:val="none" w:sz="0" w:space="0" w:color="auto"/>
            <w:bottom w:val="none" w:sz="0" w:space="0" w:color="auto"/>
            <w:right w:val="none" w:sz="0" w:space="0" w:color="auto"/>
          </w:divBdr>
        </w:div>
        <w:div w:id="1478034998">
          <w:marLeft w:val="0"/>
          <w:marRight w:val="0"/>
          <w:marTop w:val="0"/>
          <w:marBottom w:val="0"/>
          <w:divBdr>
            <w:top w:val="none" w:sz="0" w:space="0" w:color="auto"/>
            <w:left w:val="none" w:sz="0" w:space="0" w:color="auto"/>
            <w:bottom w:val="none" w:sz="0" w:space="0" w:color="auto"/>
            <w:right w:val="none" w:sz="0" w:space="0" w:color="auto"/>
          </w:divBdr>
        </w:div>
        <w:div w:id="1533763135">
          <w:marLeft w:val="0"/>
          <w:marRight w:val="0"/>
          <w:marTop w:val="0"/>
          <w:marBottom w:val="0"/>
          <w:divBdr>
            <w:top w:val="none" w:sz="0" w:space="0" w:color="auto"/>
            <w:left w:val="none" w:sz="0" w:space="0" w:color="auto"/>
            <w:bottom w:val="none" w:sz="0" w:space="0" w:color="auto"/>
            <w:right w:val="none" w:sz="0" w:space="0" w:color="auto"/>
          </w:divBdr>
        </w:div>
        <w:div w:id="1015618012">
          <w:marLeft w:val="0"/>
          <w:marRight w:val="0"/>
          <w:marTop w:val="0"/>
          <w:marBottom w:val="0"/>
          <w:divBdr>
            <w:top w:val="none" w:sz="0" w:space="0" w:color="auto"/>
            <w:left w:val="none" w:sz="0" w:space="0" w:color="auto"/>
            <w:bottom w:val="none" w:sz="0" w:space="0" w:color="auto"/>
            <w:right w:val="none" w:sz="0" w:space="0" w:color="auto"/>
          </w:divBdr>
        </w:div>
        <w:div w:id="462237184">
          <w:marLeft w:val="0"/>
          <w:marRight w:val="0"/>
          <w:marTop w:val="0"/>
          <w:marBottom w:val="0"/>
          <w:divBdr>
            <w:top w:val="none" w:sz="0" w:space="0" w:color="auto"/>
            <w:left w:val="none" w:sz="0" w:space="0" w:color="auto"/>
            <w:bottom w:val="none" w:sz="0" w:space="0" w:color="auto"/>
            <w:right w:val="none" w:sz="0" w:space="0" w:color="auto"/>
          </w:divBdr>
        </w:div>
        <w:div w:id="1418089639">
          <w:marLeft w:val="0"/>
          <w:marRight w:val="0"/>
          <w:marTop w:val="0"/>
          <w:marBottom w:val="0"/>
          <w:divBdr>
            <w:top w:val="none" w:sz="0" w:space="0" w:color="auto"/>
            <w:left w:val="none" w:sz="0" w:space="0" w:color="auto"/>
            <w:bottom w:val="none" w:sz="0" w:space="0" w:color="auto"/>
            <w:right w:val="none" w:sz="0" w:space="0" w:color="auto"/>
          </w:divBdr>
        </w:div>
        <w:div w:id="534269273">
          <w:marLeft w:val="0"/>
          <w:marRight w:val="0"/>
          <w:marTop w:val="0"/>
          <w:marBottom w:val="0"/>
          <w:divBdr>
            <w:top w:val="none" w:sz="0" w:space="0" w:color="auto"/>
            <w:left w:val="none" w:sz="0" w:space="0" w:color="auto"/>
            <w:bottom w:val="none" w:sz="0" w:space="0" w:color="auto"/>
            <w:right w:val="none" w:sz="0" w:space="0" w:color="auto"/>
          </w:divBdr>
        </w:div>
        <w:div w:id="1545143835">
          <w:marLeft w:val="0"/>
          <w:marRight w:val="0"/>
          <w:marTop w:val="0"/>
          <w:marBottom w:val="0"/>
          <w:divBdr>
            <w:top w:val="none" w:sz="0" w:space="0" w:color="auto"/>
            <w:left w:val="none" w:sz="0" w:space="0" w:color="auto"/>
            <w:bottom w:val="none" w:sz="0" w:space="0" w:color="auto"/>
            <w:right w:val="none" w:sz="0" w:space="0" w:color="auto"/>
          </w:divBdr>
        </w:div>
        <w:div w:id="989018618">
          <w:marLeft w:val="0"/>
          <w:marRight w:val="0"/>
          <w:marTop w:val="0"/>
          <w:marBottom w:val="0"/>
          <w:divBdr>
            <w:top w:val="none" w:sz="0" w:space="0" w:color="auto"/>
            <w:left w:val="none" w:sz="0" w:space="0" w:color="auto"/>
            <w:bottom w:val="none" w:sz="0" w:space="0" w:color="auto"/>
            <w:right w:val="none" w:sz="0" w:space="0" w:color="auto"/>
          </w:divBdr>
        </w:div>
        <w:div w:id="1160652846">
          <w:marLeft w:val="0"/>
          <w:marRight w:val="0"/>
          <w:marTop w:val="0"/>
          <w:marBottom w:val="0"/>
          <w:divBdr>
            <w:top w:val="none" w:sz="0" w:space="0" w:color="auto"/>
            <w:left w:val="none" w:sz="0" w:space="0" w:color="auto"/>
            <w:bottom w:val="none" w:sz="0" w:space="0" w:color="auto"/>
            <w:right w:val="none" w:sz="0" w:space="0" w:color="auto"/>
          </w:divBdr>
        </w:div>
        <w:div w:id="156115381">
          <w:marLeft w:val="0"/>
          <w:marRight w:val="0"/>
          <w:marTop w:val="0"/>
          <w:marBottom w:val="0"/>
          <w:divBdr>
            <w:top w:val="none" w:sz="0" w:space="0" w:color="auto"/>
            <w:left w:val="none" w:sz="0" w:space="0" w:color="auto"/>
            <w:bottom w:val="none" w:sz="0" w:space="0" w:color="auto"/>
            <w:right w:val="none" w:sz="0" w:space="0" w:color="auto"/>
          </w:divBdr>
        </w:div>
        <w:div w:id="897934181">
          <w:marLeft w:val="0"/>
          <w:marRight w:val="0"/>
          <w:marTop w:val="0"/>
          <w:marBottom w:val="0"/>
          <w:divBdr>
            <w:top w:val="none" w:sz="0" w:space="0" w:color="auto"/>
            <w:left w:val="none" w:sz="0" w:space="0" w:color="auto"/>
            <w:bottom w:val="none" w:sz="0" w:space="0" w:color="auto"/>
            <w:right w:val="none" w:sz="0" w:space="0" w:color="auto"/>
          </w:divBdr>
        </w:div>
        <w:div w:id="768433009">
          <w:marLeft w:val="0"/>
          <w:marRight w:val="0"/>
          <w:marTop w:val="0"/>
          <w:marBottom w:val="0"/>
          <w:divBdr>
            <w:top w:val="none" w:sz="0" w:space="0" w:color="auto"/>
            <w:left w:val="none" w:sz="0" w:space="0" w:color="auto"/>
            <w:bottom w:val="none" w:sz="0" w:space="0" w:color="auto"/>
            <w:right w:val="none" w:sz="0" w:space="0" w:color="auto"/>
          </w:divBdr>
        </w:div>
        <w:div w:id="402290134">
          <w:marLeft w:val="0"/>
          <w:marRight w:val="0"/>
          <w:marTop w:val="0"/>
          <w:marBottom w:val="0"/>
          <w:divBdr>
            <w:top w:val="none" w:sz="0" w:space="0" w:color="auto"/>
            <w:left w:val="none" w:sz="0" w:space="0" w:color="auto"/>
            <w:bottom w:val="none" w:sz="0" w:space="0" w:color="auto"/>
            <w:right w:val="none" w:sz="0" w:space="0" w:color="auto"/>
          </w:divBdr>
        </w:div>
        <w:div w:id="1039281520">
          <w:marLeft w:val="0"/>
          <w:marRight w:val="0"/>
          <w:marTop w:val="0"/>
          <w:marBottom w:val="0"/>
          <w:divBdr>
            <w:top w:val="none" w:sz="0" w:space="0" w:color="auto"/>
            <w:left w:val="none" w:sz="0" w:space="0" w:color="auto"/>
            <w:bottom w:val="none" w:sz="0" w:space="0" w:color="auto"/>
            <w:right w:val="none" w:sz="0" w:space="0" w:color="auto"/>
          </w:divBdr>
        </w:div>
        <w:div w:id="897588328">
          <w:marLeft w:val="0"/>
          <w:marRight w:val="0"/>
          <w:marTop w:val="0"/>
          <w:marBottom w:val="0"/>
          <w:divBdr>
            <w:top w:val="none" w:sz="0" w:space="0" w:color="auto"/>
            <w:left w:val="none" w:sz="0" w:space="0" w:color="auto"/>
            <w:bottom w:val="none" w:sz="0" w:space="0" w:color="auto"/>
            <w:right w:val="none" w:sz="0" w:space="0" w:color="auto"/>
          </w:divBdr>
        </w:div>
        <w:div w:id="1366833001">
          <w:marLeft w:val="0"/>
          <w:marRight w:val="0"/>
          <w:marTop w:val="0"/>
          <w:marBottom w:val="0"/>
          <w:divBdr>
            <w:top w:val="none" w:sz="0" w:space="0" w:color="auto"/>
            <w:left w:val="none" w:sz="0" w:space="0" w:color="auto"/>
            <w:bottom w:val="none" w:sz="0" w:space="0" w:color="auto"/>
            <w:right w:val="none" w:sz="0" w:space="0" w:color="auto"/>
          </w:divBdr>
        </w:div>
        <w:div w:id="1108234891">
          <w:marLeft w:val="0"/>
          <w:marRight w:val="0"/>
          <w:marTop w:val="0"/>
          <w:marBottom w:val="0"/>
          <w:divBdr>
            <w:top w:val="none" w:sz="0" w:space="0" w:color="auto"/>
            <w:left w:val="none" w:sz="0" w:space="0" w:color="auto"/>
            <w:bottom w:val="none" w:sz="0" w:space="0" w:color="auto"/>
            <w:right w:val="none" w:sz="0" w:space="0" w:color="auto"/>
          </w:divBdr>
        </w:div>
        <w:div w:id="909192484">
          <w:marLeft w:val="0"/>
          <w:marRight w:val="0"/>
          <w:marTop w:val="0"/>
          <w:marBottom w:val="0"/>
          <w:divBdr>
            <w:top w:val="none" w:sz="0" w:space="0" w:color="auto"/>
            <w:left w:val="none" w:sz="0" w:space="0" w:color="auto"/>
            <w:bottom w:val="none" w:sz="0" w:space="0" w:color="auto"/>
            <w:right w:val="none" w:sz="0" w:space="0" w:color="auto"/>
          </w:divBdr>
        </w:div>
        <w:div w:id="1395620866">
          <w:marLeft w:val="0"/>
          <w:marRight w:val="0"/>
          <w:marTop w:val="0"/>
          <w:marBottom w:val="0"/>
          <w:divBdr>
            <w:top w:val="none" w:sz="0" w:space="0" w:color="auto"/>
            <w:left w:val="none" w:sz="0" w:space="0" w:color="auto"/>
            <w:bottom w:val="none" w:sz="0" w:space="0" w:color="auto"/>
            <w:right w:val="none" w:sz="0" w:space="0" w:color="auto"/>
          </w:divBdr>
        </w:div>
        <w:div w:id="2002468451">
          <w:marLeft w:val="0"/>
          <w:marRight w:val="0"/>
          <w:marTop w:val="0"/>
          <w:marBottom w:val="0"/>
          <w:divBdr>
            <w:top w:val="none" w:sz="0" w:space="0" w:color="auto"/>
            <w:left w:val="none" w:sz="0" w:space="0" w:color="auto"/>
            <w:bottom w:val="none" w:sz="0" w:space="0" w:color="auto"/>
            <w:right w:val="none" w:sz="0" w:space="0" w:color="auto"/>
          </w:divBdr>
        </w:div>
        <w:div w:id="1906144576">
          <w:marLeft w:val="0"/>
          <w:marRight w:val="0"/>
          <w:marTop w:val="0"/>
          <w:marBottom w:val="0"/>
          <w:divBdr>
            <w:top w:val="none" w:sz="0" w:space="0" w:color="auto"/>
            <w:left w:val="none" w:sz="0" w:space="0" w:color="auto"/>
            <w:bottom w:val="none" w:sz="0" w:space="0" w:color="auto"/>
            <w:right w:val="none" w:sz="0" w:space="0" w:color="auto"/>
          </w:divBdr>
        </w:div>
        <w:div w:id="1187329614">
          <w:marLeft w:val="0"/>
          <w:marRight w:val="0"/>
          <w:marTop w:val="0"/>
          <w:marBottom w:val="0"/>
          <w:divBdr>
            <w:top w:val="none" w:sz="0" w:space="0" w:color="auto"/>
            <w:left w:val="none" w:sz="0" w:space="0" w:color="auto"/>
            <w:bottom w:val="none" w:sz="0" w:space="0" w:color="auto"/>
            <w:right w:val="none" w:sz="0" w:space="0" w:color="auto"/>
          </w:divBdr>
        </w:div>
        <w:div w:id="1746761558">
          <w:marLeft w:val="0"/>
          <w:marRight w:val="0"/>
          <w:marTop w:val="0"/>
          <w:marBottom w:val="0"/>
          <w:divBdr>
            <w:top w:val="none" w:sz="0" w:space="0" w:color="auto"/>
            <w:left w:val="none" w:sz="0" w:space="0" w:color="auto"/>
            <w:bottom w:val="none" w:sz="0" w:space="0" w:color="auto"/>
            <w:right w:val="none" w:sz="0" w:space="0" w:color="auto"/>
          </w:divBdr>
        </w:div>
        <w:div w:id="1105422514">
          <w:marLeft w:val="0"/>
          <w:marRight w:val="0"/>
          <w:marTop w:val="0"/>
          <w:marBottom w:val="0"/>
          <w:divBdr>
            <w:top w:val="none" w:sz="0" w:space="0" w:color="auto"/>
            <w:left w:val="none" w:sz="0" w:space="0" w:color="auto"/>
            <w:bottom w:val="none" w:sz="0" w:space="0" w:color="auto"/>
            <w:right w:val="none" w:sz="0" w:space="0" w:color="auto"/>
          </w:divBdr>
        </w:div>
        <w:div w:id="785196199">
          <w:marLeft w:val="0"/>
          <w:marRight w:val="0"/>
          <w:marTop w:val="0"/>
          <w:marBottom w:val="0"/>
          <w:divBdr>
            <w:top w:val="none" w:sz="0" w:space="0" w:color="auto"/>
            <w:left w:val="none" w:sz="0" w:space="0" w:color="auto"/>
            <w:bottom w:val="none" w:sz="0" w:space="0" w:color="auto"/>
            <w:right w:val="none" w:sz="0" w:space="0" w:color="auto"/>
          </w:divBdr>
        </w:div>
        <w:div w:id="931202943">
          <w:marLeft w:val="0"/>
          <w:marRight w:val="0"/>
          <w:marTop w:val="0"/>
          <w:marBottom w:val="0"/>
          <w:divBdr>
            <w:top w:val="none" w:sz="0" w:space="0" w:color="auto"/>
            <w:left w:val="none" w:sz="0" w:space="0" w:color="auto"/>
            <w:bottom w:val="none" w:sz="0" w:space="0" w:color="auto"/>
            <w:right w:val="none" w:sz="0" w:space="0" w:color="auto"/>
          </w:divBdr>
        </w:div>
        <w:div w:id="1794208581">
          <w:marLeft w:val="0"/>
          <w:marRight w:val="0"/>
          <w:marTop w:val="0"/>
          <w:marBottom w:val="0"/>
          <w:divBdr>
            <w:top w:val="none" w:sz="0" w:space="0" w:color="auto"/>
            <w:left w:val="none" w:sz="0" w:space="0" w:color="auto"/>
            <w:bottom w:val="none" w:sz="0" w:space="0" w:color="auto"/>
            <w:right w:val="none" w:sz="0" w:space="0" w:color="auto"/>
          </w:divBdr>
          <w:divsChild>
            <w:div w:id="402990629">
              <w:marLeft w:val="0"/>
              <w:marRight w:val="0"/>
              <w:marTop w:val="0"/>
              <w:marBottom w:val="0"/>
              <w:divBdr>
                <w:top w:val="none" w:sz="0" w:space="0" w:color="auto"/>
                <w:left w:val="none" w:sz="0" w:space="0" w:color="auto"/>
                <w:bottom w:val="none" w:sz="0" w:space="0" w:color="auto"/>
                <w:right w:val="none" w:sz="0" w:space="0" w:color="auto"/>
              </w:divBdr>
            </w:div>
            <w:div w:id="1564372170">
              <w:marLeft w:val="0"/>
              <w:marRight w:val="0"/>
              <w:marTop w:val="0"/>
              <w:marBottom w:val="0"/>
              <w:divBdr>
                <w:top w:val="none" w:sz="0" w:space="0" w:color="auto"/>
                <w:left w:val="none" w:sz="0" w:space="0" w:color="auto"/>
                <w:bottom w:val="none" w:sz="0" w:space="0" w:color="auto"/>
                <w:right w:val="none" w:sz="0" w:space="0" w:color="auto"/>
              </w:divBdr>
            </w:div>
            <w:div w:id="745110115">
              <w:marLeft w:val="0"/>
              <w:marRight w:val="0"/>
              <w:marTop w:val="0"/>
              <w:marBottom w:val="0"/>
              <w:divBdr>
                <w:top w:val="none" w:sz="0" w:space="0" w:color="auto"/>
                <w:left w:val="none" w:sz="0" w:space="0" w:color="auto"/>
                <w:bottom w:val="none" w:sz="0" w:space="0" w:color="auto"/>
                <w:right w:val="none" w:sz="0" w:space="0" w:color="auto"/>
              </w:divBdr>
            </w:div>
            <w:div w:id="986085587">
              <w:marLeft w:val="0"/>
              <w:marRight w:val="0"/>
              <w:marTop w:val="0"/>
              <w:marBottom w:val="0"/>
              <w:divBdr>
                <w:top w:val="none" w:sz="0" w:space="0" w:color="auto"/>
                <w:left w:val="none" w:sz="0" w:space="0" w:color="auto"/>
                <w:bottom w:val="none" w:sz="0" w:space="0" w:color="auto"/>
                <w:right w:val="none" w:sz="0" w:space="0" w:color="auto"/>
              </w:divBdr>
            </w:div>
            <w:div w:id="1808204064">
              <w:marLeft w:val="0"/>
              <w:marRight w:val="0"/>
              <w:marTop w:val="0"/>
              <w:marBottom w:val="0"/>
              <w:divBdr>
                <w:top w:val="none" w:sz="0" w:space="0" w:color="auto"/>
                <w:left w:val="none" w:sz="0" w:space="0" w:color="auto"/>
                <w:bottom w:val="none" w:sz="0" w:space="0" w:color="auto"/>
                <w:right w:val="none" w:sz="0" w:space="0" w:color="auto"/>
              </w:divBdr>
            </w:div>
            <w:div w:id="552692946">
              <w:marLeft w:val="0"/>
              <w:marRight w:val="0"/>
              <w:marTop w:val="0"/>
              <w:marBottom w:val="0"/>
              <w:divBdr>
                <w:top w:val="none" w:sz="0" w:space="0" w:color="auto"/>
                <w:left w:val="none" w:sz="0" w:space="0" w:color="auto"/>
                <w:bottom w:val="none" w:sz="0" w:space="0" w:color="auto"/>
                <w:right w:val="none" w:sz="0" w:space="0" w:color="auto"/>
              </w:divBdr>
            </w:div>
            <w:div w:id="1815952794">
              <w:marLeft w:val="0"/>
              <w:marRight w:val="0"/>
              <w:marTop w:val="0"/>
              <w:marBottom w:val="0"/>
              <w:divBdr>
                <w:top w:val="none" w:sz="0" w:space="0" w:color="auto"/>
                <w:left w:val="none" w:sz="0" w:space="0" w:color="auto"/>
                <w:bottom w:val="none" w:sz="0" w:space="0" w:color="auto"/>
                <w:right w:val="none" w:sz="0" w:space="0" w:color="auto"/>
              </w:divBdr>
            </w:div>
            <w:div w:id="1653561244">
              <w:marLeft w:val="0"/>
              <w:marRight w:val="0"/>
              <w:marTop w:val="0"/>
              <w:marBottom w:val="0"/>
              <w:divBdr>
                <w:top w:val="none" w:sz="0" w:space="0" w:color="auto"/>
                <w:left w:val="none" w:sz="0" w:space="0" w:color="auto"/>
                <w:bottom w:val="none" w:sz="0" w:space="0" w:color="auto"/>
                <w:right w:val="none" w:sz="0" w:space="0" w:color="auto"/>
              </w:divBdr>
            </w:div>
            <w:div w:id="319846664">
              <w:marLeft w:val="0"/>
              <w:marRight w:val="0"/>
              <w:marTop w:val="0"/>
              <w:marBottom w:val="0"/>
              <w:divBdr>
                <w:top w:val="none" w:sz="0" w:space="0" w:color="auto"/>
                <w:left w:val="none" w:sz="0" w:space="0" w:color="auto"/>
                <w:bottom w:val="none" w:sz="0" w:space="0" w:color="auto"/>
                <w:right w:val="none" w:sz="0" w:space="0" w:color="auto"/>
              </w:divBdr>
            </w:div>
            <w:div w:id="1508206062">
              <w:marLeft w:val="0"/>
              <w:marRight w:val="0"/>
              <w:marTop w:val="0"/>
              <w:marBottom w:val="0"/>
              <w:divBdr>
                <w:top w:val="none" w:sz="0" w:space="0" w:color="auto"/>
                <w:left w:val="none" w:sz="0" w:space="0" w:color="auto"/>
                <w:bottom w:val="none" w:sz="0" w:space="0" w:color="auto"/>
                <w:right w:val="none" w:sz="0" w:space="0" w:color="auto"/>
              </w:divBdr>
            </w:div>
            <w:div w:id="2096394800">
              <w:marLeft w:val="0"/>
              <w:marRight w:val="0"/>
              <w:marTop w:val="0"/>
              <w:marBottom w:val="0"/>
              <w:divBdr>
                <w:top w:val="none" w:sz="0" w:space="0" w:color="auto"/>
                <w:left w:val="none" w:sz="0" w:space="0" w:color="auto"/>
                <w:bottom w:val="none" w:sz="0" w:space="0" w:color="auto"/>
                <w:right w:val="none" w:sz="0" w:space="0" w:color="auto"/>
              </w:divBdr>
            </w:div>
            <w:div w:id="1036274134">
              <w:marLeft w:val="0"/>
              <w:marRight w:val="0"/>
              <w:marTop w:val="0"/>
              <w:marBottom w:val="0"/>
              <w:divBdr>
                <w:top w:val="none" w:sz="0" w:space="0" w:color="auto"/>
                <w:left w:val="none" w:sz="0" w:space="0" w:color="auto"/>
                <w:bottom w:val="none" w:sz="0" w:space="0" w:color="auto"/>
                <w:right w:val="none" w:sz="0" w:space="0" w:color="auto"/>
              </w:divBdr>
            </w:div>
            <w:div w:id="1059324925">
              <w:marLeft w:val="0"/>
              <w:marRight w:val="0"/>
              <w:marTop w:val="0"/>
              <w:marBottom w:val="0"/>
              <w:divBdr>
                <w:top w:val="none" w:sz="0" w:space="0" w:color="auto"/>
                <w:left w:val="none" w:sz="0" w:space="0" w:color="auto"/>
                <w:bottom w:val="none" w:sz="0" w:space="0" w:color="auto"/>
                <w:right w:val="none" w:sz="0" w:space="0" w:color="auto"/>
              </w:divBdr>
            </w:div>
            <w:div w:id="168910864">
              <w:marLeft w:val="0"/>
              <w:marRight w:val="0"/>
              <w:marTop w:val="0"/>
              <w:marBottom w:val="0"/>
              <w:divBdr>
                <w:top w:val="none" w:sz="0" w:space="0" w:color="auto"/>
                <w:left w:val="none" w:sz="0" w:space="0" w:color="auto"/>
                <w:bottom w:val="none" w:sz="0" w:space="0" w:color="auto"/>
                <w:right w:val="none" w:sz="0" w:space="0" w:color="auto"/>
              </w:divBdr>
            </w:div>
            <w:div w:id="1782720567">
              <w:marLeft w:val="0"/>
              <w:marRight w:val="0"/>
              <w:marTop w:val="0"/>
              <w:marBottom w:val="0"/>
              <w:divBdr>
                <w:top w:val="none" w:sz="0" w:space="0" w:color="auto"/>
                <w:left w:val="none" w:sz="0" w:space="0" w:color="auto"/>
                <w:bottom w:val="none" w:sz="0" w:space="0" w:color="auto"/>
                <w:right w:val="none" w:sz="0" w:space="0" w:color="auto"/>
              </w:divBdr>
            </w:div>
            <w:div w:id="1277832484">
              <w:marLeft w:val="0"/>
              <w:marRight w:val="0"/>
              <w:marTop w:val="0"/>
              <w:marBottom w:val="0"/>
              <w:divBdr>
                <w:top w:val="none" w:sz="0" w:space="0" w:color="auto"/>
                <w:left w:val="none" w:sz="0" w:space="0" w:color="auto"/>
                <w:bottom w:val="none" w:sz="0" w:space="0" w:color="auto"/>
                <w:right w:val="none" w:sz="0" w:space="0" w:color="auto"/>
              </w:divBdr>
            </w:div>
            <w:div w:id="1706247621">
              <w:marLeft w:val="0"/>
              <w:marRight w:val="0"/>
              <w:marTop w:val="0"/>
              <w:marBottom w:val="0"/>
              <w:divBdr>
                <w:top w:val="none" w:sz="0" w:space="0" w:color="auto"/>
                <w:left w:val="none" w:sz="0" w:space="0" w:color="auto"/>
                <w:bottom w:val="none" w:sz="0" w:space="0" w:color="auto"/>
                <w:right w:val="none" w:sz="0" w:space="0" w:color="auto"/>
              </w:divBdr>
            </w:div>
            <w:div w:id="667824433">
              <w:marLeft w:val="0"/>
              <w:marRight w:val="0"/>
              <w:marTop w:val="0"/>
              <w:marBottom w:val="0"/>
              <w:divBdr>
                <w:top w:val="none" w:sz="0" w:space="0" w:color="auto"/>
                <w:left w:val="none" w:sz="0" w:space="0" w:color="auto"/>
                <w:bottom w:val="none" w:sz="0" w:space="0" w:color="auto"/>
                <w:right w:val="none" w:sz="0" w:space="0" w:color="auto"/>
              </w:divBdr>
            </w:div>
            <w:div w:id="836002093">
              <w:marLeft w:val="0"/>
              <w:marRight w:val="0"/>
              <w:marTop w:val="0"/>
              <w:marBottom w:val="0"/>
              <w:divBdr>
                <w:top w:val="none" w:sz="0" w:space="0" w:color="auto"/>
                <w:left w:val="none" w:sz="0" w:space="0" w:color="auto"/>
                <w:bottom w:val="none" w:sz="0" w:space="0" w:color="auto"/>
                <w:right w:val="none" w:sz="0" w:space="0" w:color="auto"/>
              </w:divBdr>
            </w:div>
            <w:div w:id="515123436">
              <w:marLeft w:val="0"/>
              <w:marRight w:val="0"/>
              <w:marTop w:val="0"/>
              <w:marBottom w:val="0"/>
              <w:divBdr>
                <w:top w:val="none" w:sz="0" w:space="0" w:color="auto"/>
                <w:left w:val="none" w:sz="0" w:space="0" w:color="auto"/>
                <w:bottom w:val="none" w:sz="0" w:space="0" w:color="auto"/>
                <w:right w:val="none" w:sz="0" w:space="0" w:color="auto"/>
              </w:divBdr>
            </w:div>
          </w:divsChild>
        </w:div>
        <w:div w:id="928734392">
          <w:marLeft w:val="0"/>
          <w:marRight w:val="0"/>
          <w:marTop w:val="0"/>
          <w:marBottom w:val="0"/>
          <w:divBdr>
            <w:top w:val="none" w:sz="0" w:space="0" w:color="auto"/>
            <w:left w:val="none" w:sz="0" w:space="0" w:color="auto"/>
            <w:bottom w:val="none" w:sz="0" w:space="0" w:color="auto"/>
            <w:right w:val="none" w:sz="0" w:space="0" w:color="auto"/>
          </w:divBdr>
        </w:div>
        <w:div w:id="553464620">
          <w:marLeft w:val="0"/>
          <w:marRight w:val="0"/>
          <w:marTop w:val="0"/>
          <w:marBottom w:val="0"/>
          <w:divBdr>
            <w:top w:val="none" w:sz="0" w:space="0" w:color="auto"/>
            <w:left w:val="none" w:sz="0" w:space="0" w:color="auto"/>
            <w:bottom w:val="none" w:sz="0" w:space="0" w:color="auto"/>
            <w:right w:val="none" w:sz="0" w:space="0" w:color="auto"/>
          </w:divBdr>
        </w:div>
        <w:div w:id="613942750">
          <w:marLeft w:val="0"/>
          <w:marRight w:val="0"/>
          <w:marTop w:val="0"/>
          <w:marBottom w:val="0"/>
          <w:divBdr>
            <w:top w:val="none" w:sz="0" w:space="0" w:color="auto"/>
            <w:left w:val="none" w:sz="0" w:space="0" w:color="auto"/>
            <w:bottom w:val="none" w:sz="0" w:space="0" w:color="auto"/>
            <w:right w:val="none" w:sz="0" w:space="0" w:color="auto"/>
          </w:divBdr>
        </w:div>
        <w:div w:id="510989430">
          <w:marLeft w:val="0"/>
          <w:marRight w:val="0"/>
          <w:marTop w:val="0"/>
          <w:marBottom w:val="0"/>
          <w:divBdr>
            <w:top w:val="none" w:sz="0" w:space="0" w:color="auto"/>
            <w:left w:val="none" w:sz="0" w:space="0" w:color="auto"/>
            <w:bottom w:val="none" w:sz="0" w:space="0" w:color="auto"/>
            <w:right w:val="none" w:sz="0" w:space="0" w:color="auto"/>
          </w:divBdr>
        </w:div>
        <w:div w:id="166136330">
          <w:marLeft w:val="0"/>
          <w:marRight w:val="0"/>
          <w:marTop w:val="0"/>
          <w:marBottom w:val="0"/>
          <w:divBdr>
            <w:top w:val="none" w:sz="0" w:space="0" w:color="auto"/>
            <w:left w:val="none" w:sz="0" w:space="0" w:color="auto"/>
            <w:bottom w:val="none" w:sz="0" w:space="0" w:color="auto"/>
            <w:right w:val="none" w:sz="0" w:space="0" w:color="auto"/>
          </w:divBdr>
        </w:div>
        <w:div w:id="707946848">
          <w:marLeft w:val="0"/>
          <w:marRight w:val="0"/>
          <w:marTop w:val="0"/>
          <w:marBottom w:val="0"/>
          <w:divBdr>
            <w:top w:val="none" w:sz="0" w:space="0" w:color="auto"/>
            <w:left w:val="none" w:sz="0" w:space="0" w:color="auto"/>
            <w:bottom w:val="none" w:sz="0" w:space="0" w:color="auto"/>
            <w:right w:val="none" w:sz="0" w:space="0" w:color="auto"/>
          </w:divBdr>
        </w:div>
        <w:div w:id="577328085">
          <w:marLeft w:val="0"/>
          <w:marRight w:val="0"/>
          <w:marTop w:val="0"/>
          <w:marBottom w:val="0"/>
          <w:divBdr>
            <w:top w:val="none" w:sz="0" w:space="0" w:color="auto"/>
            <w:left w:val="none" w:sz="0" w:space="0" w:color="auto"/>
            <w:bottom w:val="none" w:sz="0" w:space="0" w:color="auto"/>
            <w:right w:val="none" w:sz="0" w:space="0" w:color="auto"/>
          </w:divBdr>
        </w:div>
        <w:div w:id="1090930608">
          <w:marLeft w:val="0"/>
          <w:marRight w:val="0"/>
          <w:marTop w:val="0"/>
          <w:marBottom w:val="0"/>
          <w:divBdr>
            <w:top w:val="none" w:sz="0" w:space="0" w:color="auto"/>
            <w:left w:val="none" w:sz="0" w:space="0" w:color="auto"/>
            <w:bottom w:val="none" w:sz="0" w:space="0" w:color="auto"/>
            <w:right w:val="none" w:sz="0" w:space="0" w:color="auto"/>
          </w:divBdr>
        </w:div>
        <w:div w:id="1515341119">
          <w:marLeft w:val="0"/>
          <w:marRight w:val="0"/>
          <w:marTop w:val="0"/>
          <w:marBottom w:val="0"/>
          <w:divBdr>
            <w:top w:val="none" w:sz="0" w:space="0" w:color="auto"/>
            <w:left w:val="none" w:sz="0" w:space="0" w:color="auto"/>
            <w:bottom w:val="none" w:sz="0" w:space="0" w:color="auto"/>
            <w:right w:val="none" w:sz="0" w:space="0" w:color="auto"/>
          </w:divBdr>
        </w:div>
        <w:div w:id="385371884">
          <w:marLeft w:val="0"/>
          <w:marRight w:val="0"/>
          <w:marTop w:val="0"/>
          <w:marBottom w:val="0"/>
          <w:divBdr>
            <w:top w:val="none" w:sz="0" w:space="0" w:color="auto"/>
            <w:left w:val="none" w:sz="0" w:space="0" w:color="auto"/>
            <w:bottom w:val="none" w:sz="0" w:space="0" w:color="auto"/>
            <w:right w:val="none" w:sz="0" w:space="0" w:color="auto"/>
          </w:divBdr>
        </w:div>
        <w:div w:id="1501194380">
          <w:marLeft w:val="0"/>
          <w:marRight w:val="0"/>
          <w:marTop w:val="0"/>
          <w:marBottom w:val="0"/>
          <w:divBdr>
            <w:top w:val="none" w:sz="0" w:space="0" w:color="auto"/>
            <w:left w:val="none" w:sz="0" w:space="0" w:color="auto"/>
            <w:bottom w:val="none" w:sz="0" w:space="0" w:color="auto"/>
            <w:right w:val="none" w:sz="0" w:space="0" w:color="auto"/>
          </w:divBdr>
        </w:div>
        <w:div w:id="1589121606">
          <w:marLeft w:val="0"/>
          <w:marRight w:val="0"/>
          <w:marTop w:val="0"/>
          <w:marBottom w:val="0"/>
          <w:divBdr>
            <w:top w:val="none" w:sz="0" w:space="0" w:color="auto"/>
            <w:left w:val="none" w:sz="0" w:space="0" w:color="auto"/>
            <w:bottom w:val="none" w:sz="0" w:space="0" w:color="auto"/>
            <w:right w:val="none" w:sz="0" w:space="0" w:color="auto"/>
          </w:divBdr>
        </w:div>
        <w:div w:id="514346826">
          <w:marLeft w:val="0"/>
          <w:marRight w:val="0"/>
          <w:marTop w:val="0"/>
          <w:marBottom w:val="0"/>
          <w:divBdr>
            <w:top w:val="none" w:sz="0" w:space="0" w:color="auto"/>
            <w:left w:val="none" w:sz="0" w:space="0" w:color="auto"/>
            <w:bottom w:val="none" w:sz="0" w:space="0" w:color="auto"/>
            <w:right w:val="none" w:sz="0" w:space="0" w:color="auto"/>
          </w:divBdr>
        </w:div>
        <w:div w:id="1689019167">
          <w:marLeft w:val="0"/>
          <w:marRight w:val="0"/>
          <w:marTop w:val="0"/>
          <w:marBottom w:val="0"/>
          <w:divBdr>
            <w:top w:val="none" w:sz="0" w:space="0" w:color="auto"/>
            <w:left w:val="none" w:sz="0" w:space="0" w:color="auto"/>
            <w:bottom w:val="none" w:sz="0" w:space="0" w:color="auto"/>
            <w:right w:val="none" w:sz="0" w:space="0" w:color="auto"/>
          </w:divBdr>
        </w:div>
        <w:div w:id="978536412">
          <w:marLeft w:val="0"/>
          <w:marRight w:val="0"/>
          <w:marTop w:val="0"/>
          <w:marBottom w:val="0"/>
          <w:divBdr>
            <w:top w:val="none" w:sz="0" w:space="0" w:color="auto"/>
            <w:left w:val="none" w:sz="0" w:space="0" w:color="auto"/>
            <w:bottom w:val="none" w:sz="0" w:space="0" w:color="auto"/>
            <w:right w:val="none" w:sz="0" w:space="0" w:color="auto"/>
          </w:divBdr>
        </w:div>
        <w:div w:id="1303926245">
          <w:marLeft w:val="0"/>
          <w:marRight w:val="0"/>
          <w:marTop w:val="0"/>
          <w:marBottom w:val="0"/>
          <w:divBdr>
            <w:top w:val="none" w:sz="0" w:space="0" w:color="auto"/>
            <w:left w:val="none" w:sz="0" w:space="0" w:color="auto"/>
            <w:bottom w:val="none" w:sz="0" w:space="0" w:color="auto"/>
            <w:right w:val="none" w:sz="0" w:space="0" w:color="auto"/>
          </w:divBdr>
        </w:div>
        <w:div w:id="1128401717">
          <w:marLeft w:val="0"/>
          <w:marRight w:val="0"/>
          <w:marTop w:val="0"/>
          <w:marBottom w:val="0"/>
          <w:divBdr>
            <w:top w:val="none" w:sz="0" w:space="0" w:color="auto"/>
            <w:left w:val="none" w:sz="0" w:space="0" w:color="auto"/>
            <w:bottom w:val="none" w:sz="0" w:space="0" w:color="auto"/>
            <w:right w:val="none" w:sz="0" w:space="0" w:color="auto"/>
          </w:divBdr>
        </w:div>
        <w:div w:id="182785329">
          <w:marLeft w:val="0"/>
          <w:marRight w:val="0"/>
          <w:marTop w:val="0"/>
          <w:marBottom w:val="0"/>
          <w:divBdr>
            <w:top w:val="none" w:sz="0" w:space="0" w:color="auto"/>
            <w:left w:val="none" w:sz="0" w:space="0" w:color="auto"/>
            <w:bottom w:val="none" w:sz="0" w:space="0" w:color="auto"/>
            <w:right w:val="none" w:sz="0" w:space="0" w:color="auto"/>
          </w:divBdr>
        </w:div>
        <w:div w:id="2097432445">
          <w:marLeft w:val="0"/>
          <w:marRight w:val="0"/>
          <w:marTop w:val="0"/>
          <w:marBottom w:val="0"/>
          <w:divBdr>
            <w:top w:val="none" w:sz="0" w:space="0" w:color="auto"/>
            <w:left w:val="none" w:sz="0" w:space="0" w:color="auto"/>
            <w:bottom w:val="none" w:sz="0" w:space="0" w:color="auto"/>
            <w:right w:val="none" w:sz="0" w:space="0" w:color="auto"/>
          </w:divBdr>
        </w:div>
        <w:div w:id="894462779">
          <w:marLeft w:val="0"/>
          <w:marRight w:val="0"/>
          <w:marTop w:val="0"/>
          <w:marBottom w:val="0"/>
          <w:divBdr>
            <w:top w:val="none" w:sz="0" w:space="0" w:color="auto"/>
            <w:left w:val="none" w:sz="0" w:space="0" w:color="auto"/>
            <w:bottom w:val="none" w:sz="0" w:space="0" w:color="auto"/>
            <w:right w:val="none" w:sz="0" w:space="0" w:color="auto"/>
          </w:divBdr>
        </w:div>
        <w:div w:id="1714232510">
          <w:marLeft w:val="0"/>
          <w:marRight w:val="0"/>
          <w:marTop w:val="0"/>
          <w:marBottom w:val="0"/>
          <w:divBdr>
            <w:top w:val="none" w:sz="0" w:space="0" w:color="auto"/>
            <w:left w:val="none" w:sz="0" w:space="0" w:color="auto"/>
            <w:bottom w:val="none" w:sz="0" w:space="0" w:color="auto"/>
            <w:right w:val="none" w:sz="0" w:space="0" w:color="auto"/>
          </w:divBdr>
        </w:div>
        <w:div w:id="827862632">
          <w:marLeft w:val="0"/>
          <w:marRight w:val="0"/>
          <w:marTop w:val="0"/>
          <w:marBottom w:val="0"/>
          <w:divBdr>
            <w:top w:val="none" w:sz="0" w:space="0" w:color="auto"/>
            <w:left w:val="none" w:sz="0" w:space="0" w:color="auto"/>
            <w:bottom w:val="none" w:sz="0" w:space="0" w:color="auto"/>
            <w:right w:val="none" w:sz="0" w:space="0" w:color="auto"/>
          </w:divBdr>
        </w:div>
        <w:div w:id="1377046318">
          <w:marLeft w:val="0"/>
          <w:marRight w:val="0"/>
          <w:marTop w:val="0"/>
          <w:marBottom w:val="0"/>
          <w:divBdr>
            <w:top w:val="none" w:sz="0" w:space="0" w:color="auto"/>
            <w:left w:val="none" w:sz="0" w:space="0" w:color="auto"/>
            <w:bottom w:val="none" w:sz="0" w:space="0" w:color="auto"/>
            <w:right w:val="none" w:sz="0" w:space="0" w:color="auto"/>
          </w:divBdr>
        </w:div>
        <w:div w:id="1778913176">
          <w:marLeft w:val="0"/>
          <w:marRight w:val="0"/>
          <w:marTop w:val="0"/>
          <w:marBottom w:val="0"/>
          <w:divBdr>
            <w:top w:val="none" w:sz="0" w:space="0" w:color="auto"/>
            <w:left w:val="none" w:sz="0" w:space="0" w:color="auto"/>
            <w:bottom w:val="none" w:sz="0" w:space="0" w:color="auto"/>
            <w:right w:val="none" w:sz="0" w:space="0" w:color="auto"/>
          </w:divBdr>
        </w:div>
        <w:div w:id="1414010858">
          <w:marLeft w:val="0"/>
          <w:marRight w:val="0"/>
          <w:marTop w:val="0"/>
          <w:marBottom w:val="0"/>
          <w:divBdr>
            <w:top w:val="none" w:sz="0" w:space="0" w:color="auto"/>
            <w:left w:val="none" w:sz="0" w:space="0" w:color="auto"/>
            <w:bottom w:val="none" w:sz="0" w:space="0" w:color="auto"/>
            <w:right w:val="none" w:sz="0" w:space="0" w:color="auto"/>
          </w:divBdr>
        </w:div>
        <w:div w:id="1984845091">
          <w:marLeft w:val="0"/>
          <w:marRight w:val="0"/>
          <w:marTop w:val="0"/>
          <w:marBottom w:val="0"/>
          <w:divBdr>
            <w:top w:val="none" w:sz="0" w:space="0" w:color="auto"/>
            <w:left w:val="none" w:sz="0" w:space="0" w:color="auto"/>
            <w:bottom w:val="none" w:sz="0" w:space="0" w:color="auto"/>
            <w:right w:val="none" w:sz="0" w:space="0" w:color="auto"/>
          </w:divBdr>
        </w:div>
        <w:div w:id="1348479601">
          <w:marLeft w:val="0"/>
          <w:marRight w:val="0"/>
          <w:marTop w:val="0"/>
          <w:marBottom w:val="0"/>
          <w:divBdr>
            <w:top w:val="none" w:sz="0" w:space="0" w:color="auto"/>
            <w:left w:val="none" w:sz="0" w:space="0" w:color="auto"/>
            <w:bottom w:val="none" w:sz="0" w:space="0" w:color="auto"/>
            <w:right w:val="none" w:sz="0" w:space="0" w:color="auto"/>
          </w:divBdr>
        </w:div>
        <w:div w:id="1195508035">
          <w:marLeft w:val="0"/>
          <w:marRight w:val="0"/>
          <w:marTop w:val="0"/>
          <w:marBottom w:val="0"/>
          <w:divBdr>
            <w:top w:val="none" w:sz="0" w:space="0" w:color="auto"/>
            <w:left w:val="none" w:sz="0" w:space="0" w:color="auto"/>
            <w:bottom w:val="none" w:sz="0" w:space="0" w:color="auto"/>
            <w:right w:val="none" w:sz="0" w:space="0" w:color="auto"/>
          </w:divBdr>
        </w:div>
        <w:div w:id="2098746000">
          <w:marLeft w:val="0"/>
          <w:marRight w:val="0"/>
          <w:marTop w:val="0"/>
          <w:marBottom w:val="0"/>
          <w:divBdr>
            <w:top w:val="none" w:sz="0" w:space="0" w:color="auto"/>
            <w:left w:val="none" w:sz="0" w:space="0" w:color="auto"/>
            <w:bottom w:val="none" w:sz="0" w:space="0" w:color="auto"/>
            <w:right w:val="none" w:sz="0" w:space="0" w:color="auto"/>
          </w:divBdr>
        </w:div>
        <w:div w:id="1966807879">
          <w:marLeft w:val="0"/>
          <w:marRight w:val="0"/>
          <w:marTop w:val="0"/>
          <w:marBottom w:val="0"/>
          <w:divBdr>
            <w:top w:val="none" w:sz="0" w:space="0" w:color="auto"/>
            <w:left w:val="none" w:sz="0" w:space="0" w:color="auto"/>
            <w:bottom w:val="none" w:sz="0" w:space="0" w:color="auto"/>
            <w:right w:val="none" w:sz="0" w:space="0" w:color="auto"/>
          </w:divBdr>
        </w:div>
        <w:div w:id="23486739">
          <w:marLeft w:val="0"/>
          <w:marRight w:val="0"/>
          <w:marTop w:val="0"/>
          <w:marBottom w:val="0"/>
          <w:divBdr>
            <w:top w:val="none" w:sz="0" w:space="0" w:color="auto"/>
            <w:left w:val="none" w:sz="0" w:space="0" w:color="auto"/>
            <w:bottom w:val="none" w:sz="0" w:space="0" w:color="auto"/>
            <w:right w:val="none" w:sz="0" w:space="0" w:color="auto"/>
          </w:divBdr>
        </w:div>
        <w:div w:id="1268926195">
          <w:marLeft w:val="0"/>
          <w:marRight w:val="0"/>
          <w:marTop w:val="0"/>
          <w:marBottom w:val="0"/>
          <w:divBdr>
            <w:top w:val="none" w:sz="0" w:space="0" w:color="auto"/>
            <w:left w:val="none" w:sz="0" w:space="0" w:color="auto"/>
            <w:bottom w:val="none" w:sz="0" w:space="0" w:color="auto"/>
            <w:right w:val="none" w:sz="0" w:space="0" w:color="auto"/>
          </w:divBdr>
        </w:div>
        <w:div w:id="1708220957">
          <w:marLeft w:val="0"/>
          <w:marRight w:val="0"/>
          <w:marTop w:val="0"/>
          <w:marBottom w:val="0"/>
          <w:divBdr>
            <w:top w:val="none" w:sz="0" w:space="0" w:color="auto"/>
            <w:left w:val="none" w:sz="0" w:space="0" w:color="auto"/>
            <w:bottom w:val="none" w:sz="0" w:space="0" w:color="auto"/>
            <w:right w:val="none" w:sz="0" w:space="0" w:color="auto"/>
          </w:divBdr>
        </w:div>
        <w:div w:id="318115651">
          <w:marLeft w:val="0"/>
          <w:marRight w:val="0"/>
          <w:marTop w:val="0"/>
          <w:marBottom w:val="0"/>
          <w:divBdr>
            <w:top w:val="none" w:sz="0" w:space="0" w:color="auto"/>
            <w:left w:val="none" w:sz="0" w:space="0" w:color="auto"/>
            <w:bottom w:val="none" w:sz="0" w:space="0" w:color="auto"/>
            <w:right w:val="none" w:sz="0" w:space="0" w:color="auto"/>
          </w:divBdr>
        </w:div>
        <w:div w:id="2035687639">
          <w:marLeft w:val="0"/>
          <w:marRight w:val="0"/>
          <w:marTop w:val="0"/>
          <w:marBottom w:val="0"/>
          <w:divBdr>
            <w:top w:val="none" w:sz="0" w:space="0" w:color="auto"/>
            <w:left w:val="none" w:sz="0" w:space="0" w:color="auto"/>
            <w:bottom w:val="none" w:sz="0" w:space="0" w:color="auto"/>
            <w:right w:val="none" w:sz="0" w:space="0" w:color="auto"/>
          </w:divBdr>
        </w:div>
        <w:div w:id="1997221677">
          <w:marLeft w:val="0"/>
          <w:marRight w:val="0"/>
          <w:marTop w:val="0"/>
          <w:marBottom w:val="0"/>
          <w:divBdr>
            <w:top w:val="none" w:sz="0" w:space="0" w:color="auto"/>
            <w:left w:val="none" w:sz="0" w:space="0" w:color="auto"/>
            <w:bottom w:val="none" w:sz="0" w:space="0" w:color="auto"/>
            <w:right w:val="none" w:sz="0" w:space="0" w:color="auto"/>
          </w:divBdr>
        </w:div>
        <w:div w:id="1462843795">
          <w:marLeft w:val="0"/>
          <w:marRight w:val="0"/>
          <w:marTop w:val="0"/>
          <w:marBottom w:val="0"/>
          <w:divBdr>
            <w:top w:val="none" w:sz="0" w:space="0" w:color="auto"/>
            <w:left w:val="none" w:sz="0" w:space="0" w:color="auto"/>
            <w:bottom w:val="none" w:sz="0" w:space="0" w:color="auto"/>
            <w:right w:val="none" w:sz="0" w:space="0" w:color="auto"/>
          </w:divBdr>
        </w:div>
        <w:div w:id="1515028243">
          <w:marLeft w:val="0"/>
          <w:marRight w:val="0"/>
          <w:marTop w:val="0"/>
          <w:marBottom w:val="0"/>
          <w:divBdr>
            <w:top w:val="none" w:sz="0" w:space="0" w:color="auto"/>
            <w:left w:val="none" w:sz="0" w:space="0" w:color="auto"/>
            <w:bottom w:val="none" w:sz="0" w:space="0" w:color="auto"/>
            <w:right w:val="none" w:sz="0" w:space="0" w:color="auto"/>
          </w:divBdr>
        </w:div>
        <w:div w:id="584803879">
          <w:marLeft w:val="0"/>
          <w:marRight w:val="0"/>
          <w:marTop w:val="0"/>
          <w:marBottom w:val="0"/>
          <w:divBdr>
            <w:top w:val="none" w:sz="0" w:space="0" w:color="auto"/>
            <w:left w:val="none" w:sz="0" w:space="0" w:color="auto"/>
            <w:bottom w:val="none" w:sz="0" w:space="0" w:color="auto"/>
            <w:right w:val="none" w:sz="0" w:space="0" w:color="auto"/>
          </w:divBdr>
        </w:div>
        <w:div w:id="397745422">
          <w:marLeft w:val="0"/>
          <w:marRight w:val="0"/>
          <w:marTop w:val="0"/>
          <w:marBottom w:val="0"/>
          <w:divBdr>
            <w:top w:val="none" w:sz="0" w:space="0" w:color="auto"/>
            <w:left w:val="none" w:sz="0" w:space="0" w:color="auto"/>
            <w:bottom w:val="none" w:sz="0" w:space="0" w:color="auto"/>
            <w:right w:val="none" w:sz="0" w:space="0" w:color="auto"/>
          </w:divBdr>
        </w:div>
        <w:div w:id="289359356">
          <w:marLeft w:val="0"/>
          <w:marRight w:val="0"/>
          <w:marTop w:val="0"/>
          <w:marBottom w:val="0"/>
          <w:divBdr>
            <w:top w:val="none" w:sz="0" w:space="0" w:color="auto"/>
            <w:left w:val="none" w:sz="0" w:space="0" w:color="auto"/>
            <w:bottom w:val="none" w:sz="0" w:space="0" w:color="auto"/>
            <w:right w:val="none" w:sz="0" w:space="0" w:color="auto"/>
          </w:divBdr>
          <w:divsChild>
            <w:div w:id="611671784">
              <w:marLeft w:val="0"/>
              <w:marRight w:val="0"/>
              <w:marTop w:val="0"/>
              <w:marBottom w:val="0"/>
              <w:divBdr>
                <w:top w:val="none" w:sz="0" w:space="0" w:color="auto"/>
                <w:left w:val="none" w:sz="0" w:space="0" w:color="auto"/>
                <w:bottom w:val="none" w:sz="0" w:space="0" w:color="auto"/>
                <w:right w:val="none" w:sz="0" w:space="0" w:color="auto"/>
              </w:divBdr>
            </w:div>
            <w:div w:id="125392138">
              <w:marLeft w:val="0"/>
              <w:marRight w:val="0"/>
              <w:marTop w:val="0"/>
              <w:marBottom w:val="0"/>
              <w:divBdr>
                <w:top w:val="none" w:sz="0" w:space="0" w:color="auto"/>
                <w:left w:val="none" w:sz="0" w:space="0" w:color="auto"/>
                <w:bottom w:val="none" w:sz="0" w:space="0" w:color="auto"/>
                <w:right w:val="none" w:sz="0" w:space="0" w:color="auto"/>
              </w:divBdr>
            </w:div>
            <w:div w:id="1758018164">
              <w:marLeft w:val="0"/>
              <w:marRight w:val="0"/>
              <w:marTop w:val="0"/>
              <w:marBottom w:val="0"/>
              <w:divBdr>
                <w:top w:val="none" w:sz="0" w:space="0" w:color="auto"/>
                <w:left w:val="none" w:sz="0" w:space="0" w:color="auto"/>
                <w:bottom w:val="none" w:sz="0" w:space="0" w:color="auto"/>
                <w:right w:val="none" w:sz="0" w:space="0" w:color="auto"/>
              </w:divBdr>
            </w:div>
            <w:div w:id="205140376">
              <w:marLeft w:val="0"/>
              <w:marRight w:val="0"/>
              <w:marTop w:val="0"/>
              <w:marBottom w:val="0"/>
              <w:divBdr>
                <w:top w:val="none" w:sz="0" w:space="0" w:color="auto"/>
                <w:left w:val="none" w:sz="0" w:space="0" w:color="auto"/>
                <w:bottom w:val="none" w:sz="0" w:space="0" w:color="auto"/>
                <w:right w:val="none" w:sz="0" w:space="0" w:color="auto"/>
              </w:divBdr>
            </w:div>
            <w:div w:id="76170880">
              <w:marLeft w:val="0"/>
              <w:marRight w:val="0"/>
              <w:marTop w:val="0"/>
              <w:marBottom w:val="0"/>
              <w:divBdr>
                <w:top w:val="none" w:sz="0" w:space="0" w:color="auto"/>
                <w:left w:val="none" w:sz="0" w:space="0" w:color="auto"/>
                <w:bottom w:val="none" w:sz="0" w:space="0" w:color="auto"/>
                <w:right w:val="none" w:sz="0" w:space="0" w:color="auto"/>
              </w:divBdr>
            </w:div>
            <w:div w:id="1627464277">
              <w:marLeft w:val="0"/>
              <w:marRight w:val="0"/>
              <w:marTop w:val="0"/>
              <w:marBottom w:val="0"/>
              <w:divBdr>
                <w:top w:val="none" w:sz="0" w:space="0" w:color="auto"/>
                <w:left w:val="none" w:sz="0" w:space="0" w:color="auto"/>
                <w:bottom w:val="none" w:sz="0" w:space="0" w:color="auto"/>
                <w:right w:val="none" w:sz="0" w:space="0" w:color="auto"/>
              </w:divBdr>
            </w:div>
            <w:div w:id="311257012">
              <w:marLeft w:val="0"/>
              <w:marRight w:val="0"/>
              <w:marTop w:val="0"/>
              <w:marBottom w:val="0"/>
              <w:divBdr>
                <w:top w:val="none" w:sz="0" w:space="0" w:color="auto"/>
                <w:left w:val="none" w:sz="0" w:space="0" w:color="auto"/>
                <w:bottom w:val="none" w:sz="0" w:space="0" w:color="auto"/>
                <w:right w:val="none" w:sz="0" w:space="0" w:color="auto"/>
              </w:divBdr>
            </w:div>
            <w:div w:id="235670602">
              <w:marLeft w:val="0"/>
              <w:marRight w:val="0"/>
              <w:marTop w:val="0"/>
              <w:marBottom w:val="0"/>
              <w:divBdr>
                <w:top w:val="none" w:sz="0" w:space="0" w:color="auto"/>
                <w:left w:val="none" w:sz="0" w:space="0" w:color="auto"/>
                <w:bottom w:val="none" w:sz="0" w:space="0" w:color="auto"/>
                <w:right w:val="none" w:sz="0" w:space="0" w:color="auto"/>
              </w:divBdr>
            </w:div>
            <w:div w:id="2105759475">
              <w:marLeft w:val="0"/>
              <w:marRight w:val="0"/>
              <w:marTop w:val="0"/>
              <w:marBottom w:val="0"/>
              <w:divBdr>
                <w:top w:val="none" w:sz="0" w:space="0" w:color="auto"/>
                <w:left w:val="none" w:sz="0" w:space="0" w:color="auto"/>
                <w:bottom w:val="none" w:sz="0" w:space="0" w:color="auto"/>
                <w:right w:val="none" w:sz="0" w:space="0" w:color="auto"/>
              </w:divBdr>
            </w:div>
            <w:div w:id="343829390">
              <w:marLeft w:val="0"/>
              <w:marRight w:val="0"/>
              <w:marTop w:val="0"/>
              <w:marBottom w:val="0"/>
              <w:divBdr>
                <w:top w:val="none" w:sz="0" w:space="0" w:color="auto"/>
                <w:left w:val="none" w:sz="0" w:space="0" w:color="auto"/>
                <w:bottom w:val="none" w:sz="0" w:space="0" w:color="auto"/>
                <w:right w:val="none" w:sz="0" w:space="0" w:color="auto"/>
              </w:divBdr>
            </w:div>
            <w:div w:id="1130437818">
              <w:marLeft w:val="0"/>
              <w:marRight w:val="0"/>
              <w:marTop w:val="0"/>
              <w:marBottom w:val="0"/>
              <w:divBdr>
                <w:top w:val="none" w:sz="0" w:space="0" w:color="auto"/>
                <w:left w:val="none" w:sz="0" w:space="0" w:color="auto"/>
                <w:bottom w:val="none" w:sz="0" w:space="0" w:color="auto"/>
                <w:right w:val="none" w:sz="0" w:space="0" w:color="auto"/>
              </w:divBdr>
            </w:div>
            <w:div w:id="1907186978">
              <w:marLeft w:val="0"/>
              <w:marRight w:val="0"/>
              <w:marTop w:val="0"/>
              <w:marBottom w:val="0"/>
              <w:divBdr>
                <w:top w:val="none" w:sz="0" w:space="0" w:color="auto"/>
                <w:left w:val="none" w:sz="0" w:space="0" w:color="auto"/>
                <w:bottom w:val="none" w:sz="0" w:space="0" w:color="auto"/>
                <w:right w:val="none" w:sz="0" w:space="0" w:color="auto"/>
              </w:divBdr>
            </w:div>
            <w:div w:id="1047410100">
              <w:marLeft w:val="0"/>
              <w:marRight w:val="0"/>
              <w:marTop w:val="0"/>
              <w:marBottom w:val="0"/>
              <w:divBdr>
                <w:top w:val="none" w:sz="0" w:space="0" w:color="auto"/>
                <w:left w:val="none" w:sz="0" w:space="0" w:color="auto"/>
                <w:bottom w:val="none" w:sz="0" w:space="0" w:color="auto"/>
                <w:right w:val="none" w:sz="0" w:space="0" w:color="auto"/>
              </w:divBdr>
            </w:div>
            <w:div w:id="1572422301">
              <w:marLeft w:val="0"/>
              <w:marRight w:val="0"/>
              <w:marTop w:val="0"/>
              <w:marBottom w:val="0"/>
              <w:divBdr>
                <w:top w:val="none" w:sz="0" w:space="0" w:color="auto"/>
                <w:left w:val="none" w:sz="0" w:space="0" w:color="auto"/>
                <w:bottom w:val="none" w:sz="0" w:space="0" w:color="auto"/>
                <w:right w:val="none" w:sz="0" w:space="0" w:color="auto"/>
              </w:divBdr>
            </w:div>
            <w:div w:id="1390038263">
              <w:marLeft w:val="0"/>
              <w:marRight w:val="0"/>
              <w:marTop w:val="0"/>
              <w:marBottom w:val="0"/>
              <w:divBdr>
                <w:top w:val="none" w:sz="0" w:space="0" w:color="auto"/>
                <w:left w:val="none" w:sz="0" w:space="0" w:color="auto"/>
                <w:bottom w:val="none" w:sz="0" w:space="0" w:color="auto"/>
                <w:right w:val="none" w:sz="0" w:space="0" w:color="auto"/>
              </w:divBdr>
            </w:div>
            <w:div w:id="1653368999">
              <w:marLeft w:val="0"/>
              <w:marRight w:val="0"/>
              <w:marTop w:val="0"/>
              <w:marBottom w:val="0"/>
              <w:divBdr>
                <w:top w:val="none" w:sz="0" w:space="0" w:color="auto"/>
                <w:left w:val="none" w:sz="0" w:space="0" w:color="auto"/>
                <w:bottom w:val="none" w:sz="0" w:space="0" w:color="auto"/>
                <w:right w:val="none" w:sz="0" w:space="0" w:color="auto"/>
              </w:divBdr>
            </w:div>
            <w:div w:id="2136439489">
              <w:marLeft w:val="0"/>
              <w:marRight w:val="0"/>
              <w:marTop w:val="0"/>
              <w:marBottom w:val="0"/>
              <w:divBdr>
                <w:top w:val="none" w:sz="0" w:space="0" w:color="auto"/>
                <w:left w:val="none" w:sz="0" w:space="0" w:color="auto"/>
                <w:bottom w:val="none" w:sz="0" w:space="0" w:color="auto"/>
                <w:right w:val="none" w:sz="0" w:space="0" w:color="auto"/>
              </w:divBdr>
            </w:div>
            <w:div w:id="1531183623">
              <w:marLeft w:val="0"/>
              <w:marRight w:val="0"/>
              <w:marTop w:val="0"/>
              <w:marBottom w:val="0"/>
              <w:divBdr>
                <w:top w:val="none" w:sz="0" w:space="0" w:color="auto"/>
                <w:left w:val="none" w:sz="0" w:space="0" w:color="auto"/>
                <w:bottom w:val="none" w:sz="0" w:space="0" w:color="auto"/>
                <w:right w:val="none" w:sz="0" w:space="0" w:color="auto"/>
              </w:divBdr>
            </w:div>
            <w:div w:id="1644197321">
              <w:marLeft w:val="0"/>
              <w:marRight w:val="0"/>
              <w:marTop w:val="0"/>
              <w:marBottom w:val="0"/>
              <w:divBdr>
                <w:top w:val="none" w:sz="0" w:space="0" w:color="auto"/>
                <w:left w:val="none" w:sz="0" w:space="0" w:color="auto"/>
                <w:bottom w:val="none" w:sz="0" w:space="0" w:color="auto"/>
                <w:right w:val="none" w:sz="0" w:space="0" w:color="auto"/>
              </w:divBdr>
            </w:div>
            <w:div w:id="770704088">
              <w:marLeft w:val="0"/>
              <w:marRight w:val="0"/>
              <w:marTop w:val="0"/>
              <w:marBottom w:val="0"/>
              <w:divBdr>
                <w:top w:val="none" w:sz="0" w:space="0" w:color="auto"/>
                <w:left w:val="none" w:sz="0" w:space="0" w:color="auto"/>
                <w:bottom w:val="none" w:sz="0" w:space="0" w:color="auto"/>
                <w:right w:val="none" w:sz="0" w:space="0" w:color="auto"/>
              </w:divBdr>
            </w:div>
          </w:divsChild>
        </w:div>
        <w:div w:id="2135321925">
          <w:marLeft w:val="0"/>
          <w:marRight w:val="0"/>
          <w:marTop w:val="0"/>
          <w:marBottom w:val="0"/>
          <w:divBdr>
            <w:top w:val="none" w:sz="0" w:space="0" w:color="auto"/>
            <w:left w:val="none" w:sz="0" w:space="0" w:color="auto"/>
            <w:bottom w:val="none" w:sz="0" w:space="0" w:color="auto"/>
            <w:right w:val="none" w:sz="0" w:space="0" w:color="auto"/>
          </w:divBdr>
        </w:div>
        <w:div w:id="719744364">
          <w:marLeft w:val="0"/>
          <w:marRight w:val="0"/>
          <w:marTop w:val="0"/>
          <w:marBottom w:val="0"/>
          <w:divBdr>
            <w:top w:val="none" w:sz="0" w:space="0" w:color="auto"/>
            <w:left w:val="none" w:sz="0" w:space="0" w:color="auto"/>
            <w:bottom w:val="none" w:sz="0" w:space="0" w:color="auto"/>
            <w:right w:val="none" w:sz="0" w:space="0" w:color="auto"/>
          </w:divBdr>
        </w:div>
        <w:div w:id="1857890982">
          <w:marLeft w:val="0"/>
          <w:marRight w:val="0"/>
          <w:marTop w:val="0"/>
          <w:marBottom w:val="0"/>
          <w:divBdr>
            <w:top w:val="none" w:sz="0" w:space="0" w:color="auto"/>
            <w:left w:val="none" w:sz="0" w:space="0" w:color="auto"/>
            <w:bottom w:val="none" w:sz="0" w:space="0" w:color="auto"/>
            <w:right w:val="none" w:sz="0" w:space="0" w:color="auto"/>
          </w:divBdr>
        </w:div>
        <w:div w:id="661665287">
          <w:marLeft w:val="0"/>
          <w:marRight w:val="0"/>
          <w:marTop w:val="0"/>
          <w:marBottom w:val="0"/>
          <w:divBdr>
            <w:top w:val="none" w:sz="0" w:space="0" w:color="auto"/>
            <w:left w:val="none" w:sz="0" w:space="0" w:color="auto"/>
            <w:bottom w:val="none" w:sz="0" w:space="0" w:color="auto"/>
            <w:right w:val="none" w:sz="0" w:space="0" w:color="auto"/>
          </w:divBdr>
        </w:div>
        <w:div w:id="1428118021">
          <w:marLeft w:val="0"/>
          <w:marRight w:val="0"/>
          <w:marTop w:val="0"/>
          <w:marBottom w:val="0"/>
          <w:divBdr>
            <w:top w:val="none" w:sz="0" w:space="0" w:color="auto"/>
            <w:left w:val="none" w:sz="0" w:space="0" w:color="auto"/>
            <w:bottom w:val="none" w:sz="0" w:space="0" w:color="auto"/>
            <w:right w:val="none" w:sz="0" w:space="0" w:color="auto"/>
          </w:divBdr>
        </w:div>
        <w:div w:id="203104143">
          <w:marLeft w:val="0"/>
          <w:marRight w:val="0"/>
          <w:marTop w:val="0"/>
          <w:marBottom w:val="0"/>
          <w:divBdr>
            <w:top w:val="none" w:sz="0" w:space="0" w:color="auto"/>
            <w:left w:val="none" w:sz="0" w:space="0" w:color="auto"/>
            <w:bottom w:val="none" w:sz="0" w:space="0" w:color="auto"/>
            <w:right w:val="none" w:sz="0" w:space="0" w:color="auto"/>
          </w:divBdr>
        </w:div>
        <w:div w:id="882983457">
          <w:marLeft w:val="0"/>
          <w:marRight w:val="0"/>
          <w:marTop w:val="0"/>
          <w:marBottom w:val="0"/>
          <w:divBdr>
            <w:top w:val="none" w:sz="0" w:space="0" w:color="auto"/>
            <w:left w:val="none" w:sz="0" w:space="0" w:color="auto"/>
            <w:bottom w:val="none" w:sz="0" w:space="0" w:color="auto"/>
            <w:right w:val="none" w:sz="0" w:space="0" w:color="auto"/>
          </w:divBdr>
        </w:div>
        <w:div w:id="77294648">
          <w:marLeft w:val="0"/>
          <w:marRight w:val="0"/>
          <w:marTop w:val="0"/>
          <w:marBottom w:val="0"/>
          <w:divBdr>
            <w:top w:val="none" w:sz="0" w:space="0" w:color="auto"/>
            <w:left w:val="none" w:sz="0" w:space="0" w:color="auto"/>
            <w:bottom w:val="none" w:sz="0" w:space="0" w:color="auto"/>
            <w:right w:val="none" w:sz="0" w:space="0" w:color="auto"/>
          </w:divBdr>
        </w:div>
        <w:div w:id="1214999880">
          <w:marLeft w:val="0"/>
          <w:marRight w:val="0"/>
          <w:marTop w:val="0"/>
          <w:marBottom w:val="0"/>
          <w:divBdr>
            <w:top w:val="none" w:sz="0" w:space="0" w:color="auto"/>
            <w:left w:val="none" w:sz="0" w:space="0" w:color="auto"/>
            <w:bottom w:val="none" w:sz="0" w:space="0" w:color="auto"/>
            <w:right w:val="none" w:sz="0" w:space="0" w:color="auto"/>
          </w:divBdr>
        </w:div>
        <w:div w:id="223444608">
          <w:marLeft w:val="0"/>
          <w:marRight w:val="0"/>
          <w:marTop w:val="0"/>
          <w:marBottom w:val="0"/>
          <w:divBdr>
            <w:top w:val="none" w:sz="0" w:space="0" w:color="auto"/>
            <w:left w:val="none" w:sz="0" w:space="0" w:color="auto"/>
            <w:bottom w:val="none" w:sz="0" w:space="0" w:color="auto"/>
            <w:right w:val="none" w:sz="0" w:space="0" w:color="auto"/>
          </w:divBdr>
        </w:div>
        <w:div w:id="275060421">
          <w:marLeft w:val="0"/>
          <w:marRight w:val="0"/>
          <w:marTop w:val="0"/>
          <w:marBottom w:val="0"/>
          <w:divBdr>
            <w:top w:val="none" w:sz="0" w:space="0" w:color="auto"/>
            <w:left w:val="none" w:sz="0" w:space="0" w:color="auto"/>
            <w:bottom w:val="none" w:sz="0" w:space="0" w:color="auto"/>
            <w:right w:val="none" w:sz="0" w:space="0" w:color="auto"/>
          </w:divBdr>
        </w:div>
        <w:div w:id="524825604">
          <w:marLeft w:val="0"/>
          <w:marRight w:val="0"/>
          <w:marTop w:val="0"/>
          <w:marBottom w:val="0"/>
          <w:divBdr>
            <w:top w:val="none" w:sz="0" w:space="0" w:color="auto"/>
            <w:left w:val="none" w:sz="0" w:space="0" w:color="auto"/>
            <w:bottom w:val="none" w:sz="0" w:space="0" w:color="auto"/>
            <w:right w:val="none" w:sz="0" w:space="0" w:color="auto"/>
          </w:divBdr>
        </w:div>
        <w:div w:id="274290259">
          <w:marLeft w:val="0"/>
          <w:marRight w:val="0"/>
          <w:marTop w:val="0"/>
          <w:marBottom w:val="0"/>
          <w:divBdr>
            <w:top w:val="none" w:sz="0" w:space="0" w:color="auto"/>
            <w:left w:val="none" w:sz="0" w:space="0" w:color="auto"/>
            <w:bottom w:val="none" w:sz="0" w:space="0" w:color="auto"/>
            <w:right w:val="none" w:sz="0" w:space="0" w:color="auto"/>
          </w:divBdr>
        </w:div>
        <w:div w:id="1500921444">
          <w:marLeft w:val="0"/>
          <w:marRight w:val="0"/>
          <w:marTop w:val="0"/>
          <w:marBottom w:val="0"/>
          <w:divBdr>
            <w:top w:val="none" w:sz="0" w:space="0" w:color="auto"/>
            <w:left w:val="none" w:sz="0" w:space="0" w:color="auto"/>
            <w:bottom w:val="none" w:sz="0" w:space="0" w:color="auto"/>
            <w:right w:val="none" w:sz="0" w:space="0" w:color="auto"/>
          </w:divBdr>
        </w:div>
        <w:div w:id="640499530">
          <w:marLeft w:val="0"/>
          <w:marRight w:val="0"/>
          <w:marTop w:val="0"/>
          <w:marBottom w:val="0"/>
          <w:divBdr>
            <w:top w:val="none" w:sz="0" w:space="0" w:color="auto"/>
            <w:left w:val="none" w:sz="0" w:space="0" w:color="auto"/>
            <w:bottom w:val="none" w:sz="0" w:space="0" w:color="auto"/>
            <w:right w:val="none" w:sz="0" w:space="0" w:color="auto"/>
          </w:divBdr>
        </w:div>
        <w:div w:id="332881803">
          <w:marLeft w:val="0"/>
          <w:marRight w:val="0"/>
          <w:marTop w:val="0"/>
          <w:marBottom w:val="0"/>
          <w:divBdr>
            <w:top w:val="none" w:sz="0" w:space="0" w:color="auto"/>
            <w:left w:val="none" w:sz="0" w:space="0" w:color="auto"/>
            <w:bottom w:val="none" w:sz="0" w:space="0" w:color="auto"/>
            <w:right w:val="none" w:sz="0" w:space="0" w:color="auto"/>
          </w:divBdr>
        </w:div>
        <w:div w:id="2136948485">
          <w:marLeft w:val="0"/>
          <w:marRight w:val="0"/>
          <w:marTop w:val="0"/>
          <w:marBottom w:val="0"/>
          <w:divBdr>
            <w:top w:val="none" w:sz="0" w:space="0" w:color="auto"/>
            <w:left w:val="none" w:sz="0" w:space="0" w:color="auto"/>
            <w:bottom w:val="none" w:sz="0" w:space="0" w:color="auto"/>
            <w:right w:val="none" w:sz="0" w:space="0" w:color="auto"/>
          </w:divBdr>
        </w:div>
        <w:div w:id="1015612937">
          <w:marLeft w:val="0"/>
          <w:marRight w:val="0"/>
          <w:marTop w:val="0"/>
          <w:marBottom w:val="0"/>
          <w:divBdr>
            <w:top w:val="none" w:sz="0" w:space="0" w:color="auto"/>
            <w:left w:val="none" w:sz="0" w:space="0" w:color="auto"/>
            <w:bottom w:val="none" w:sz="0" w:space="0" w:color="auto"/>
            <w:right w:val="none" w:sz="0" w:space="0" w:color="auto"/>
          </w:divBdr>
        </w:div>
        <w:div w:id="339507922">
          <w:marLeft w:val="0"/>
          <w:marRight w:val="0"/>
          <w:marTop w:val="0"/>
          <w:marBottom w:val="0"/>
          <w:divBdr>
            <w:top w:val="none" w:sz="0" w:space="0" w:color="auto"/>
            <w:left w:val="none" w:sz="0" w:space="0" w:color="auto"/>
            <w:bottom w:val="none" w:sz="0" w:space="0" w:color="auto"/>
            <w:right w:val="none" w:sz="0" w:space="0" w:color="auto"/>
          </w:divBdr>
        </w:div>
        <w:div w:id="1991977688">
          <w:marLeft w:val="0"/>
          <w:marRight w:val="0"/>
          <w:marTop w:val="0"/>
          <w:marBottom w:val="0"/>
          <w:divBdr>
            <w:top w:val="none" w:sz="0" w:space="0" w:color="auto"/>
            <w:left w:val="none" w:sz="0" w:space="0" w:color="auto"/>
            <w:bottom w:val="none" w:sz="0" w:space="0" w:color="auto"/>
            <w:right w:val="none" w:sz="0" w:space="0" w:color="auto"/>
          </w:divBdr>
        </w:div>
        <w:div w:id="682435206">
          <w:marLeft w:val="0"/>
          <w:marRight w:val="0"/>
          <w:marTop w:val="0"/>
          <w:marBottom w:val="0"/>
          <w:divBdr>
            <w:top w:val="none" w:sz="0" w:space="0" w:color="auto"/>
            <w:left w:val="none" w:sz="0" w:space="0" w:color="auto"/>
            <w:bottom w:val="none" w:sz="0" w:space="0" w:color="auto"/>
            <w:right w:val="none" w:sz="0" w:space="0" w:color="auto"/>
          </w:divBdr>
        </w:div>
        <w:div w:id="147986295">
          <w:marLeft w:val="0"/>
          <w:marRight w:val="0"/>
          <w:marTop w:val="0"/>
          <w:marBottom w:val="0"/>
          <w:divBdr>
            <w:top w:val="none" w:sz="0" w:space="0" w:color="auto"/>
            <w:left w:val="none" w:sz="0" w:space="0" w:color="auto"/>
            <w:bottom w:val="none" w:sz="0" w:space="0" w:color="auto"/>
            <w:right w:val="none" w:sz="0" w:space="0" w:color="auto"/>
          </w:divBdr>
        </w:div>
        <w:div w:id="783158983">
          <w:marLeft w:val="0"/>
          <w:marRight w:val="0"/>
          <w:marTop w:val="0"/>
          <w:marBottom w:val="0"/>
          <w:divBdr>
            <w:top w:val="none" w:sz="0" w:space="0" w:color="auto"/>
            <w:left w:val="none" w:sz="0" w:space="0" w:color="auto"/>
            <w:bottom w:val="none" w:sz="0" w:space="0" w:color="auto"/>
            <w:right w:val="none" w:sz="0" w:space="0" w:color="auto"/>
          </w:divBdr>
        </w:div>
        <w:div w:id="16078428">
          <w:marLeft w:val="0"/>
          <w:marRight w:val="0"/>
          <w:marTop w:val="0"/>
          <w:marBottom w:val="0"/>
          <w:divBdr>
            <w:top w:val="none" w:sz="0" w:space="0" w:color="auto"/>
            <w:left w:val="none" w:sz="0" w:space="0" w:color="auto"/>
            <w:bottom w:val="none" w:sz="0" w:space="0" w:color="auto"/>
            <w:right w:val="none" w:sz="0" w:space="0" w:color="auto"/>
          </w:divBdr>
        </w:div>
        <w:div w:id="740716398">
          <w:marLeft w:val="0"/>
          <w:marRight w:val="0"/>
          <w:marTop w:val="0"/>
          <w:marBottom w:val="0"/>
          <w:divBdr>
            <w:top w:val="none" w:sz="0" w:space="0" w:color="auto"/>
            <w:left w:val="none" w:sz="0" w:space="0" w:color="auto"/>
            <w:bottom w:val="none" w:sz="0" w:space="0" w:color="auto"/>
            <w:right w:val="none" w:sz="0" w:space="0" w:color="auto"/>
          </w:divBdr>
        </w:div>
        <w:div w:id="37633789">
          <w:marLeft w:val="0"/>
          <w:marRight w:val="0"/>
          <w:marTop w:val="0"/>
          <w:marBottom w:val="0"/>
          <w:divBdr>
            <w:top w:val="none" w:sz="0" w:space="0" w:color="auto"/>
            <w:left w:val="none" w:sz="0" w:space="0" w:color="auto"/>
            <w:bottom w:val="none" w:sz="0" w:space="0" w:color="auto"/>
            <w:right w:val="none" w:sz="0" w:space="0" w:color="auto"/>
          </w:divBdr>
        </w:div>
        <w:div w:id="168562962">
          <w:marLeft w:val="0"/>
          <w:marRight w:val="0"/>
          <w:marTop w:val="0"/>
          <w:marBottom w:val="0"/>
          <w:divBdr>
            <w:top w:val="none" w:sz="0" w:space="0" w:color="auto"/>
            <w:left w:val="none" w:sz="0" w:space="0" w:color="auto"/>
            <w:bottom w:val="none" w:sz="0" w:space="0" w:color="auto"/>
            <w:right w:val="none" w:sz="0" w:space="0" w:color="auto"/>
          </w:divBdr>
        </w:div>
        <w:div w:id="1970433185">
          <w:marLeft w:val="0"/>
          <w:marRight w:val="0"/>
          <w:marTop w:val="0"/>
          <w:marBottom w:val="0"/>
          <w:divBdr>
            <w:top w:val="none" w:sz="0" w:space="0" w:color="auto"/>
            <w:left w:val="none" w:sz="0" w:space="0" w:color="auto"/>
            <w:bottom w:val="none" w:sz="0" w:space="0" w:color="auto"/>
            <w:right w:val="none" w:sz="0" w:space="0" w:color="auto"/>
          </w:divBdr>
        </w:div>
        <w:div w:id="235674656">
          <w:marLeft w:val="0"/>
          <w:marRight w:val="0"/>
          <w:marTop w:val="0"/>
          <w:marBottom w:val="0"/>
          <w:divBdr>
            <w:top w:val="none" w:sz="0" w:space="0" w:color="auto"/>
            <w:left w:val="none" w:sz="0" w:space="0" w:color="auto"/>
            <w:bottom w:val="none" w:sz="0" w:space="0" w:color="auto"/>
            <w:right w:val="none" w:sz="0" w:space="0" w:color="auto"/>
          </w:divBdr>
        </w:div>
        <w:div w:id="343093051">
          <w:marLeft w:val="0"/>
          <w:marRight w:val="0"/>
          <w:marTop w:val="0"/>
          <w:marBottom w:val="0"/>
          <w:divBdr>
            <w:top w:val="none" w:sz="0" w:space="0" w:color="auto"/>
            <w:left w:val="none" w:sz="0" w:space="0" w:color="auto"/>
            <w:bottom w:val="none" w:sz="0" w:space="0" w:color="auto"/>
            <w:right w:val="none" w:sz="0" w:space="0" w:color="auto"/>
          </w:divBdr>
        </w:div>
        <w:div w:id="232353894">
          <w:marLeft w:val="0"/>
          <w:marRight w:val="0"/>
          <w:marTop w:val="0"/>
          <w:marBottom w:val="0"/>
          <w:divBdr>
            <w:top w:val="none" w:sz="0" w:space="0" w:color="auto"/>
            <w:left w:val="none" w:sz="0" w:space="0" w:color="auto"/>
            <w:bottom w:val="none" w:sz="0" w:space="0" w:color="auto"/>
            <w:right w:val="none" w:sz="0" w:space="0" w:color="auto"/>
          </w:divBdr>
        </w:div>
        <w:div w:id="384841306">
          <w:marLeft w:val="0"/>
          <w:marRight w:val="0"/>
          <w:marTop w:val="0"/>
          <w:marBottom w:val="0"/>
          <w:divBdr>
            <w:top w:val="none" w:sz="0" w:space="0" w:color="auto"/>
            <w:left w:val="none" w:sz="0" w:space="0" w:color="auto"/>
            <w:bottom w:val="none" w:sz="0" w:space="0" w:color="auto"/>
            <w:right w:val="none" w:sz="0" w:space="0" w:color="auto"/>
          </w:divBdr>
        </w:div>
        <w:div w:id="1015619476">
          <w:marLeft w:val="0"/>
          <w:marRight w:val="0"/>
          <w:marTop w:val="0"/>
          <w:marBottom w:val="0"/>
          <w:divBdr>
            <w:top w:val="none" w:sz="0" w:space="0" w:color="auto"/>
            <w:left w:val="none" w:sz="0" w:space="0" w:color="auto"/>
            <w:bottom w:val="none" w:sz="0" w:space="0" w:color="auto"/>
            <w:right w:val="none" w:sz="0" w:space="0" w:color="auto"/>
          </w:divBdr>
        </w:div>
        <w:div w:id="46610057">
          <w:marLeft w:val="0"/>
          <w:marRight w:val="0"/>
          <w:marTop w:val="0"/>
          <w:marBottom w:val="0"/>
          <w:divBdr>
            <w:top w:val="none" w:sz="0" w:space="0" w:color="auto"/>
            <w:left w:val="none" w:sz="0" w:space="0" w:color="auto"/>
            <w:bottom w:val="none" w:sz="0" w:space="0" w:color="auto"/>
            <w:right w:val="none" w:sz="0" w:space="0" w:color="auto"/>
          </w:divBdr>
        </w:div>
        <w:div w:id="931470527">
          <w:marLeft w:val="0"/>
          <w:marRight w:val="0"/>
          <w:marTop w:val="0"/>
          <w:marBottom w:val="0"/>
          <w:divBdr>
            <w:top w:val="none" w:sz="0" w:space="0" w:color="auto"/>
            <w:left w:val="none" w:sz="0" w:space="0" w:color="auto"/>
            <w:bottom w:val="none" w:sz="0" w:space="0" w:color="auto"/>
            <w:right w:val="none" w:sz="0" w:space="0" w:color="auto"/>
          </w:divBdr>
        </w:div>
        <w:div w:id="1606424489">
          <w:marLeft w:val="0"/>
          <w:marRight w:val="0"/>
          <w:marTop w:val="0"/>
          <w:marBottom w:val="0"/>
          <w:divBdr>
            <w:top w:val="none" w:sz="0" w:space="0" w:color="auto"/>
            <w:left w:val="none" w:sz="0" w:space="0" w:color="auto"/>
            <w:bottom w:val="none" w:sz="0" w:space="0" w:color="auto"/>
            <w:right w:val="none" w:sz="0" w:space="0" w:color="auto"/>
          </w:divBdr>
        </w:div>
        <w:div w:id="1028603894">
          <w:marLeft w:val="0"/>
          <w:marRight w:val="0"/>
          <w:marTop w:val="0"/>
          <w:marBottom w:val="0"/>
          <w:divBdr>
            <w:top w:val="none" w:sz="0" w:space="0" w:color="auto"/>
            <w:left w:val="none" w:sz="0" w:space="0" w:color="auto"/>
            <w:bottom w:val="none" w:sz="0" w:space="0" w:color="auto"/>
            <w:right w:val="none" w:sz="0" w:space="0" w:color="auto"/>
          </w:divBdr>
        </w:div>
        <w:div w:id="1441142352">
          <w:marLeft w:val="0"/>
          <w:marRight w:val="0"/>
          <w:marTop w:val="0"/>
          <w:marBottom w:val="0"/>
          <w:divBdr>
            <w:top w:val="none" w:sz="0" w:space="0" w:color="auto"/>
            <w:left w:val="none" w:sz="0" w:space="0" w:color="auto"/>
            <w:bottom w:val="none" w:sz="0" w:space="0" w:color="auto"/>
            <w:right w:val="none" w:sz="0" w:space="0" w:color="auto"/>
          </w:divBdr>
        </w:div>
        <w:div w:id="295531614">
          <w:marLeft w:val="0"/>
          <w:marRight w:val="0"/>
          <w:marTop w:val="0"/>
          <w:marBottom w:val="0"/>
          <w:divBdr>
            <w:top w:val="none" w:sz="0" w:space="0" w:color="auto"/>
            <w:left w:val="none" w:sz="0" w:space="0" w:color="auto"/>
            <w:bottom w:val="none" w:sz="0" w:space="0" w:color="auto"/>
            <w:right w:val="none" w:sz="0" w:space="0" w:color="auto"/>
          </w:divBdr>
        </w:div>
        <w:div w:id="1450081444">
          <w:marLeft w:val="0"/>
          <w:marRight w:val="0"/>
          <w:marTop w:val="0"/>
          <w:marBottom w:val="0"/>
          <w:divBdr>
            <w:top w:val="none" w:sz="0" w:space="0" w:color="auto"/>
            <w:left w:val="none" w:sz="0" w:space="0" w:color="auto"/>
            <w:bottom w:val="none" w:sz="0" w:space="0" w:color="auto"/>
            <w:right w:val="none" w:sz="0" w:space="0" w:color="auto"/>
          </w:divBdr>
        </w:div>
        <w:div w:id="1396512623">
          <w:marLeft w:val="0"/>
          <w:marRight w:val="0"/>
          <w:marTop w:val="0"/>
          <w:marBottom w:val="0"/>
          <w:divBdr>
            <w:top w:val="none" w:sz="0" w:space="0" w:color="auto"/>
            <w:left w:val="none" w:sz="0" w:space="0" w:color="auto"/>
            <w:bottom w:val="none" w:sz="0" w:space="0" w:color="auto"/>
            <w:right w:val="none" w:sz="0" w:space="0" w:color="auto"/>
          </w:divBdr>
        </w:div>
        <w:div w:id="2075927005">
          <w:marLeft w:val="0"/>
          <w:marRight w:val="0"/>
          <w:marTop w:val="0"/>
          <w:marBottom w:val="0"/>
          <w:divBdr>
            <w:top w:val="none" w:sz="0" w:space="0" w:color="auto"/>
            <w:left w:val="none" w:sz="0" w:space="0" w:color="auto"/>
            <w:bottom w:val="none" w:sz="0" w:space="0" w:color="auto"/>
            <w:right w:val="none" w:sz="0" w:space="0" w:color="auto"/>
          </w:divBdr>
        </w:div>
        <w:div w:id="768545415">
          <w:marLeft w:val="0"/>
          <w:marRight w:val="0"/>
          <w:marTop w:val="0"/>
          <w:marBottom w:val="0"/>
          <w:divBdr>
            <w:top w:val="none" w:sz="0" w:space="0" w:color="auto"/>
            <w:left w:val="none" w:sz="0" w:space="0" w:color="auto"/>
            <w:bottom w:val="none" w:sz="0" w:space="0" w:color="auto"/>
            <w:right w:val="none" w:sz="0" w:space="0" w:color="auto"/>
          </w:divBdr>
        </w:div>
        <w:div w:id="1659379099">
          <w:marLeft w:val="0"/>
          <w:marRight w:val="0"/>
          <w:marTop w:val="0"/>
          <w:marBottom w:val="0"/>
          <w:divBdr>
            <w:top w:val="none" w:sz="0" w:space="0" w:color="auto"/>
            <w:left w:val="none" w:sz="0" w:space="0" w:color="auto"/>
            <w:bottom w:val="none" w:sz="0" w:space="0" w:color="auto"/>
            <w:right w:val="none" w:sz="0" w:space="0" w:color="auto"/>
          </w:divBdr>
        </w:div>
        <w:div w:id="1431319721">
          <w:marLeft w:val="0"/>
          <w:marRight w:val="0"/>
          <w:marTop w:val="0"/>
          <w:marBottom w:val="0"/>
          <w:divBdr>
            <w:top w:val="none" w:sz="0" w:space="0" w:color="auto"/>
            <w:left w:val="none" w:sz="0" w:space="0" w:color="auto"/>
            <w:bottom w:val="none" w:sz="0" w:space="0" w:color="auto"/>
            <w:right w:val="none" w:sz="0" w:space="0" w:color="auto"/>
          </w:divBdr>
        </w:div>
        <w:div w:id="1118645515">
          <w:marLeft w:val="0"/>
          <w:marRight w:val="0"/>
          <w:marTop w:val="0"/>
          <w:marBottom w:val="0"/>
          <w:divBdr>
            <w:top w:val="none" w:sz="0" w:space="0" w:color="auto"/>
            <w:left w:val="none" w:sz="0" w:space="0" w:color="auto"/>
            <w:bottom w:val="none" w:sz="0" w:space="0" w:color="auto"/>
            <w:right w:val="none" w:sz="0" w:space="0" w:color="auto"/>
          </w:divBdr>
        </w:div>
        <w:div w:id="124780612">
          <w:marLeft w:val="0"/>
          <w:marRight w:val="0"/>
          <w:marTop w:val="0"/>
          <w:marBottom w:val="0"/>
          <w:divBdr>
            <w:top w:val="none" w:sz="0" w:space="0" w:color="auto"/>
            <w:left w:val="none" w:sz="0" w:space="0" w:color="auto"/>
            <w:bottom w:val="none" w:sz="0" w:space="0" w:color="auto"/>
            <w:right w:val="none" w:sz="0" w:space="0" w:color="auto"/>
          </w:divBdr>
        </w:div>
        <w:div w:id="766387698">
          <w:marLeft w:val="0"/>
          <w:marRight w:val="0"/>
          <w:marTop w:val="0"/>
          <w:marBottom w:val="0"/>
          <w:divBdr>
            <w:top w:val="none" w:sz="0" w:space="0" w:color="auto"/>
            <w:left w:val="none" w:sz="0" w:space="0" w:color="auto"/>
            <w:bottom w:val="none" w:sz="0" w:space="0" w:color="auto"/>
            <w:right w:val="none" w:sz="0" w:space="0" w:color="auto"/>
          </w:divBdr>
        </w:div>
        <w:div w:id="1451163685">
          <w:marLeft w:val="0"/>
          <w:marRight w:val="0"/>
          <w:marTop w:val="0"/>
          <w:marBottom w:val="0"/>
          <w:divBdr>
            <w:top w:val="none" w:sz="0" w:space="0" w:color="auto"/>
            <w:left w:val="none" w:sz="0" w:space="0" w:color="auto"/>
            <w:bottom w:val="none" w:sz="0" w:space="0" w:color="auto"/>
            <w:right w:val="none" w:sz="0" w:space="0" w:color="auto"/>
          </w:divBdr>
        </w:div>
        <w:div w:id="392196622">
          <w:marLeft w:val="0"/>
          <w:marRight w:val="0"/>
          <w:marTop w:val="0"/>
          <w:marBottom w:val="0"/>
          <w:divBdr>
            <w:top w:val="none" w:sz="0" w:space="0" w:color="auto"/>
            <w:left w:val="none" w:sz="0" w:space="0" w:color="auto"/>
            <w:bottom w:val="none" w:sz="0" w:space="0" w:color="auto"/>
            <w:right w:val="none" w:sz="0" w:space="0" w:color="auto"/>
          </w:divBdr>
        </w:div>
        <w:div w:id="559753044">
          <w:marLeft w:val="0"/>
          <w:marRight w:val="0"/>
          <w:marTop w:val="0"/>
          <w:marBottom w:val="0"/>
          <w:divBdr>
            <w:top w:val="none" w:sz="0" w:space="0" w:color="auto"/>
            <w:left w:val="none" w:sz="0" w:space="0" w:color="auto"/>
            <w:bottom w:val="none" w:sz="0" w:space="0" w:color="auto"/>
            <w:right w:val="none" w:sz="0" w:space="0" w:color="auto"/>
          </w:divBdr>
        </w:div>
        <w:div w:id="1266763798">
          <w:marLeft w:val="0"/>
          <w:marRight w:val="0"/>
          <w:marTop w:val="0"/>
          <w:marBottom w:val="0"/>
          <w:divBdr>
            <w:top w:val="none" w:sz="0" w:space="0" w:color="auto"/>
            <w:left w:val="none" w:sz="0" w:space="0" w:color="auto"/>
            <w:bottom w:val="none" w:sz="0" w:space="0" w:color="auto"/>
            <w:right w:val="none" w:sz="0" w:space="0" w:color="auto"/>
          </w:divBdr>
        </w:div>
        <w:div w:id="576012921">
          <w:marLeft w:val="0"/>
          <w:marRight w:val="0"/>
          <w:marTop w:val="0"/>
          <w:marBottom w:val="0"/>
          <w:divBdr>
            <w:top w:val="none" w:sz="0" w:space="0" w:color="auto"/>
            <w:left w:val="none" w:sz="0" w:space="0" w:color="auto"/>
            <w:bottom w:val="none" w:sz="0" w:space="0" w:color="auto"/>
            <w:right w:val="none" w:sz="0" w:space="0" w:color="auto"/>
          </w:divBdr>
        </w:div>
        <w:div w:id="619606014">
          <w:marLeft w:val="0"/>
          <w:marRight w:val="0"/>
          <w:marTop w:val="0"/>
          <w:marBottom w:val="0"/>
          <w:divBdr>
            <w:top w:val="none" w:sz="0" w:space="0" w:color="auto"/>
            <w:left w:val="none" w:sz="0" w:space="0" w:color="auto"/>
            <w:bottom w:val="none" w:sz="0" w:space="0" w:color="auto"/>
            <w:right w:val="none" w:sz="0" w:space="0" w:color="auto"/>
          </w:divBdr>
        </w:div>
        <w:div w:id="2043895092">
          <w:marLeft w:val="0"/>
          <w:marRight w:val="0"/>
          <w:marTop w:val="0"/>
          <w:marBottom w:val="0"/>
          <w:divBdr>
            <w:top w:val="none" w:sz="0" w:space="0" w:color="auto"/>
            <w:left w:val="none" w:sz="0" w:space="0" w:color="auto"/>
            <w:bottom w:val="none" w:sz="0" w:space="0" w:color="auto"/>
            <w:right w:val="none" w:sz="0" w:space="0" w:color="auto"/>
          </w:divBdr>
        </w:div>
        <w:div w:id="783033856">
          <w:marLeft w:val="0"/>
          <w:marRight w:val="0"/>
          <w:marTop w:val="0"/>
          <w:marBottom w:val="0"/>
          <w:divBdr>
            <w:top w:val="none" w:sz="0" w:space="0" w:color="auto"/>
            <w:left w:val="none" w:sz="0" w:space="0" w:color="auto"/>
            <w:bottom w:val="none" w:sz="0" w:space="0" w:color="auto"/>
            <w:right w:val="none" w:sz="0" w:space="0" w:color="auto"/>
          </w:divBdr>
        </w:div>
        <w:div w:id="1476529065">
          <w:marLeft w:val="0"/>
          <w:marRight w:val="0"/>
          <w:marTop w:val="0"/>
          <w:marBottom w:val="0"/>
          <w:divBdr>
            <w:top w:val="none" w:sz="0" w:space="0" w:color="auto"/>
            <w:left w:val="none" w:sz="0" w:space="0" w:color="auto"/>
            <w:bottom w:val="none" w:sz="0" w:space="0" w:color="auto"/>
            <w:right w:val="none" w:sz="0" w:space="0" w:color="auto"/>
          </w:divBdr>
        </w:div>
        <w:div w:id="1454009586">
          <w:marLeft w:val="0"/>
          <w:marRight w:val="0"/>
          <w:marTop w:val="0"/>
          <w:marBottom w:val="0"/>
          <w:divBdr>
            <w:top w:val="none" w:sz="0" w:space="0" w:color="auto"/>
            <w:left w:val="none" w:sz="0" w:space="0" w:color="auto"/>
            <w:bottom w:val="none" w:sz="0" w:space="0" w:color="auto"/>
            <w:right w:val="none" w:sz="0" w:space="0" w:color="auto"/>
          </w:divBdr>
        </w:div>
        <w:div w:id="736589884">
          <w:marLeft w:val="0"/>
          <w:marRight w:val="0"/>
          <w:marTop w:val="0"/>
          <w:marBottom w:val="0"/>
          <w:divBdr>
            <w:top w:val="none" w:sz="0" w:space="0" w:color="auto"/>
            <w:left w:val="none" w:sz="0" w:space="0" w:color="auto"/>
            <w:bottom w:val="none" w:sz="0" w:space="0" w:color="auto"/>
            <w:right w:val="none" w:sz="0" w:space="0" w:color="auto"/>
          </w:divBdr>
        </w:div>
        <w:div w:id="816804018">
          <w:marLeft w:val="0"/>
          <w:marRight w:val="0"/>
          <w:marTop w:val="0"/>
          <w:marBottom w:val="0"/>
          <w:divBdr>
            <w:top w:val="none" w:sz="0" w:space="0" w:color="auto"/>
            <w:left w:val="none" w:sz="0" w:space="0" w:color="auto"/>
            <w:bottom w:val="none" w:sz="0" w:space="0" w:color="auto"/>
            <w:right w:val="none" w:sz="0" w:space="0" w:color="auto"/>
          </w:divBdr>
        </w:div>
        <w:div w:id="2006466891">
          <w:marLeft w:val="0"/>
          <w:marRight w:val="0"/>
          <w:marTop w:val="0"/>
          <w:marBottom w:val="0"/>
          <w:divBdr>
            <w:top w:val="none" w:sz="0" w:space="0" w:color="auto"/>
            <w:left w:val="none" w:sz="0" w:space="0" w:color="auto"/>
            <w:bottom w:val="none" w:sz="0" w:space="0" w:color="auto"/>
            <w:right w:val="none" w:sz="0" w:space="0" w:color="auto"/>
          </w:divBdr>
        </w:div>
        <w:div w:id="2047370214">
          <w:marLeft w:val="0"/>
          <w:marRight w:val="0"/>
          <w:marTop w:val="0"/>
          <w:marBottom w:val="0"/>
          <w:divBdr>
            <w:top w:val="none" w:sz="0" w:space="0" w:color="auto"/>
            <w:left w:val="none" w:sz="0" w:space="0" w:color="auto"/>
            <w:bottom w:val="none" w:sz="0" w:space="0" w:color="auto"/>
            <w:right w:val="none" w:sz="0" w:space="0" w:color="auto"/>
          </w:divBdr>
        </w:div>
        <w:div w:id="579293664">
          <w:marLeft w:val="0"/>
          <w:marRight w:val="0"/>
          <w:marTop w:val="0"/>
          <w:marBottom w:val="0"/>
          <w:divBdr>
            <w:top w:val="none" w:sz="0" w:space="0" w:color="auto"/>
            <w:left w:val="none" w:sz="0" w:space="0" w:color="auto"/>
            <w:bottom w:val="none" w:sz="0" w:space="0" w:color="auto"/>
            <w:right w:val="none" w:sz="0" w:space="0" w:color="auto"/>
          </w:divBdr>
        </w:div>
      </w:divsChild>
    </w:div>
    <w:div w:id="640578130">
      <w:bodyDiv w:val="1"/>
      <w:marLeft w:val="0"/>
      <w:marRight w:val="0"/>
      <w:marTop w:val="0"/>
      <w:marBottom w:val="0"/>
      <w:divBdr>
        <w:top w:val="none" w:sz="0" w:space="0" w:color="auto"/>
        <w:left w:val="none" w:sz="0" w:space="0" w:color="auto"/>
        <w:bottom w:val="none" w:sz="0" w:space="0" w:color="auto"/>
        <w:right w:val="none" w:sz="0" w:space="0" w:color="auto"/>
      </w:divBdr>
    </w:div>
    <w:div w:id="724065811">
      <w:bodyDiv w:val="1"/>
      <w:marLeft w:val="0"/>
      <w:marRight w:val="0"/>
      <w:marTop w:val="0"/>
      <w:marBottom w:val="0"/>
      <w:divBdr>
        <w:top w:val="none" w:sz="0" w:space="0" w:color="auto"/>
        <w:left w:val="none" w:sz="0" w:space="0" w:color="auto"/>
        <w:bottom w:val="none" w:sz="0" w:space="0" w:color="auto"/>
        <w:right w:val="none" w:sz="0" w:space="0" w:color="auto"/>
      </w:divBdr>
    </w:div>
    <w:div w:id="907613094">
      <w:bodyDiv w:val="1"/>
      <w:marLeft w:val="0"/>
      <w:marRight w:val="0"/>
      <w:marTop w:val="0"/>
      <w:marBottom w:val="0"/>
      <w:divBdr>
        <w:top w:val="none" w:sz="0" w:space="0" w:color="auto"/>
        <w:left w:val="none" w:sz="0" w:space="0" w:color="auto"/>
        <w:bottom w:val="none" w:sz="0" w:space="0" w:color="auto"/>
        <w:right w:val="none" w:sz="0" w:space="0" w:color="auto"/>
      </w:divBdr>
    </w:div>
    <w:div w:id="1766420329">
      <w:bodyDiv w:val="1"/>
      <w:marLeft w:val="0"/>
      <w:marRight w:val="0"/>
      <w:marTop w:val="0"/>
      <w:marBottom w:val="0"/>
      <w:divBdr>
        <w:top w:val="none" w:sz="0" w:space="0" w:color="auto"/>
        <w:left w:val="none" w:sz="0" w:space="0" w:color="auto"/>
        <w:bottom w:val="none" w:sz="0" w:space="0" w:color="auto"/>
        <w:right w:val="none" w:sz="0" w:space="0" w:color="auto"/>
      </w:divBdr>
      <w:divsChild>
        <w:div w:id="1413939353">
          <w:marLeft w:val="0"/>
          <w:marRight w:val="0"/>
          <w:marTop w:val="0"/>
          <w:marBottom w:val="160"/>
          <w:divBdr>
            <w:top w:val="none" w:sz="0" w:space="0" w:color="auto"/>
            <w:left w:val="none" w:sz="0" w:space="0" w:color="auto"/>
            <w:bottom w:val="none" w:sz="0" w:space="0" w:color="auto"/>
            <w:right w:val="none" w:sz="0" w:space="0" w:color="auto"/>
          </w:divBdr>
        </w:div>
      </w:divsChild>
    </w:div>
    <w:div w:id="2109885904">
      <w:bodyDiv w:val="1"/>
      <w:marLeft w:val="0"/>
      <w:marRight w:val="0"/>
      <w:marTop w:val="0"/>
      <w:marBottom w:val="0"/>
      <w:divBdr>
        <w:top w:val="none" w:sz="0" w:space="0" w:color="auto"/>
        <w:left w:val="none" w:sz="0" w:space="0" w:color="auto"/>
        <w:bottom w:val="none" w:sz="0" w:space="0" w:color="auto"/>
        <w:right w:val="none" w:sz="0" w:space="0" w:color="auto"/>
      </w:divBdr>
      <w:divsChild>
        <w:div w:id="13197478">
          <w:marLeft w:val="0"/>
          <w:marRight w:val="0"/>
          <w:marTop w:val="0"/>
          <w:marBottom w:val="0"/>
          <w:divBdr>
            <w:top w:val="none" w:sz="0" w:space="0" w:color="auto"/>
            <w:left w:val="none" w:sz="0" w:space="0" w:color="auto"/>
            <w:bottom w:val="none" w:sz="0" w:space="0" w:color="auto"/>
            <w:right w:val="none" w:sz="0" w:space="0" w:color="auto"/>
          </w:divBdr>
        </w:div>
        <w:div w:id="1951475688">
          <w:marLeft w:val="0"/>
          <w:marRight w:val="0"/>
          <w:marTop w:val="0"/>
          <w:marBottom w:val="0"/>
          <w:divBdr>
            <w:top w:val="none" w:sz="0" w:space="0" w:color="auto"/>
            <w:left w:val="none" w:sz="0" w:space="0" w:color="auto"/>
            <w:bottom w:val="none" w:sz="0" w:space="0" w:color="auto"/>
            <w:right w:val="none" w:sz="0" w:space="0" w:color="auto"/>
          </w:divBdr>
        </w:div>
        <w:div w:id="365646642">
          <w:marLeft w:val="0"/>
          <w:marRight w:val="0"/>
          <w:marTop w:val="0"/>
          <w:marBottom w:val="0"/>
          <w:divBdr>
            <w:top w:val="none" w:sz="0" w:space="0" w:color="auto"/>
            <w:left w:val="none" w:sz="0" w:space="0" w:color="auto"/>
            <w:bottom w:val="none" w:sz="0" w:space="0" w:color="auto"/>
            <w:right w:val="none" w:sz="0" w:space="0" w:color="auto"/>
          </w:divBdr>
        </w:div>
        <w:div w:id="1457024428">
          <w:marLeft w:val="0"/>
          <w:marRight w:val="0"/>
          <w:marTop w:val="0"/>
          <w:marBottom w:val="0"/>
          <w:divBdr>
            <w:top w:val="none" w:sz="0" w:space="0" w:color="auto"/>
            <w:left w:val="none" w:sz="0" w:space="0" w:color="auto"/>
            <w:bottom w:val="none" w:sz="0" w:space="0" w:color="auto"/>
            <w:right w:val="none" w:sz="0" w:space="0" w:color="auto"/>
          </w:divBdr>
        </w:div>
        <w:div w:id="59981210">
          <w:marLeft w:val="0"/>
          <w:marRight w:val="0"/>
          <w:marTop w:val="0"/>
          <w:marBottom w:val="0"/>
          <w:divBdr>
            <w:top w:val="none" w:sz="0" w:space="0" w:color="auto"/>
            <w:left w:val="none" w:sz="0" w:space="0" w:color="auto"/>
            <w:bottom w:val="none" w:sz="0" w:space="0" w:color="auto"/>
            <w:right w:val="none" w:sz="0" w:space="0" w:color="auto"/>
          </w:divBdr>
        </w:div>
        <w:div w:id="1459110531">
          <w:marLeft w:val="0"/>
          <w:marRight w:val="0"/>
          <w:marTop w:val="0"/>
          <w:marBottom w:val="0"/>
          <w:divBdr>
            <w:top w:val="none" w:sz="0" w:space="0" w:color="auto"/>
            <w:left w:val="none" w:sz="0" w:space="0" w:color="auto"/>
            <w:bottom w:val="none" w:sz="0" w:space="0" w:color="auto"/>
            <w:right w:val="none" w:sz="0" w:space="0" w:color="auto"/>
          </w:divBdr>
        </w:div>
        <w:div w:id="1125000783">
          <w:marLeft w:val="0"/>
          <w:marRight w:val="0"/>
          <w:marTop w:val="0"/>
          <w:marBottom w:val="0"/>
          <w:divBdr>
            <w:top w:val="none" w:sz="0" w:space="0" w:color="auto"/>
            <w:left w:val="none" w:sz="0" w:space="0" w:color="auto"/>
            <w:bottom w:val="none" w:sz="0" w:space="0" w:color="auto"/>
            <w:right w:val="none" w:sz="0" w:space="0" w:color="auto"/>
          </w:divBdr>
        </w:div>
        <w:div w:id="781416838">
          <w:marLeft w:val="0"/>
          <w:marRight w:val="0"/>
          <w:marTop w:val="0"/>
          <w:marBottom w:val="0"/>
          <w:divBdr>
            <w:top w:val="none" w:sz="0" w:space="0" w:color="auto"/>
            <w:left w:val="none" w:sz="0" w:space="0" w:color="auto"/>
            <w:bottom w:val="none" w:sz="0" w:space="0" w:color="auto"/>
            <w:right w:val="none" w:sz="0" w:space="0" w:color="auto"/>
          </w:divBdr>
        </w:div>
        <w:div w:id="906722822">
          <w:marLeft w:val="0"/>
          <w:marRight w:val="0"/>
          <w:marTop w:val="0"/>
          <w:marBottom w:val="0"/>
          <w:divBdr>
            <w:top w:val="none" w:sz="0" w:space="0" w:color="auto"/>
            <w:left w:val="none" w:sz="0" w:space="0" w:color="auto"/>
            <w:bottom w:val="none" w:sz="0" w:space="0" w:color="auto"/>
            <w:right w:val="none" w:sz="0" w:space="0" w:color="auto"/>
          </w:divBdr>
        </w:div>
        <w:div w:id="1505784981">
          <w:marLeft w:val="0"/>
          <w:marRight w:val="0"/>
          <w:marTop w:val="0"/>
          <w:marBottom w:val="0"/>
          <w:divBdr>
            <w:top w:val="none" w:sz="0" w:space="0" w:color="auto"/>
            <w:left w:val="none" w:sz="0" w:space="0" w:color="auto"/>
            <w:bottom w:val="none" w:sz="0" w:space="0" w:color="auto"/>
            <w:right w:val="none" w:sz="0" w:space="0" w:color="auto"/>
          </w:divBdr>
        </w:div>
        <w:div w:id="624240562">
          <w:marLeft w:val="0"/>
          <w:marRight w:val="0"/>
          <w:marTop w:val="0"/>
          <w:marBottom w:val="0"/>
          <w:divBdr>
            <w:top w:val="none" w:sz="0" w:space="0" w:color="auto"/>
            <w:left w:val="none" w:sz="0" w:space="0" w:color="auto"/>
            <w:bottom w:val="none" w:sz="0" w:space="0" w:color="auto"/>
            <w:right w:val="none" w:sz="0" w:space="0" w:color="auto"/>
          </w:divBdr>
        </w:div>
        <w:div w:id="1514567921">
          <w:marLeft w:val="0"/>
          <w:marRight w:val="0"/>
          <w:marTop w:val="0"/>
          <w:marBottom w:val="0"/>
          <w:divBdr>
            <w:top w:val="none" w:sz="0" w:space="0" w:color="auto"/>
            <w:left w:val="none" w:sz="0" w:space="0" w:color="auto"/>
            <w:bottom w:val="none" w:sz="0" w:space="0" w:color="auto"/>
            <w:right w:val="none" w:sz="0" w:space="0" w:color="auto"/>
          </w:divBdr>
        </w:div>
        <w:div w:id="1802841931">
          <w:marLeft w:val="0"/>
          <w:marRight w:val="0"/>
          <w:marTop w:val="0"/>
          <w:marBottom w:val="0"/>
          <w:divBdr>
            <w:top w:val="none" w:sz="0" w:space="0" w:color="auto"/>
            <w:left w:val="none" w:sz="0" w:space="0" w:color="auto"/>
            <w:bottom w:val="none" w:sz="0" w:space="0" w:color="auto"/>
            <w:right w:val="none" w:sz="0" w:space="0" w:color="auto"/>
          </w:divBdr>
        </w:div>
        <w:div w:id="1643853503">
          <w:marLeft w:val="0"/>
          <w:marRight w:val="0"/>
          <w:marTop w:val="0"/>
          <w:marBottom w:val="0"/>
          <w:divBdr>
            <w:top w:val="none" w:sz="0" w:space="0" w:color="auto"/>
            <w:left w:val="none" w:sz="0" w:space="0" w:color="auto"/>
            <w:bottom w:val="none" w:sz="0" w:space="0" w:color="auto"/>
            <w:right w:val="none" w:sz="0" w:space="0" w:color="auto"/>
          </w:divBdr>
        </w:div>
        <w:div w:id="1589386936">
          <w:marLeft w:val="0"/>
          <w:marRight w:val="0"/>
          <w:marTop w:val="0"/>
          <w:marBottom w:val="0"/>
          <w:divBdr>
            <w:top w:val="none" w:sz="0" w:space="0" w:color="auto"/>
            <w:left w:val="none" w:sz="0" w:space="0" w:color="auto"/>
            <w:bottom w:val="none" w:sz="0" w:space="0" w:color="auto"/>
            <w:right w:val="none" w:sz="0" w:space="0" w:color="auto"/>
          </w:divBdr>
        </w:div>
        <w:div w:id="229000253">
          <w:marLeft w:val="0"/>
          <w:marRight w:val="0"/>
          <w:marTop w:val="0"/>
          <w:marBottom w:val="0"/>
          <w:divBdr>
            <w:top w:val="none" w:sz="0" w:space="0" w:color="auto"/>
            <w:left w:val="none" w:sz="0" w:space="0" w:color="auto"/>
            <w:bottom w:val="none" w:sz="0" w:space="0" w:color="auto"/>
            <w:right w:val="none" w:sz="0" w:space="0" w:color="auto"/>
          </w:divBdr>
        </w:div>
        <w:div w:id="2103257326">
          <w:marLeft w:val="0"/>
          <w:marRight w:val="0"/>
          <w:marTop w:val="0"/>
          <w:marBottom w:val="0"/>
          <w:divBdr>
            <w:top w:val="none" w:sz="0" w:space="0" w:color="auto"/>
            <w:left w:val="none" w:sz="0" w:space="0" w:color="auto"/>
            <w:bottom w:val="none" w:sz="0" w:space="0" w:color="auto"/>
            <w:right w:val="none" w:sz="0" w:space="0" w:color="auto"/>
          </w:divBdr>
        </w:div>
        <w:div w:id="1050887442">
          <w:marLeft w:val="0"/>
          <w:marRight w:val="0"/>
          <w:marTop w:val="0"/>
          <w:marBottom w:val="0"/>
          <w:divBdr>
            <w:top w:val="none" w:sz="0" w:space="0" w:color="auto"/>
            <w:left w:val="none" w:sz="0" w:space="0" w:color="auto"/>
            <w:bottom w:val="none" w:sz="0" w:space="0" w:color="auto"/>
            <w:right w:val="none" w:sz="0" w:space="0" w:color="auto"/>
          </w:divBdr>
        </w:div>
        <w:div w:id="1417897501">
          <w:marLeft w:val="0"/>
          <w:marRight w:val="0"/>
          <w:marTop w:val="0"/>
          <w:marBottom w:val="0"/>
          <w:divBdr>
            <w:top w:val="none" w:sz="0" w:space="0" w:color="auto"/>
            <w:left w:val="none" w:sz="0" w:space="0" w:color="auto"/>
            <w:bottom w:val="none" w:sz="0" w:space="0" w:color="auto"/>
            <w:right w:val="none" w:sz="0" w:space="0" w:color="auto"/>
          </w:divBdr>
        </w:div>
        <w:div w:id="505874530">
          <w:marLeft w:val="0"/>
          <w:marRight w:val="0"/>
          <w:marTop w:val="0"/>
          <w:marBottom w:val="0"/>
          <w:divBdr>
            <w:top w:val="none" w:sz="0" w:space="0" w:color="auto"/>
            <w:left w:val="none" w:sz="0" w:space="0" w:color="auto"/>
            <w:bottom w:val="none" w:sz="0" w:space="0" w:color="auto"/>
            <w:right w:val="none" w:sz="0" w:space="0" w:color="auto"/>
          </w:divBdr>
        </w:div>
        <w:div w:id="712845633">
          <w:marLeft w:val="0"/>
          <w:marRight w:val="0"/>
          <w:marTop w:val="0"/>
          <w:marBottom w:val="0"/>
          <w:divBdr>
            <w:top w:val="none" w:sz="0" w:space="0" w:color="auto"/>
            <w:left w:val="none" w:sz="0" w:space="0" w:color="auto"/>
            <w:bottom w:val="none" w:sz="0" w:space="0" w:color="auto"/>
            <w:right w:val="none" w:sz="0" w:space="0" w:color="auto"/>
          </w:divBdr>
        </w:div>
        <w:div w:id="672605422">
          <w:marLeft w:val="0"/>
          <w:marRight w:val="0"/>
          <w:marTop w:val="0"/>
          <w:marBottom w:val="0"/>
          <w:divBdr>
            <w:top w:val="none" w:sz="0" w:space="0" w:color="auto"/>
            <w:left w:val="none" w:sz="0" w:space="0" w:color="auto"/>
            <w:bottom w:val="none" w:sz="0" w:space="0" w:color="auto"/>
            <w:right w:val="none" w:sz="0" w:space="0" w:color="auto"/>
          </w:divBdr>
        </w:div>
        <w:div w:id="1235699499">
          <w:marLeft w:val="0"/>
          <w:marRight w:val="0"/>
          <w:marTop w:val="0"/>
          <w:marBottom w:val="0"/>
          <w:divBdr>
            <w:top w:val="none" w:sz="0" w:space="0" w:color="auto"/>
            <w:left w:val="none" w:sz="0" w:space="0" w:color="auto"/>
            <w:bottom w:val="none" w:sz="0" w:space="0" w:color="auto"/>
            <w:right w:val="none" w:sz="0" w:space="0" w:color="auto"/>
          </w:divBdr>
        </w:div>
        <w:div w:id="1756513435">
          <w:marLeft w:val="0"/>
          <w:marRight w:val="0"/>
          <w:marTop w:val="0"/>
          <w:marBottom w:val="0"/>
          <w:divBdr>
            <w:top w:val="none" w:sz="0" w:space="0" w:color="auto"/>
            <w:left w:val="none" w:sz="0" w:space="0" w:color="auto"/>
            <w:bottom w:val="none" w:sz="0" w:space="0" w:color="auto"/>
            <w:right w:val="none" w:sz="0" w:space="0" w:color="auto"/>
          </w:divBdr>
        </w:div>
        <w:div w:id="57745961">
          <w:marLeft w:val="0"/>
          <w:marRight w:val="0"/>
          <w:marTop w:val="0"/>
          <w:marBottom w:val="0"/>
          <w:divBdr>
            <w:top w:val="none" w:sz="0" w:space="0" w:color="auto"/>
            <w:left w:val="none" w:sz="0" w:space="0" w:color="auto"/>
            <w:bottom w:val="none" w:sz="0" w:space="0" w:color="auto"/>
            <w:right w:val="none" w:sz="0" w:space="0" w:color="auto"/>
          </w:divBdr>
        </w:div>
        <w:div w:id="241062228">
          <w:marLeft w:val="0"/>
          <w:marRight w:val="0"/>
          <w:marTop w:val="0"/>
          <w:marBottom w:val="0"/>
          <w:divBdr>
            <w:top w:val="none" w:sz="0" w:space="0" w:color="auto"/>
            <w:left w:val="none" w:sz="0" w:space="0" w:color="auto"/>
            <w:bottom w:val="none" w:sz="0" w:space="0" w:color="auto"/>
            <w:right w:val="none" w:sz="0" w:space="0" w:color="auto"/>
          </w:divBdr>
        </w:div>
        <w:div w:id="517503774">
          <w:marLeft w:val="0"/>
          <w:marRight w:val="0"/>
          <w:marTop w:val="0"/>
          <w:marBottom w:val="0"/>
          <w:divBdr>
            <w:top w:val="none" w:sz="0" w:space="0" w:color="auto"/>
            <w:left w:val="none" w:sz="0" w:space="0" w:color="auto"/>
            <w:bottom w:val="none" w:sz="0" w:space="0" w:color="auto"/>
            <w:right w:val="none" w:sz="0" w:space="0" w:color="auto"/>
          </w:divBdr>
        </w:div>
        <w:div w:id="1594238046">
          <w:marLeft w:val="0"/>
          <w:marRight w:val="0"/>
          <w:marTop w:val="0"/>
          <w:marBottom w:val="0"/>
          <w:divBdr>
            <w:top w:val="none" w:sz="0" w:space="0" w:color="auto"/>
            <w:left w:val="none" w:sz="0" w:space="0" w:color="auto"/>
            <w:bottom w:val="none" w:sz="0" w:space="0" w:color="auto"/>
            <w:right w:val="none" w:sz="0" w:space="0" w:color="auto"/>
          </w:divBdr>
        </w:div>
        <w:div w:id="1204556867">
          <w:marLeft w:val="0"/>
          <w:marRight w:val="0"/>
          <w:marTop w:val="0"/>
          <w:marBottom w:val="0"/>
          <w:divBdr>
            <w:top w:val="none" w:sz="0" w:space="0" w:color="auto"/>
            <w:left w:val="none" w:sz="0" w:space="0" w:color="auto"/>
            <w:bottom w:val="none" w:sz="0" w:space="0" w:color="auto"/>
            <w:right w:val="none" w:sz="0" w:space="0" w:color="auto"/>
          </w:divBdr>
        </w:div>
        <w:div w:id="1244756359">
          <w:marLeft w:val="0"/>
          <w:marRight w:val="0"/>
          <w:marTop w:val="0"/>
          <w:marBottom w:val="0"/>
          <w:divBdr>
            <w:top w:val="none" w:sz="0" w:space="0" w:color="auto"/>
            <w:left w:val="none" w:sz="0" w:space="0" w:color="auto"/>
            <w:bottom w:val="none" w:sz="0" w:space="0" w:color="auto"/>
            <w:right w:val="none" w:sz="0" w:space="0" w:color="auto"/>
          </w:divBdr>
        </w:div>
        <w:div w:id="1814788301">
          <w:marLeft w:val="0"/>
          <w:marRight w:val="0"/>
          <w:marTop w:val="0"/>
          <w:marBottom w:val="0"/>
          <w:divBdr>
            <w:top w:val="none" w:sz="0" w:space="0" w:color="auto"/>
            <w:left w:val="none" w:sz="0" w:space="0" w:color="auto"/>
            <w:bottom w:val="none" w:sz="0" w:space="0" w:color="auto"/>
            <w:right w:val="none" w:sz="0" w:space="0" w:color="auto"/>
          </w:divBdr>
        </w:div>
        <w:div w:id="23753499">
          <w:marLeft w:val="0"/>
          <w:marRight w:val="0"/>
          <w:marTop w:val="0"/>
          <w:marBottom w:val="0"/>
          <w:divBdr>
            <w:top w:val="none" w:sz="0" w:space="0" w:color="auto"/>
            <w:left w:val="none" w:sz="0" w:space="0" w:color="auto"/>
            <w:bottom w:val="none" w:sz="0" w:space="0" w:color="auto"/>
            <w:right w:val="none" w:sz="0" w:space="0" w:color="auto"/>
          </w:divBdr>
        </w:div>
        <w:div w:id="37362409">
          <w:marLeft w:val="0"/>
          <w:marRight w:val="0"/>
          <w:marTop w:val="0"/>
          <w:marBottom w:val="0"/>
          <w:divBdr>
            <w:top w:val="none" w:sz="0" w:space="0" w:color="auto"/>
            <w:left w:val="none" w:sz="0" w:space="0" w:color="auto"/>
            <w:bottom w:val="none" w:sz="0" w:space="0" w:color="auto"/>
            <w:right w:val="none" w:sz="0" w:space="0" w:color="auto"/>
          </w:divBdr>
        </w:div>
        <w:div w:id="2013292266">
          <w:marLeft w:val="0"/>
          <w:marRight w:val="0"/>
          <w:marTop w:val="0"/>
          <w:marBottom w:val="0"/>
          <w:divBdr>
            <w:top w:val="none" w:sz="0" w:space="0" w:color="auto"/>
            <w:left w:val="none" w:sz="0" w:space="0" w:color="auto"/>
            <w:bottom w:val="none" w:sz="0" w:space="0" w:color="auto"/>
            <w:right w:val="none" w:sz="0" w:space="0" w:color="auto"/>
          </w:divBdr>
        </w:div>
        <w:div w:id="888298746">
          <w:marLeft w:val="0"/>
          <w:marRight w:val="0"/>
          <w:marTop w:val="0"/>
          <w:marBottom w:val="0"/>
          <w:divBdr>
            <w:top w:val="none" w:sz="0" w:space="0" w:color="auto"/>
            <w:left w:val="none" w:sz="0" w:space="0" w:color="auto"/>
            <w:bottom w:val="none" w:sz="0" w:space="0" w:color="auto"/>
            <w:right w:val="none" w:sz="0" w:space="0" w:color="auto"/>
          </w:divBdr>
        </w:div>
        <w:div w:id="1963995416">
          <w:marLeft w:val="0"/>
          <w:marRight w:val="0"/>
          <w:marTop w:val="0"/>
          <w:marBottom w:val="0"/>
          <w:divBdr>
            <w:top w:val="none" w:sz="0" w:space="0" w:color="auto"/>
            <w:left w:val="none" w:sz="0" w:space="0" w:color="auto"/>
            <w:bottom w:val="none" w:sz="0" w:space="0" w:color="auto"/>
            <w:right w:val="none" w:sz="0" w:space="0" w:color="auto"/>
          </w:divBdr>
        </w:div>
        <w:div w:id="242878272">
          <w:marLeft w:val="0"/>
          <w:marRight w:val="0"/>
          <w:marTop w:val="0"/>
          <w:marBottom w:val="0"/>
          <w:divBdr>
            <w:top w:val="none" w:sz="0" w:space="0" w:color="auto"/>
            <w:left w:val="none" w:sz="0" w:space="0" w:color="auto"/>
            <w:bottom w:val="none" w:sz="0" w:space="0" w:color="auto"/>
            <w:right w:val="none" w:sz="0" w:space="0" w:color="auto"/>
          </w:divBdr>
        </w:div>
        <w:div w:id="1009680040">
          <w:marLeft w:val="0"/>
          <w:marRight w:val="0"/>
          <w:marTop w:val="0"/>
          <w:marBottom w:val="0"/>
          <w:divBdr>
            <w:top w:val="none" w:sz="0" w:space="0" w:color="auto"/>
            <w:left w:val="none" w:sz="0" w:space="0" w:color="auto"/>
            <w:bottom w:val="none" w:sz="0" w:space="0" w:color="auto"/>
            <w:right w:val="none" w:sz="0" w:space="0" w:color="auto"/>
          </w:divBdr>
        </w:div>
        <w:div w:id="837114659">
          <w:marLeft w:val="0"/>
          <w:marRight w:val="0"/>
          <w:marTop w:val="0"/>
          <w:marBottom w:val="0"/>
          <w:divBdr>
            <w:top w:val="none" w:sz="0" w:space="0" w:color="auto"/>
            <w:left w:val="none" w:sz="0" w:space="0" w:color="auto"/>
            <w:bottom w:val="none" w:sz="0" w:space="0" w:color="auto"/>
            <w:right w:val="none" w:sz="0" w:space="0" w:color="auto"/>
          </w:divBdr>
        </w:div>
        <w:div w:id="1862623852">
          <w:marLeft w:val="0"/>
          <w:marRight w:val="0"/>
          <w:marTop w:val="0"/>
          <w:marBottom w:val="0"/>
          <w:divBdr>
            <w:top w:val="none" w:sz="0" w:space="0" w:color="auto"/>
            <w:left w:val="none" w:sz="0" w:space="0" w:color="auto"/>
            <w:bottom w:val="none" w:sz="0" w:space="0" w:color="auto"/>
            <w:right w:val="none" w:sz="0" w:space="0" w:color="auto"/>
          </w:divBdr>
        </w:div>
        <w:div w:id="1717775899">
          <w:marLeft w:val="0"/>
          <w:marRight w:val="0"/>
          <w:marTop w:val="0"/>
          <w:marBottom w:val="0"/>
          <w:divBdr>
            <w:top w:val="none" w:sz="0" w:space="0" w:color="auto"/>
            <w:left w:val="none" w:sz="0" w:space="0" w:color="auto"/>
            <w:bottom w:val="none" w:sz="0" w:space="0" w:color="auto"/>
            <w:right w:val="none" w:sz="0" w:space="0" w:color="auto"/>
          </w:divBdr>
        </w:div>
        <w:div w:id="1338338967">
          <w:marLeft w:val="0"/>
          <w:marRight w:val="0"/>
          <w:marTop w:val="0"/>
          <w:marBottom w:val="0"/>
          <w:divBdr>
            <w:top w:val="none" w:sz="0" w:space="0" w:color="auto"/>
            <w:left w:val="none" w:sz="0" w:space="0" w:color="auto"/>
            <w:bottom w:val="none" w:sz="0" w:space="0" w:color="auto"/>
            <w:right w:val="none" w:sz="0" w:space="0" w:color="auto"/>
          </w:divBdr>
        </w:div>
        <w:div w:id="1293906804">
          <w:marLeft w:val="0"/>
          <w:marRight w:val="0"/>
          <w:marTop w:val="0"/>
          <w:marBottom w:val="0"/>
          <w:divBdr>
            <w:top w:val="none" w:sz="0" w:space="0" w:color="auto"/>
            <w:left w:val="none" w:sz="0" w:space="0" w:color="auto"/>
            <w:bottom w:val="none" w:sz="0" w:space="0" w:color="auto"/>
            <w:right w:val="none" w:sz="0" w:space="0" w:color="auto"/>
          </w:divBdr>
        </w:div>
        <w:div w:id="1297180407">
          <w:marLeft w:val="0"/>
          <w:marRight w:val="0"/>
          <w:marTop w:val="0"/>
          <w:marBottom w:val="0"/>
          <w:divBdr>
            <w:top w:val="none" w:sz="0" w:space="0" w:color="auto"/>
            <w:left w:val="none" w:sz="0" w:space="0" w:color="auto"/>
            <w:bottom w:val="none" w:sz="0" w:space="0" w:color="auto"/>
            <w:right w:val="none" w:sz="0" w:space="0" w:color="auto"/>
          </w:divBdr>
        </w:div>
        <w:div w:id="703798471">
          <w:marLeft w:val="0"/>
          <w:marRight w:val="0"/>
          <w:marTop w:val="0"/>
          <w:marBottom w:val="0"/>
          <w:divBdr>
            <w:top w:val="none" w:sz="0" w:space="0" w:color="auto"/>
            <w:left w:val="none" w:sz="0" w:space="0" w:color="auto"/>
            <w:bottom w:val="none" w:sz="0" w:space="0" w:color="auto"/>
            <w:right w:val="none" w:sz="0" w:space="0" w:color="auto"/>
          </w:divBdr>
        </w:div>
        <w:div w:id="305940329">
          <w:marLeft w:val="0"/>
          <w:marRight w:val="0"/>
          <w:marTop w:val="0"/>
          <w:marBottom w:val="0"/>
          <w:divBdr>
            <w:top w:val="none" w:sz="0" w:space="0" w:color="auto"/>
            <w:left w:val="none" w:sz="0" w:space="0" w:color="auto"/>
            <w:bottom w:val="none" w:sz="0" w:space="0" w:color="auto"/>
            <w:right w:val="none" w:sz="0" w:space="0" w:color="auto"/>
          </w:divBdr>
        </w:div>
        <w:div w:id="672998173">
          <w:marLeft w:val="0"/>
          <w:marRight w:val="0"/>
          <w:marTop w:val="0"/>
          <w:marBottom w:val="0"/>
          <w:divBdr>
            <w:top w:val="none" w:sz="0" w:space="0" w:color="auto"/>
            <w:left w:val="none" w:sz="0" w:space="0" w:color="auto"/>
            <w:bottom w:val="none" w:sz="0" w:space="0" w:color="auto"/>
            <w:right w:val="none" w:sz="0" w:space="0" w:color="auto"/>
          </w:divBdr>
        </w:div>
        <w:div w:id="441997740">
          <w:marLeft w:val="0"/>
          <w:marRight w:val="0"/>
          <w:marTop w:val="0"/>
          <w:marBottom w:val="0"/>
          <w:divBdr>
            <w:top w:val="none" w:sz="0" w:space="0" w:color="auto"/>
            <w:left w:val="none" w:sz="0" w:space="0" w:color="auto"/>
            <w:bottom w:val="none" w:sz="0" w:space="0" w:color="auto"/>
            <w:right w:val="none" w:sz="0" w:space="0" w:color="auto"/>
          </w:divBdr>
        </w:div>
        <w:div w:id="1164128945">
          <w:marLeft w:val="0"/>
          <w:marRight w:val="0"/>
          <w:marTop w:val="0"/>
          <w:marBottom w:val="0"/>
          <w:divBdr>
            <w:top w:val="none" w:sz="0" w:space="0" w:color="auto"/>
            <w:left w:val="none" w:sz="0" w:space="0" w:color="auto"/>
            <w:bottom w:val="none" w:sz="0" w:space="0" w:color="auto"/>
            <w:right w:val="none" w:sz="0" w:space="0" w:color="auto"/>
          </w:divBdr>
        </w:div>
        <w:div w:id="1466040390">
          <w:marLeft w:val="0"/>
          <w:marRight w:val="0"/>
          <w:marTop w:val="0"/>
          <w:marBottom w:val="0"/>
          <w:divBdr>
            <w:top w:val="none" w:sz="0" w:space="0" w:color="auto"/>
            <w:left w:val="none" w:sz="0" w:space="0" w:color="auto"/>
            <w:bottom w:val="none" w:sz="0" w:space="0" w:color="auto"/>
            <w:right w:val="none" w:sz="0" w:space="0" w:color="auto"/>
          </w:divBdr>
        </w:div>
        <w:div w:id="2059160306">
          <w:marLeft w:val="0"/>
          <w:marRight w:val="0"/>
          <w:marTop w:val="0"/>
          <w:marBottom w:val="0"/>
          <w:divBdr>
            <w:top w:val="none" w:sz="0" w:space="0" w:color="auto"/>
            <w:left w:val="none" w:sz="0" w:space="0" w:color="auto"/>
            <w:bottom w:val="none" w:sz="0" w:space="0" w:color="auto"/>
            <w:right w:val="none" w:sz="0" w:space="0" w:color="auto"/>
          </w:divBdr>
        </w:div>
        <w:div w:id="1386441638">
          <w:marLeft w:val="0"/>
          <w:marRight w:val="0"/>
          <w:marTop w:val="0"/>
          <w:marBottom w:val="0"/>
          <w:divBdr>
            <w:top w:val="none" w:sz="0" w:space="0" w:color="auto"/>
            <w:left w:val="none" w:sz="0" w:space="0" w:color="auto"/>
            <w:bottom w:val="none" w:sz="0" w:space="0" w:color="auto"/>
            <w:right w:val="none" w:sz="0" w:space="0" w:color="auto"/>
          </w:divBdr>
        </w:div>
        <w:div w:id="1720516814">
          <w:marLeft w:val="0"/>
          <w:marRight w:val="0"/>
          <w:marTop w:val="0"/>
          <w:marBottom w:val="0"/>
          <w:divBdr>
            <w:top w:val="none" w:sz="0" w:space="0" w:color="auto"/>
            <w:left w:val="none" w:sz="0" w:space="0" w:color="auto"/>
            <w:bottom w:val="none" w:sz="0" w:space="0" w:color="auto"/>
            <w:right w:val="none" w:sz="0" w:space="0" w:color="auto"/>
          </w:divBdr>
        </w:div>
        <w:div w:id="1789003418">
          <w:marLeft w:val="0"/>
          <w:marRight w:val="0"/>
          <w:marTop w:val="0"/>
          <w:marBottom w:val="0"/>
          <w:divBdr>
            <w:top w:val="none" w:sz="0" w:space="0" w:color="auto"/>
            <w:left w:val="none" w:sz="0" w:space="0" w:color="auto"/>
            <w:bottom w:val="none" w:sz="0" w:space="0" w:color="auto"/>
            <w:right w:val="none" w:sz="0" w:space="0" w:color="auto"/>
          </w:divBdr>
        </w:div>
        <w:div w:id="1037898725">
          <w:marLeft w:val="0"/>
          <w:marRight w:val="0"/>
          <w:marTop w:val="0"/>
          <w:marBottom w:val="0"/>
          <w:divBdr>
            <w:top w:val="none" w:sz="0" w:space="0" w:color="auto"/>
            <w:left w:val="none" w:sz="0" w:space="0" w:color="auto"/>
            <w:bottom w:val="none" w:sz="0" w:space="0" w:color="auto"/>
            <w:right w:val="none" w:sz="0" w:space="0" w:color="auto"/>
          </w:divBdr>
        </w:div>
        <w:div w:id="956326380">
          <w:marLeft w:val="0"/>
          <w:marRight w:val="0"/>
          <w:marTop w:val="0"/>
          <w:marBottom w:val="0"/>
          <w:divBdr>
            <w:top w:val="none" w:sz="0" w:space="0" w:color="auto"/>
            <w:left w:val="none" w:sz="0" w:space="0" w:color="auto"/>
            <w:bottom w:val="none" w:sz="0" w:space="0" w:color="auto"/>
            <w:right w:val="none" w:sz="0" w:space="0" w:color="auto"/>
          </w:divBdr>
        </w:div>
        <w:div w:id="1253246097">
          <w:marLeft w:val="0"/>
          <w:marRight w:val="0"/>
          <w:marTop w:val="0"/>
          <w:marBottom w:val="0"/>
          <w:divBdr>
            <w:top w:val="none" w:sz="0" w:space="0" w:color="auto"/>
            <w:left w:val="none" w:sz="0" w:space="0" w:color="auto"/>
            <w:bottom w:val="none" w:sz="0" w:space="0" w:color="auto"/>
            <w:right w:val="none" w:sz="0" w:space="0" w:color="auto"/>
          </w:divBdr>
        </w:div>
        <w:div w:id="929584774">
          <w:marLeft w:val="0"/>
          <w:marRight w:val="0"/>
          <w:marTop w:val="0"/>
          <w:marBottom w:val="0"/>
          <w:divBdr>
            <w:top w:val="none" w:sz="0" w:space="0" w:color="auto"/>
            <w:left w:val="none" w:sz="0" w:space="0" w:color="auto"/>
            <w:bottom w:val="none" w:sz="0" w:space="0" w:color="auto"/>
            <w:right w:val="none" w:sz="0" w:space="0" w:color="auto"/>
          </w:divBdr>
        </w:div>
        <w:div w:id="86123112">
          <w:marLeft w:val="0"/>
          <w:marRight w:val="0"/>
          <w:marTop w:val="0"/>
          <w:marBottom w:val="0"/>
          <w:divBdr>
            <w:top w:val="none" w:sz="0" w:space="0" w:color="auto"/>
            <w:left w:val="none" w:sz="0" w:space="0" w:color="auto"/>
            <w:bottom w:val="none" w:sz="0" w:space="0" w:color="auto"/>
            <w:right w:val="none" w:sz="0" w:space="0" w:color="auto"/>
          </w:divBdr>
        </w:div>
        <w:div w:id="2055691246">
          <w:marLeft w:val="0"/>
          <w:marRight w:val="0"/>
          <w:marTop w:val="0"/>
          <w:marBottom w:val="0"/>
          <w:divBdr>
            <w:top w:val="none" w:sz="0" w:space="0" w:color="auto"/>
            <w:left w:val="none" w:sz="0" w:space="0" w:color="auto"/>
            <w:bottom w:val="none" w:sz="0" w:space="0" w:color="auto"/>
            <w:right w:val="none" w:sz="0" w:space="0" w:color="auto"/>
          </w:divBdr>
        </w:div>
        <w:div w:id="1472602279">
          <w:marLeft w:val="0"/>
          <w:marRight w:val="0"/>
          <w:marTop w:val="0"/>
          <w:marBottom w:val="0"/>
          <w:divBdr>
            <w:top w:val="none" w:sz="0" w:space="0" w:color="auto"/>
            <w:left w:val="none" w:sz="0" w:space="0" w:color="auto"/>
            <w:bottom w:val="none" w:sz="0" w:space="0" w:color="auto"/>
            <w:right w:val="none" w:sz="0" w:space="0" w:color="auto"/>
          </w:divBdr>
        </w:div>
        <w:div w:id="836847943">
          <w:marLeft w:val="0"/>
          <w:marRight w:val="0"/>
          <w:marTop w:val="0"/>
          <w:marBottom w:val="0"/>
          <w:divBdr>
            <w:top w:val="none" w:sz="0" w:space="0" w:color="auto"/>
            <w:left w:val="none" w:sz="0" w:space="0" w:color="auto"/>
            <w:bottom w:val="none" w:sz="0" w:space="0" w:color="auto"/>
            <w:right w:val="none" w:sz="0" w:space="0" w:color="auto"/>
          </w:divBdr>
        </w:div>
        <w:div w:id="1400252936">
          <w:marLeft w:val="0"/>
          <w:marRight w:val="0"/>
          <w:marTop w:val="0"/>
          <w:marBottom w:val="0"/>
          <w:divBdr>
            <w:top w:val="none" w:sz="0" w:space="0" w:color="auto"/>
            <w:left w:val="none" w:sz="0" w:space="0" w:color="auto"/>
            <w:bottom w:val="none" w:sz="0" w:space="0" w:color="auto"/>
            <w:right w:val="none" w:sz="0" w:space="0" w:color="auto"/>
          </w:divBdr>
        </w:div>
        <w:div w:id="276721852">
          <w:marLeft w:val="0"/>
          <w:marRight w:val="0"/>
          <w:marTop w:val="0"/>
          <w:marBottom w:val="0"/>
          <w:divBdr>
            <w:top w:val="none" w:sz="0" w:space="0" w:color="auto"/>
            <w:left w:val="none" w:sz="0" w:space="0" w:color="auto"/>
            <w:bottom w:val="none" w:sz="0" w:space="0" w:color="auto"/>
            <w:right w:val="none" w:sz="0" w:space="0" w:color="auto"/>
          </w:divBdr>
        </w:div>
        <w:div w:id="360521728">
          <w:marLeft w:val="0"/>
          <w:marRight w:val="0"/>
          <w:marTop w:val="0"/>
          <w:marBottom w:val="0"/>
          <w:divBdr>
            <w:top w:val="none" w:sz="0" w:space="0" w:color="auto"/>
            <w:left w:val="none" w:sz="0" w:space="0" w:color="auto"/>
            <w:bottom w:val="none" w:sz="0" w:space="0" w:color="auto"/>
            <w:right w:val="none" w:sz="0" w:space="0" w:color="auto"/>
          </w:divBdr>
        </w:div>
        <w:div w:id="996762037">
          <w:marLeft w:val="0"/>
          <w:marRight w:val="0"/>
          <w:marTop w:val="0"/>
          <w:marBottom w:val="0"/>
          <w:divBdr>
            <w:top w:val="none" w:sz="0" w:space="0" w:color="auto"/>
            <w:left w:val="none" w:sz="0" w:space="0" w:color="auto"/>
            <w:bottom w:val="none" w:sz="0" w:space="0" w:color="auto"/>
            <w:right w:val="none" w:sz="0" w:space="0" w:color="auto"/>
          </w:divBdr>
        </w:div>
        <w:div w:id="318460850">
          <w:marLeft w:val="0"/>
          <w:marRight w:val="0"/>
          <w:marTop w:val="0"/>
          <w:marBottom w:val="0"/>
          <w:divBdr>
            <w:top w:val="none" w:sz="0" w:space="0" w:color="auto"/>
            <w:left w:val="none" w:sz="0" w:space="0" w:color="auto"/>
            <w:bottom w:val="none" w:sz="0" w:space="0" w:color="auto"/>
            <w:right w:val="none" w:sz="0" w:space="0" w:color="auto"/>
          </w:divBdr>
        </w:div>
        <w:div w:id="1827090004">
          <w:marLeft w:val="0"/>
          <w:marRight w:val="0"/>
          <w:marTop w:val="0"/>
          <w:marBottom w:val="0"/>
          <w:divBdr>
            <w:top w:val="none" w:sz="0" w:space="0" w:color="auto"/>
            <w:left w:val="none" w:sz="0" w:space="0" w:color="auto"/>
            <w:bottom w:val="none" w:sz="0" w:space="0" w:color="auto"/>
            <w:right w:val="none" w:sz="0" w:space="0" w:color="auto"/>
          </w:divBdr>
        </w:div>
        <w:div w:id="1428034805">
          <w:marLeft w:val="0"/>
          <w:marRight w:val="0"/>
          <w:marTop w:val="0"/>
          <w:marBottom w:val="0"/>
          <w:divBdr>
            <w:top w:val="none" w:sz="0" w:space="0" w:color="auto"/>
            <w:left w:val="none" w:sz="0" w:space="0" w:color="auto"/>
            <w:bottom w:val="none" w:sz="0" w:space="0" w:color="auto"/>
            <w:right w:val="none" w:sz="0" w:space="0" w:color="auto"/>
          </w:divBdr>
        </w:div>
        <w:div w:id="1538201971">
          <w:marLeft w:val="0"/>
          <w:marRight w:val="0"/>
          <w:marTop w:val="0"/>
          <w:marBottom w:val="0"/>
          <w:divBdr>
            <w:top w:val="none" w:sz="0" w:space="0" w:color="auto"/>
            <w:left w:val="none" w:sz="0" w:space="0" w:color="auto"/>
            <w:bottom w:val="none" w:sz="0" w:space="0" w:color="auto"/>
            <w:right w:val="none" w:sz="0" w:space="0" w:color="auto"/>
          </w:divBdr>
          <w:divsChild>
            <w:div w:id="1447235330">
              <w:marLeft w:val="-75"/>
              <w:marRight w:val="0"/>
              <w:marTop w:val="30"/>
              <w:marBottom w:val="30"/>
              <w:divBdr>
                <w:top w:val="none" w:sz="0" w:space="0" w:color="auto"/>
                <w:left w:val="none" w:sz="0" w:space="0" w:color="auto"/>
                <w:bottom w:val="none" w:sz="0" w:space="0" w:color="auto"/>
                <w:right w:val="none" w:sz="0" w:space="0" w:color="auto"/>
              </w:divBdr>
              <w:divsChild>
                <w:div w:id="543641662">
                  <w:marLeft w:val="0"/>
                  <w:marRight w:val="0"/>
                  <w:marTop w:val="0"/>
                  <w:marBottom w:val="0"/>
                  <w:divBdr>
                    <w:top w:val="none" w:sz="0" w:space="0" w:color="auto"/>
                    <w:left w:val="none" w:sz="0" w:space="0" w:color="auto"/>
                    <w:bottom w:val="none" w:sz="0" w:space="0" w:color="auto"/>
                    <w:right w:val="none" w:sz="0" w:space="0" w:color="auto"/>
                  </w:divBdr>
                  <w:divsChild>
                    <w:div w:id="92437653">
                      <w:marLeft w:val="0"/>
                      <w:marRight w:val="0"/>
                      <w:marTop w:val="0"/>
                      <w:marBottom w:val="0"/>
                      <w:divBdr>
                        <w:top w:val="none" w:sz="0" w:space="0" w:color="auto"/>
                        <w:left w:val="none" w:sz="0" w:space="0" w:color="auto"/>
                        <w:bottom w:val="none" w:sz="0" w:space="0" w:color="auto"/>
                        <w:right w:val="none" w:sz="0" w:space="0" w:color="auto"/>
                      </w:divBdr>
                    </w:div>
                  </w:divsChild>
                </w:div>
                <w:div w:id="661812546">
                  <w:marLeft w:val="0"/>
                  <w:marRight w:val="0"/>
                  <w:marTop w:val="0"/>
                  <w:marBottom w:val="0"/>
                  <w:divBdr>
                    <w:top w:val="none" w:sz="0" w:space="0" w:color="auto"/>
                    <w:left w:val="none" w:sz="0" w:space="0" w:color="auto"/>
                    <w:bottom w:val="none" w:sz="0" w:space="0" w:color="auto"/>
                    <w:right w:val="none" w:sz="0" w:space="0" w:color="auto"/>
                  </w:divBdr>
                  <w:divsChild>
                    <w:div w:id="1750075834">
                      <w:marLeft w:val="0"/>
                      <w:marRight w:val="0"/>
                      <w:marTop w:val="0"/>
                      <w:marBottom w:val="0"/>
                      <w:divBdr>
                        <w:top w:val="none" w:sz="0" w:space="0" w:color="auto"/>
                        <w:left w:val="none" w:sz="0" w:space="0" w:color="auto"/>
                        <w:bottom w:val="none" w:sz="0" w:space="0" w:color="auto"/>
                        <w:right w:val="none" w:sz="0" w:space="0" w:color="auto"/>
                      </w:divBdr>
                    </w:div>
                  </w:divsChild>
                </w:div>
                <w:div w:id="1071001571">
                  <w:marLeft w:val="0"/>
                  <w:marRight w:val="0"/>
                  <w:marTop w:val="0"/>
                  <w:marBottom w:val="0"/>
                  <w:divBdr>
                    <w:top w:val="none" w:sz="0" w:space="0" w:color="auto"/>
                    <w:left w:val="none" w:sz="0" w:space="0" w:color="auto"/>
                    <w:bottom w:val="none" w:sz="0" w:space="0" w:color="auto"/>
                    <w:right w:val="none" w:sz="0" w:space="0" w:color="auto"/>
                  </w:divBdr>
                  <w:divsChild>
                    <w:div w:id="169368581">
                      <w:marLeft w:val="0"/>
                      <w:marRight w:val="0"/>
                      <w:marTop w:val="0"/>
                      <w:marBottom w:val="0"/>
                      <w:divBdr>
                        <w:top w:val="none" w:sz="0" w:space="0" w:color="auto"/>
                        <w:left w:val="none" w:sz="0" w:space="0" w:color="auto"/>
                        <w:bottom w:val="none" w:sz="0" w:space="0" w:color="auto"/>
                        <w:right w:val="none" w:sz="0" w:space="0" w:color="auto"/>
                      </w:divBdr>
                    </w:div>
                  </w:divsChild>
                </w:div>
                <w:div w:id="482236297">
                  <w:marLeft w:val="0"/>
                  <w:marRight w:val="0"/>
                  <w:marTop w:val="0"/>
                  <w:marBottom w:val="0"/>
                  <w:divBdr>
                    <w:top w:val="none" w:sz="0" w:space="0" w:color="auto"/>
                    <w:left w:val="none" w:sz="0" w:space="0" w:color="auto"/>
                    <w:bottom w:val="none" w:sz="0" w:space="0" w:color="auto"/>
                    <w:right w:val="none" w:sz="0" w:space="0" w:color="auto"/>
                  </w:divBdr>
                  <w:divsChild>
                    <w:div w:id="902523845">
                      <w:marLeft w:val="0"/>
                      <w:marRight w:val="0"/>
                      <w:marTop w:val="0"/>
                      <w:marBottom w:val="0"/>
                      <w:divBdr>
                        <w:top w:val="none" w:sz="0" w:space="0" w:color="auto"/>
                        <w:left w:val="none" w:sz="0" w:space="0" w:color="auto"/>
                        <w:bottom w:val="none" w:sz="0" w:space="0" w:color="auto"/>
                        <w:right w:val="none" w:sz="0" w:space="0" w:color="auto"/>
                      </w:divBdr>
                    </w:div>
                  </w:divsChild>
                </w:div>
                <w:div w:id="725420372">
                  <w:marLeft w:val="0"/>
                  <w:marRight w:val="0"/>
                  <w:marTop w:val="0"/>
                  <w:marBottom w:val="0"/>
                  <w:divBdr>
                    <w:top w:val="none" w:sz="0" w:space="0" w:color="auto"/>
                    <w:left w:val="none" w:sz="0" w:space="0" w:color="auto"/>
                    <w:bottom w:val="none" w:sz="0" w:space="0" w:color="auto"/>
                    <w:right w:val="none" w:sz="0" w:space="0" w:color="auto"/>
                  </w:divBdr>
                  <w:divsChild>
                    <w:div w:id="1141272318">
                      <w:marLeft w:val="0"/>
                      <w:marRight w:val="0"/>
                      <w:marTop w:val="0"/>
                      <w:marBottom w:val="0"/>
                      <w:divBdr>
                        <w:top w:val="none" w:sz="0" w:space="0" w:color="auto"/>
                        <w:left w:val="none" w:sz="0" w:space="0" w:color="auto"/>
                        <w:bottom w:val="none" w:sz="0" w:space="0" w:color="auto"/>
                        <w:right w:val="none" w:sz="0" w:space="0" w:color="auto"/>
                      </w:divBdr>
                    </w:div>
                  </w:divsChild>
                </w:div>
                <w:div w:id="2050909166">
                  <w:marLeft w:val="0"/>
                  <w:marRight w:val="0"/>
                  <w:marTop w:val="0"/>
                  <w:marBottom w:val="0"/>
                  <w:divBdr>
                    <w:top w:val="none" w:sz="0" w:space="0" w:color="auto"/>
                    <w:left w:val="none" w:sz="0" w:space="0" w:color="auto"/>
                    <w:bottom w:val="none" w:sz="0" w:space="0" w:color="auto"/>
                    <w:right w:val="none" w:sz="0" w:space="0" w:color="auto"/>
                  </w:divBdr>
                  <w:divsChild>
                    <w:div w:id="1971084354">
                      <w:marLeft w:val="0"/>
                      <w:marRight w:val="0"/>
                      <w:marTop w:val="0"/>
                      <w:marBottom w:val="0"/>
                      <w:divBdr>
                        <w:top w:val="none" w:sz="0" w:space="0" w:color="auto"/>
                        <w:left w:val="none" w:sz="0" w:space="0" w:color="auto"/>
                        <w:bottom w:val="none" w:sz="0" w:space="0" w:color="auto"/>
                        <w:right w:val="none" w:sz="0" w:space="0" w:color="auto"/>
                      </w:divBdr>
                    </w:div>
                  </w:divsChild>
                </w:div>
                <w:div w:id="32003921">
                  <w:marLeft w:val="0"/>
                  <w:marRight w:val="0"/>
                  <w:marTop w:val="0"/>
                  <w:marBottom w:val="0"/>
                  <w:divBdr>
                    <w:top w:val="none" w:sz="0" w:space="0" w:color="auto"/>
                    <w:left w:val="none" w:sz="0" w:space="0" w:color="auto"/>
                    <w:bottom w:val="none" w:sz="0" w:space="0" w:color="auto"/>
                    <w:right w:val="none" w:sz="0" w:space="0" w:color="auto"/>
                  </w:divBdr>
                  <w:divsChild>
                    <w:div w:id="1089540114">
                      <w:marLeft w:val="0"/>
                      <w:marRight w:val="0"/>
                      <w:marTop w:val="0"/>
                      <w:marBottom w:val="0"/>
                      <w:divBdr>
                        <w:top w:val="none" w:sz="0" w:space="0" w:color="auto"/>
                        <w:left w:val="none" w:sz="0" w:space="0" w:color="auto"/>
                        <w:bottom w:val="none" w:sz="0" w:space="0" w:color="auto"/>
                        <w:right w:val="none" w:sz="0" w:space="0" w:color="auto"/>
                      </w:divBdr>
                    </w:div>
                  </w:divsChild>
                </w:div>
                <w:div w:id="1574437406">
                  <w:marLeft w:val="0"/>
                  <w:marRight w:val="0"/>
                  <w:marTop w:val="0"/>
                  <w:marBottom w:val="0"/>
                  <w:divBdr>
                    <w:top w:val="none" w:sz="0" w:space="0" w:color="auto"/>
                    <w:left w:val="none" w:sz="0" w:space="0" w:color="auto"/>
                    <w:bottom w:val="none" w:sz="0" w:space="0" w:color="auto"/>
                    <w:right w:val="none" w:sz="0" w:space="0" w:color="auto"/>
                  </w:divBdr>
                  <w:divsChild>
                    <w:div w:id="1679771509">
                      <w:marLeft w:val="0"/>
                      <w:marRight w:val="0"/>
                      <w:marTop w:val="0"/>
                      <w:marBottom w:val="0"/>
                      <w:divBdr>
                        <w:top w:val="none" w:sz="0" w:space="0" w:color="auto"/>
                        <w:left w:val="none" w:sz="0" w:space="0" w:color="auto"/>
                        <w:bottom w:val="none" w:sz="0" w:space="0" w:color="auto"/>
                        <w:right w:val="none" w:sz="0" w:space="0" w:color="auto"/>
                      </w:divBdr>
                    </w:div>
                  </w:divsChild>
                </w:div>
                <w:div w:id="1203514540">
                  <w:marLeft w:val="0"/>
                  <w:marRight w:val="0"/>
                  <w:marTop w:val="0"/>
                  <w:marBottom w:val="0"/>
                  <w:divBdr>
                    <w:top w:val="none" w:sz="0" w:space="0" w:color="auto"/>
                    <w:left w:val="none" w:sz="0" w:space="0" w:color="auto"/>
                    <w:bottom w:val="none" w:sz="0" w:space="0" w:color="auto"/>
                    <w:right w:val="none" w:sz="0" w:space="0" w:color="auto"/>
                  </w:divBdr>
                  <w:divsChild>
                    <w:div w:id="1366252569">
                      <w:marLeft w:val="0"/>
                      <w:marRight w:val="0"/>
                      <w:marTop w:val="0"/>
                      <w:marBottom w:val="0"/>
                      <w:divBdr>
                        <w:top w:val="none" w:sz="0" w:space="0" w:color="auto"/>
                        <w:left w:val="none" w:sz="0" w:space="0" w:color="auto"/>
                        <w:bottom w:val="none" w:sz="0" w:space="0" w:color="auto"/>
                        <w:right w:val="none" w:sz="0" w:space="0" w:color="auto"/>
                      </w:divBdr>
                    </w:div>
                  </w:divsChild>
                </w:div>
                <w:div w:id="55209369">
                  <w:marLeft w:val="0"/>
                  <w:marRight w:val="0"/>
                  <w:marTop w:val="0"/>
                  <w:marBottom w:val="0"/>
                  <w:divBdr>
                    <w:top w:val="none" w:sz="0" w:space="0" w:color="auto"/>
                    <w:left w:val="none" w:sz="0" w:space="0" w:color="auto"/>
                    <w:bottom w:val="none" w:sz="0" w:space="0" w:color="auto"/>
                    <w:right w:val="none" w:sz="0" w:space="0" w:color="auto"/>
                  </w:divBdr>
                  <w:divsChild>
                    <w:div w:id="1743218839">
                      <w:marLeft w:val="0"/>
                      <w:marRight w:val="0"/>
                      <w:marTop w:val="0"/>
                      <w:marBottom w:val="0"/>
                      <w:divBdr>
                        <w:top w:val="none" w:sz="0" w:space="0" w:color="auto"/>
                        <w:left w:val="none" w:sz="0" w:space="0" w:color="auto"/>
                        <w:bottom w:val="none" w:sz="0" w:space="0" w:color="auto"/>
                        <w:right w:val="none" w:sz="0" w:space="0" w:color="auto"/>
                      </w:divBdr>
                    </w:div>
                  </w:divsChild>
                </w:div>
                <w:div w:id="863712172">
                  <w:marLeft w:val="0"/>
                  <w:marRight w:val="0"/>
                  <w:marTop w:val="0"/>
                  <w:marBottom w:val="0"/>
                  <w:divBdr>
                    <w:top w:val="none" w:sz="0" w:space="0" w:color="auto"/>
                    <w:left w:val="none" w:sz="0" w:space="0" w:color="auto"/>
                    <w:bottom w:val="none" w:sz="0" w:space="0" w:color="auto"/>
                    <w:right w:val="none" w:sz="0" w:space="0" w:color="auto"/>
                  </w:divBdr>
                  <w:divsChild>
                    <w:div w:id="995764438">
                      <w:marLeft w:val="0"/>
                      <w:marRight w:val="0"/>
                      <w:marTop w:val="0"/>
                      <w:marBottom w:val="0"/>
                      <w:divBdr>
                        <w:top w:val="none" w:sz="0" w:space="0" w:color="auto"/>
                        <w:left w:val="none" w:sz="0" w:space="0" w:color="auto"/>
                        <w:bottom w:val="none" w:sz="0" w:space="0" w:color="auto"/>
                        <w:right w:val="none" w:sz="0" w:space="0" w:color="auto"/>
                      </w:divBdr>
                    </w:div>
                  </w:divsChild>
                </w:div>
                <w:div w:id="1076515132">
                  <w:marLeft w:val="0"/>
                  <w:marRight w:val="0"/>
                  <w:marTop w:val="0"/>
                  <w:marBottom w:val="0"/>
                  <w:divBdr>
                    <w:top w:val="none" w:sz="0" w:space="0" w:color="auto"/>
                    <w:left w:val="none" w:sz="0" w:space="0" w:color="auto"/>
                    <w:bottom w:val="none" w:sz="0" w:space="0" w:color="auto"/>
                    <w:right w:val="none" w:sz="0" w:space="0" w:color="auto"/>
                  </w:divBdr>
                  <w:divsChild>
                    <w:div w:id="1496677910">
                      <w:marLeft w:val="0"/>
                      <w:marRight w:val="0"/>
                      <w:marTop w:val="0"/>
                      <w:marBottom w:val="0"/>
                      <w:divBdr>
                        <w:top w:val="none" w:sz="0" w:space="0" w:color="auto"/>
                        <w:left w:val="none" w:sz="0" w:space="0" w:color="auto"/>
                        <w:bottom w:val="none" w:sz="0" w:space="0" w:color="auto"/>
                        <w:right w:val="none" w:sz="0" w:space="0" w:color="auto"/>
                      </w:divBdr>
                    </w:div>
                  </w:divsChild>
                </w:div>
                <w:div w:id="2061008167">
                  <w:marLeft w:val="0"/>
                  <w:marRight w:val="0"/>
                  <w:marTop w:val="0"/>
                  <w:marBottom w:val="0"/>
                  <w:divBdr>
                    <w:top w:val="none" w:sz="0" w:space="0" w:color="auto"/>
                    <w:left w:val="none" w:sz="0" w:space="0" w:color="auto"/>
                    <w:bottom w:val="none" w:sz="0" w:space="0" w:color="auto"/>
                    <w:right w:val="none" w:sz="0" w:space="0" w:color="auto"/>
                  </w:divBdr>
                  <w:divsChild>
                    <w:div w:id="136802352">
                      <w:marLeft w:val="0"/>
                      <w:marRight w:val="0"/>
                      <w:marTop w:val="0"/>
                      <w:marBottom w:val="0"/>
                      <w:divBdr>
                        <w:top w:val="none" w:sz="0" w:space="0" w:color="auto"/>
                        <w:left w:val="none" w:sz="0" w:space="0" w:color="auto"/>
                        <w:bottom w:val="none" w:sz="0" w:space="0" w:color="auto"/>
                        <w:right w:val="none" w:sz="0" w:space="0" w:color="auto"/>
                      </w:divBdr>
                    </w:div>
                  </w:divsChild>
                </w:div>
                <w:div w:id="2046053986">
                  <w:marLeft w:val="0"/>
                  <w:marRight w:val="0"/>
                  <w:marTop w:val="0"/>
                  <w:marBottom w:val="0"/>
                  <w:divBdr>
                    <w:top w:val="none" w:sz="0" w:space="0" w:color="auto"/>
                    <w:left w:val="none" w:sz="0" w:space="0" w:color="auto"/>
                    <w:bottom w:val="none" w:sz="0" w:space="0" w:color="auto"/>
                    <w:right w:val="none" w:sz="0" w:space="0" w:color="auto"/>
                  </w:divBdr>
                  <w:divsChild>
                    <w:div w:id="1803838878">
                      <w:marLeft w:val="0"/>
                      <w:marRight w:val="0"/>
                      <w:marTop w:val="0"/>
                      <w:marBottom w:val="0"/>
                      <w:divBdr>
                        <w:top w:val="none" w:sz="0" w:space="0" w:color="auto"/>
                        <w:left w:val="none" w:sz="0" w:space="0" w:color="auto"/>
                        <w:bottom w:val="none" w:sz="0" w:space="0" w:color="auto"/>
                        <w:right w:val="none" w:sz="0" w:space="0" w:color="auto"/>
                      </w:divBdr>
                    </w:div>
                  </w:divsChild>
                </w:div>
                <w:div w:id="1062144223">
                  <w:marLeft w:val="0"/>
                  <w:marRight w:val="0"/>
                  <w:marTop w:val="0"/>
                  <w:marBottom w:val="0"/>
                  <w:divBdr>
                    <w:top w:val="none" w:sz="0" w:space="0" w:color="auto"/>
                    <w:left w:val="none" w:sz="0" w:space="0" w:color="auto"/>
                    <w:bottom w:val="none" w:sz="0" w:space="0" w:color="auto"/>
                    <w:right w:val="none" w:sz="0" w:space="0" w:color="auto"/>
                  </w:divBdr>
                  <w:divsChild>
                    <w:div w:id="485897522">
                      <w:marLeft w:val="0"/>
                      <w:marRight w:val="0"/>
                      <w:marTop w:val="0"/>
                      <w:marBottom w:val="0"/>
                      <w:divBdr>
                        <w:top w:val="none" w:sz="0" w:space="0" w:color="auto"/>
                        <w:left w:val="none" w:sz="0" w:space="0" w:color="auto"/>
                        <w:bottom w:val="none" w:sz="0" w:space="0" w:color="auto"/>
                        <w:right w:val="none" w:sz="0" w:space="0" w:color="auto"/>
                      </w:divBdr>
                    </w:div>
                    <w:div w:id="1142649142">
                      <w:marLeft w:val="0"/>
                      <w:marRight w:val="0"/>
                      <w:marTop w:val="0"/>
                      <w:marBottom w:val="0"/>
                      <w:divBdr>
                        <w:top w:val="none" w:sz="0" w:space="0" w:color="auto"/>
                        <w:left w:val="none" w:sz="0" w:space="0" w:color="auto"/>
                        <w:bottom w:val="none" w:sz="0" w:space="0" w:color="auto"/>
                        <w:right w:val="none" w:sz="0" w:space="0" w:color="auto"/>
                      </w:divBdr>
                    </w:div>
                  </w:divsChild>
                </w:div>
                <w:div w:id="519976898">
                  <w:marLeft w:val="0"/>
                  <w:marRight w:val="0"/>
                  <w:marTop w:val="0"/>
                  <w:marBottom w:val="0"/>
                  <w:divBdr>
                    <w:top w:val="none" w:sz="0" w:space="0" w:color="auto"/>
                    <w:left w:val="none" w:sz="0" w:space="0" w:color="auto"/>
                    <w:bottom w:val="none" w:sz="0" w:space="0" w:color="auto"/>
                    <w:right w:val="none" w:sz="0" w:space="0" w:color="auto"/>
                  </w:divBdr>
                  <w:divsChild>
                    <w:div w:id="1884975152">
                      <w:marLeft w:val="0"/>
                      <w:marRight w:val="0"/>
                      <w:marTop w:val="0"/>
                      <w:marBottom w:val="0"/>
                      <w:divBdr>
                        <w:top w:val="none" w:sz="0" w:space="0" w:color="auto"/>
                        <w:left w:val="none" w:sz="0" w:space="0" w:color="auto"/>
                        <w:bottom w:val="none" w:sz="0" w:space="0" w:color="auto"/>
                        <w:right w:val="none" w:sz="0" w:space="0" w:color="auto"/>
                      </w:divBdr>
                    </w:div>
                    <w:div w:id="253248851">
                      <w:marLeft w:val="0"/>
                      <w:marRight w:val="0"/>
                      <w:marTop w:val="0"/>
                      <w:marBottom w:val="0"/>
                      <w:divBdr>
                        <w:top w:val="none" w:sz="0" w:space="0" w:color="auto"/>
                        <w:left w:val="none" w:sz="0" w:space="0" w:color="auto"/>
                        <w:bottom w:val="none" w:sz="0" w:space="0" w:color="auto"/>
                        <w:right w:val="none" w:sz="0" w:space="0" w:color="auto"/>
                      </w:divBdr>
                    </w:div>
                  </w:divsChild>
                </w:div>
                <w:div w:id="1357732649">
                  <w:marLeft w:val="0"/>
                  <w:marRight w:val="0"/>
                  <w:marTop w:val="0"/>
                  <w:marBottom w:val="0"/>
                  <w:divBdr>
                    <w:top w:val="none" w:sz="0" w:space="0" w:color="auto"/>
                    <w:left w:val="none" w:sz="0" w:space="0" w:color="auto"/>
                    <w:bottom w:val="none" w:sz="0" w:space="0" w:color="auto"/>
                    <w:right w:val="none" w:sz="0" w:space="0" w:color="auto"/>
                  </w:divBdr>
                  <w:divsChild>
                    <w:div w:id="936059575">
                      <w:marLeft w:val="0"/>
                      <w:marRight w:val="0"/>
                      <w:marTop w:val="0"/>
                      <w:marBottom w:val="0"/>
                      <w:divBdr>
                        <w:top w:val="none" w:sz="0" w:space="0" w:color="auto"/>
                        <w:left w:val="none" w:sz="0" w:space="0" w:color="auto"/>
                        <w:bottom w:val="none" w:sz="0" w:space="0" w:color="auto"/>
                        <w:right w:val="none" w:sz="0" w:space="0" w:color="auto"/>
                      </w:divBdr>
                    </w:div>
                  </w:divsChild>
                </w:div>
                <w:div w:id="172108609">
                  <w:marLeft w:val="0"/>
                  <w:marRight w:val="0"/>
                  <w:marTop w:val="0"/>
                  <w:marBottom w:val="0"/>
                  <w:divBdr>
                    <w:top w:val="none" w:sz="0" w:space="0" w:color="auto"/>
                    <w:left w:val="none" w:sz="0" w:space="0" w:color="auto"/>
                    <w:bottom w:val="none" w:sz="0" w:space="0" w:color="auto"/>
                    <w:right w:val="none" w:sz="0" w:space="0" w:color="auto"/>
                  </w:divBdr>
                  <w:divsChild>
                    <w:div w:id="1462068765">
                      <w:marLeft w:val="0"/>
                      <w:marRight w:val="0"/>
                      <w:marTop w:val="0"/>
                      <w:marBottom w:val="0"/>
                      <w:divBdr>
                        <w:top w:val="none" w:sz="0" w:space="0" w:color="auto"/>
                        <w:left w:val="none" w:sz="0" w:space="0" w:color="auto"/>
                        <w:bottom w:val="none" w:sz="0" w:space="0" w:color="auto"/>
                        <w:right w:val="none" w:sz="0" w:space="0" w:color="auto"/>
                      </w:divBdr>
                    </w:div>
                  </w:divsChild>
                </w:div>
                <w:div w:id="1507479746">
                  <w:marLeft w:val="0"/>
                  <w:marRight w:val="0"/>
                  <w:marTop w:val="0"/>
                  <w:marBottom w:val="0"/>
                  <w:divBdr>
                    <w:top w:val="none" w:sz="0" w:space="0" w:color="auto"/>
                    <w:left w:val="none" w:sz="0" w:space="0" w:color="auto"/>
                    <w:bottom w:val="none" w:sz="0" w:space="0" w:color="auto"/>
                    <w:right w:val="none" w:sz="0" w:space="0" w:color="auto"/>
                  </w:divBdr>
                  <w:divsChild>
                    <w:div w:id="64882267">
                      <w:marLeft w:val="0"/>
                      <w:marRight w:val="0"/>
                      <w:marTop w:val="0"/>
                      <w:marBottom w:val="0"/>
                      <w:divBdr>
                        <w:top w:val="none" w:sz="0" w:space="0" w:color="auto"/>
                        <w:left w:val="none" w:sz="0" w:space="0" w:color="auto"/>
                        <w:bottom w:val="none" w:sz="0" w:space="0" w:color="auto"/>
                        <w:right w:val="none" w:sz="0" w:space="0" w:color="auto"/>
                      </w:divBdr>
                    </w:div>
                  </w:divsChild>
                </w:div>
                <w:div w:id="1333337633">
                  <w:marLeft w:val="0"/>
                  <w:marRight w:val="0"/>
                  <w:marTop w:val="0"/>
                  <w:marBottom w:val="0"/>
                  <w:divBdr>
                    <w:top w:val="none" w:sz="0" w:space="0" w:color="auto"/>
                    <w:left w:val="none" w:sz="0" w:space="0" w:color="auto"/>
                    <w:bottom w:val="none" w:sz="0" w:space="0" w:color="auto"/>
                    <w:right w:val="none" w:sz="0" w:space="0" w:color="auto"/>
                  </w:divBdr>
                  <w:divsChild>
                    <w:div w:id="956566594">
                      <w:marLeft w:val="0"/>
                      <w:marRight w:val="0"/>
                      <w:marTop w:val="0"/>
                      <w:marBottom w:val="0"/>
                      <w:divBdr>
                        <w:top w:val="none" w:sz="0" w:space="0" w:color="auto"/>
                        <w:left w:val="none" w:sz="0" w:space="0" w:color="auto"/>
                        <w:bottom w:val="none" w:sz="0" w:space="0" w:color="auto"/>
                        <w:right w:val="none" w:sz="0" w:space="0" w:color="auto"/>
                      </w:divBdr>
                    </w:div>
                  </w:divsChild>
                </w:div>
                <w:div w:id="934434299">
                  <w:marLeft w:val="0"/>
                  <w:marRight w:val="0"/>
                  <w:marTop w:val="0"/>
                  <w:marBottom w:val="0"/>
                  <w:divBdr>
                    <w:top w:val="none" w:sz="0" w:space="0" w:color="auto"/>
                    <w:left w:val="none" w:sz="0" w:space="0" w:color="auto"/>
                    <w:bottom w:val="none" w:sz="0" w:space="0" w:color="auto"/>
                    <w:right w:val="none" w:sz="0" w:space="0" w:color="auto"/>
                  </w:divBdr>
                  <w:divsChild>
                    <w:div w:id="1870138871">
                      <w:marLeft w:val="0"/>
                      <w:marRight w:val="0"/>
                      <w:marTop w:val="0"/>
                      <w:marBottom w:val="0"/>
                      <w:divBdr>
                        <w:top w:val="none" w:sz="0" w:space="0" w:color="auto"/>
                        <w:left w:val="none" w:sz="0" w:space="0" w:color="auto"/>
                        <w:bottom w:val="none" w:sz="0" w:space="0" w:color="auto"/>
                        <w:right w:val="none" w:sz="0" w:space="0" w:color="auto"/>
                      </w:divBdr>
                    </w:div>
                  </w:divsChild>
                </w:div>
                <w:div w:id="1708484199">
                  <w:marLeft w:val="0"/>
                  <w:marRight w:val="0"/>
                  <w:marTop w:val="0"/>
                  <w:marBottom w:val="0"/>
                  <w:divBdr>
                    <w:top w:val="none" w:sz="0" w:space="0" w:color="auto"/>
                    <w:left w:val="none" w:sz="0" w:space="0" w:color="auto"/>
                    <w:bottom w:val="none" w:sz="0" w:space="0" w:color="auto"/>
                    <w:right w:val="none" w:sz="0" w:space="0" w:color="auto"/>
                  </w:divBdr>
                  <w:divsChild>
                    <w:div w:id="630356356">
                      <w:marLeft w:val="0"/>
                      <w:marRight w:val="0"/>
                      <w:marTop w:val="0"/>
                      <w:marBottom w:val="0"/>
                      <w:divBdr>
                        <w:top w:val="none" w:sz="0" w:space="0" w:color="auto"/>
                        <w:left w:val="none" w:sz="0" w:space="0" w:color="auto"/>
                        <w:bottom w:val="none" w:sz="0" w:space="0" w:color="auto"/>
                        <w:right w:val="none" w:sz="0" w:space="0" w:color="auto"/>
                      </w:divBdr>
                    </w:div>
                  </w:divsChild>
                </w:div>
                <w:div w:id="833421864">
                  <w:marLeft w:val="0"/>
                  <w:marRight w:val="0"/>
                  <w:marTop w:val="0"/>
                  <w:marBottom w:val="0"/>
                  <w:divBdr>
                    <w:top w:val="none" w:sz="0" w:space="0" w:color="auto"/>
                    <w:left w:val="none" w:sz="0" w:space="0" w:color="auto"/>
                    <w:bottom w:val="none" w:sz="0" w:space="0" w:color="auto"/>
                    <w:right w:val="none" w:sz="0" w:space="0" w:color="auto"/>
                  </w:divBdr>
                  <w:divsChild>
                    <w:div w:id="556236476">
                      <w:marLeft w:val="0"/>
                      <w:marRight w:val="0"/>
                      <w:marTop w:val="0"/>
                      <w:marBottom w:val="0"/>
                      <w:divBdr>
                        <w:top w:val="none" w:sz="0" w:space="0" w:color="auto"/>
                        <w:left w:val="none" w:sz="0" w:space="0" w:color="auto"/>
                        <w:bottom w:val="none" w:sz="0" w:space="0" w:color="auto"/>
                        <w:right w:val="none" w:sz="0" w:space="0" w:color="auto"/>
                      </w:divBdr>
                    </w:div>
                  </w:divsChild>
                </w:div>
                <w:div w:id="1367023238">
                  <w:marLeft w:val="0"/>
                  <w:marRight w:val="0"/>
                  <w:marTop w:val="0"/>
                  <w:marBottom w:val="0"/>
                  <w:divBdr>
                    <w:top w:val="none" w:sz="0" w:space="0" w:color="auto"/>
                    <w:left w:val="none" w:sz="0" w:space="0" w:color="auto"/>
                    <w:bottom w:val="none" w:sz="0" w:space="0" w:color="auto"/>
                    <w:right w:val="none" w:sz="0" w:space="0" w:color="auto"/>
                  </w:divBdr>
                  <w:divsChild>
                    <w:div w:id="1045638036">
                      <w:marLeft w:val="0"/>
                      <w:marRight w:val="0"/>
                      <w:marTop w:val="0"/>
                      <w:marBottom w:val="0"/>
                      <w:divBdr>
                        <w:top w:val="none" w:sz="0" w:space="0" w:color="auto"/>
                        <w:left w:val="none" w:sz="0" w:space="0" w:color="auto"/>
                        <w:bottom w:val="none" w:sz="0" w:space="0" w:color="auto"/>
                        <w:right w:val="none" w:sz="0" w:space="0" w:color="auto"/>
                      </w:divBdr>
                    </w:div>
                  </w:divsChild>
                </w:div>
                <w:div w:id="1840535543">
                  <w:marLeft w:val="0"/>
                  <w:marRight w:val="0"/>
                  <w:marTop w:val="0"/>
                  <w:marBottom w:val="0"/>
                  <w:divBdr>
                    <w:top w:val="none" w:sz="0" w:space="0" w:color="auto"/>
                    <w:left w:val="none" w:sz="0" w:space="0" w:color="auto"/>
                    <w:bottom w:val="none" w:sz="0" w:space="0" w:color="auto"/>
                    <w:right w:val="none" w:sz="0" w:space="0" w:color="auto"/>
                  </w:divBdr>
                  <w:divsChild>
                    <w:div w:id="83961261">
                      <w:marLeft w:val="0"/>
                      <w:marRight w:val="0"/>
                      <w:marTop w:val="0"/>
                      <w:marBottom w:val="0"/>
                      <w:divBdr>
                        <w:top w:val="none" w:sz="0" w:space="0" w:color="auto"/>
                        <w:left w:val="none" w:sz="0" w:space="0" w:color="auto"/>
                        <w:bottom w:val="none" w:sz="0" w:space="0" w:color="auto"/>
                        <w:right w:val="none" w:sz="0" w:space="0" w:color="auto"/>
                      </w:divBdr>
                    </w:div>
                  </w:divsChild>
                </w:div>
                <w:div w:id="166558183">
                  <w:marLeft w:val="0"/>
                  <w:marRight w:val="0"/>
                  <w:marTop w:val="0"/>
                  <w:marBottom w:val="0"/>
                  <w:divBdr>
                    <w:top w:val="none" w:sz="0" w:space="0" w:color="auto"/>
                    <w:left w:val="none" w:sz="0" w:space="0" w:color="auto"/>
                    <w:bottom w:val="none" w:sz="0" w:space="0" w:color="auto"/>
                    <w:right w:val="none" w:sz="0" w:space="0" w:color="auto"/>
                  </w:divBdr>
                  <w:divsChild>
                    <w:div w:id="1228227955">
                      <w:marLeft w:val="0"/>
                      <w:marRight w:val="0"/>
                      <w:marTop w:val="0"/>
                      <w:marBottom w:val="0"/>
                      <w:divBdr>
                        <w:top w:val="none" w:sz="0" w:space="0" w:color="auto"/>
                        <w:left w:val="none" w:sz="0" w:space="0" w:color="auto"/>
                        <w:bottom w:val="none" w:sz="0" w:space="0" w:color="auto"/>
                        <w:right w:val="none" w:sz="0" w:space="0" w:color="auto"/>
                      </w:divBdr>
                    </w:div>
                    <w:div w:id="1620457665">
                      <w:marLeft w:val="0"/>
                      <w:marRight w:val="0"/>
                      <w:marTop w:val="0"/>
                      <w:marBottom w:val="0"/>
                      <w:divBdr>
                        <w:top w:val="none" w:sz="0" w:space="0" w:color="auto"/>
                        <w:left w:val="none" w:sz="0" w:space="0" w:color="auto"/>
                        <w:bottom w:val="none" w:sz="0" w:space="0" w:color="auto"/>
                        <w:right w:val="none" w:sz="0" w:space="0" w:color="auto"/>
                      </w:divBdr>
                    </w:div>
                    <w:div w:id="1489904563">
                      <w:marLeft w:val="0"/>
                      <w:marRight w:val="0"/>
                      <w:marTop w:val="0"/>
                      <w:marBottom w:val="0"/>
                      <w:divBdr>
                        <w:top w:val="none" w:sz="0" w:space="0" w:color="auto"/>
                        <w:left w:val="none" w:sz="0" w:space="0" w:color="auto"/>
                        <w:bottom w:val="none" w:sz="0" w:space="0" w:color="auto"/>
                        <w:right w:val="none" w:sz="0" w:space="0" w:color="auto"/>
                      </w:divBdr>
                    </w:div>
                  </w:divsChild>
                </w:div>
                <w:div w:id="583993096">
                  <w:marLeft w:val="0"/>
                  <w:marRight w:val="0"/>
                  <w:marTop w:val="0"/>
                  <w:marBottom w:val="0"/>
                  <w:divBdr>
                    <w:top w:val="none" w:sz="0" w:space="0" w:color="auto"/>
                    <w:left w:val="none" w:sz="0" w:space="0" w:color="auto"/>
                    <w:bottom w:val="none" w:sz="0" w:space="0" w:color="auto"/>
                    <w:right w:val="none" w:sz="0" w:space="0" w:color="auto"/>
                  </w:divBdr>
                  <w:divsChild>
                    <w:div w:id="1271553017">
                      <w:marLeft w:val="0"/>
                      <w:marRight w:val="0"/>
                      <w:marTop w:val="0"/>
                      <w:marBottom w:val="0"/>
                      <w:divBdr>
                        <w:top w:val="none" w:sz="0" w:space="0" w:color="auto"/>
                        <w:left w:val="none" w:sz="0" w:space="0" w:color="auto"/>
                        <w:bottom w:val="none" w:sz="0" w:space="0" w:color="auto"/>
                        <w:right w:val="none" w:sz="0" w:space="0" w:color="auto"/>
                      </w:divBdr>
                    </w:div>
                    <w:div w:id="2146123282">
                      <w:marLeft w:val="0"/>
                      <w:marRight w:val="0"/>
                      <w:marTop w:val="0"/>
                      <w:marBottom w:val="0"/>
                      <w:divBdr>
                        <w:top w:val="none" w:sz="0" w:space="0" w:color="auto"/>
                        <w:left w:val="none" w:sz="0" w:space="0" w:color="auto"/>
                        <w:bottom w:val="none" w:sz="0" w:space="0" w:color="auto"/>
                        <w:right w:val="none" w:sz="0" w:space="0" w:color="auto"/>
                      </w:divBdr>
                    </w:div>
                    <w:div w:id="1702127532">
                      <w:marLeft w:val="0"/>
                      <w:marRight w:val="0"/>
                      <w:marTop w:val="0"/>
                      <w:marBottom w:val="0"/>
                      <w:divBdr>
                        <w:top w:val="none" w:sz="0" w:space="0" w:color="auto"/>
                        <w:left w:val="none" w:sz="0" w:space="0" w:color="auto"/>
                        <w:bottom w:val="none" w:sz="0" w:space="0" w:color="auto"/>
                        <w:right w:val="none" w:sz="0" w:space="0" w:color="auto"/>
                      </w:divBdr>
                    </w:div>
                    <w:div w:id="1477182415">
                      <w:marLeft w:val="0"/>
                      <w:marRight w:val="0"/>
                      <w:marTop w:val="0"/>
                      <w:marBottom w:val="0"/>
                      <w:divBdr>
                        <w:top w:val="none" w:sz="0" w:space="0" w:color="auto"/>
                        <w:left w:val="none" w:sz="0" w:space="0" w:color="auto"/>
                        <w:bottom w:val="none" w:sz="0" w:space="0" w:color="auto"/>
                        <w:right w:val="none" w:sz="0" w:space="0" w:color="auto"/>
                      </w:divBdr>
                    </w:div>
                  </w:divsChild>
                </w:div>
                <w:div w:id="690841638">
                  <w:marLeft w:val="0"/>
                  <w:marRight w:val="0"/>
                  <w:marTop w:val="0"/>
                  <w:marBottom w:val="0"/>
                  <w:divBdr>
                    <w:top w:val="none" w:sz="0" w:space="0" w:color="auto"/>
                    <w:left w:val="none" w:sz="0" w:space="0" w:color="auto"/>
                    <w:bottom w:val="none" w:sz="0" w:space="0" w:color="auto"/>
                    <w:right w:val="none" w:sz="0" w:space="0" w:color="auto"/>
                  </w:divBdr>
                  <w:divsChild>
                    <w:div w:id="1441729748">
                      <w:marLeft w:val="0"/>
                      <w:marRight w:val="0"/>
                      <w:marTop w:val="0"/>
                      <w:marBottom w:val="0"/>
                      <w:divBdr>
                        <w:top w:val="none" w:sz="0" w:space="0" w:color="auto"/>
                        <w:left w:val="none" w:sz="0" w:space="0" w:color="auto"/>
                        <w:bottom w:val="none" w:sz="0" w:space="0" w:color="auto"/>
                        <w:right w:val="none" w:sz="0" w:space="0" w:color="auto"/>
                      </w:divBdr>
                    </w:div>
                    <w:div w:id="464549885">
                      <w:marLeft w:val="0"/>
                      <w:marRight w:val="0"/>
                      <w:marTop w:val="0"/>
                      <w:marBottom w:val="0"/>
                      <w:divBdr>
                        <w:top w:val="none" w:sz="0" w:space="0" w:color="auto"/>
                        <w:left w:val="none" w:sz="0" w:space="0" w:color="auto"/>
                        <w:bottom w:val="none" w:sz="0" w:space="0" w:color="auto"/>
                        <w:right w:val="none" w:sz="0" w:space="0" w:color="auto"/>
                      </w:divBdr>
                    </w:div>
                    <w:div w:id="1438868068">
                      <w:marLeft w:val="0"/>
                      <w:marRight w:val="0"/>
                      <w:marTop w:val="0"/>
                      <w:marBottom w:val="0"/>
                      <w:divBdr>
                        <w:top w:val="none" w:sz="0" w:space="0" w:color="auto"/>
                        <w:left w:val="none" w:sz="0" w:space="0" w:color="auto"/>
                        <w:bottom w:val="none" w:sz="0" w:space="0" w:color="auto"/>
                        <w:right w:val="none" w:sz="0" w:space="0" w:color="auto"/>
                      </w:divBdr>
                    </w:div>
                  </w:divsChild>
                </w:div>
                <w:div w:id="103309687">
                  <w:marLeft w:val="0"/>
                  <w:marRight w:val="0"/>
                  <w:marTop w:val="0"/>
                  <w:marBottom w:val="0"/>
                  <w:divBdr>
                    <w:top w:val="none" w:sz="0" w:space="0" w:color="auto"/>
                    <w:left w:val="none" w:sz="0" w:space="0" w:color="auto"/>
                    <w:bottom w:val="none" w:sz="0" w:space="0" w:color="auto"/>
                    <w:right w:val="none" w:sz="0" w:space="0" w:color="auto"/>
                  </w:divBdr>
                  <w:divsChild>
                    <w:div w:id="639264612">
                      <w:marLeft w:val="0"/>
                      <w:marRight w:val="0"/>
                      <w:marTop w:val="0"/>
                      <w:marBottom w:val="0"/>
                      <w:divBdr>
                        <w:top w:val="none" w:sz="0" w:space="0" w:color="auto"/>
                        <w:left w:val="none" w:sz="0" w:space="0" w:color="auto"/>
                        <w:bottom w:val="none" w:sz="0" w:space="0" w:color="auto"/>
                        <w:right w:val="none" w:sz="0" w:space="0" w:color="auto"/>
                      </w:divBdr>
                    </w:div>
                  </w:divsChild>
                </w:div>
                <w:div w:id="920984596">
                  <w:marLeft w:val="0"/>
                  <w:marRight w:val="0"/>
                  <w:marTop w:val="0"/>
                  <w:marBottom w:val="0"/>
                  <w:divBdr>
                    <w:top w:val="none" w:sz="0" w:space="0" w:color="auto"/>
                    <w:left w:val="none" w:sz="0" w:space="0" w:color="auto"/>
                    <w:bottom w:val="none" w:sz="0" w:space="0" w:color="auto"/>
                    <w:right w:val="none" w:sz="0" w:space="0" w:color="auto"/>
                  </w:divBdr>
                  <w:divsChild>
                    <w:div w:id="782769899">
                      <w:marLeft w:val="0"/>
                      <w:marRight w:val="0"/>
                      <w:marTop w:val="0"/>
                      <w:marBottom w:val="0"/>
                      <w:divBdr>
                        <w:top w:val="none" w:sz="0" w:space="0" w:color="auto"/>
                        <w:left w:val="none" w:sz="0" w:space="0" w:color="auto"/>
                        <w:bottom w:val="none" w:sz="0" w:space="0" w:color="auto"/>
                        <w:right w:val="none" w:sz="0" w:space="0" w:color="auto"/>
                      </w:divBdr>
                    </w:div>
                  </w:divsChild>
                </w:div>
                <w:div w:id="697463163">
                  <w:marLeft w:val="0"/>
                  <w:marRight w:val="0"/>
                  <w:marTop w:val="0"/>
                  <w:marBottom w:val="0"/>
                  <w:divBdr>
                    <w:top w:val="none" w:sz="0" w:space="0" w:color="auto"/>
                    <w:left w:val="none" w:sz="0" w:space="0" w:color="auto"/>
                    <w:bottom w:val="none" w:sz="0" w:space="0" w:color="auto"/>
                    <w:right w:val="none" w:sz="0" w:space="0" w:color="auto"/>
                  </w:divBdr>
                  <w:divsChild>
                    <w:div w:id="1050693015">
                      <w:marLeft w:val="0"/>
                      <w:marRight w:val="0"/>
                      <w:marTop w:val="0"/>
                      <w:marBottom w:val="0"/>
                      <w:divBdr>
                        <w:top w:val="none" w:sz="0" w:space="0" w:color="auto"/>
                        <w:left w:val="none" w:sz="0" w:space="0" w:color="auto"/>
                        <w:bottom w:val="none" w:sz="0" w:space="0" w:color="auto"/>
                        <w:right w:val="none" w:sz="0" w:space="0" w:color="auto"/>
                      </w:divBdr>
                    </w:div>
                  </w:divsChild>
                </w:div>
                <w:div w:id="1840382435">
                  <w:marLeft w:val="0"/>
                  <w:marRight w:val="0"/>
                  <w:marTop w:val="0"/>
                  <w:marBottom w:val="0"/>
                  <w:divBdr>
                    <w:top w:val="none" w:sz="0" w:space="0" w:color="auto"/>
                    <w:left w:val="none" w:sz="0" w:space="0" w:color="auto"/>
                    <w:bottom w:val="none" w:sz="0" w:space="0" w:color="auto"/>
                    <w:right w:val="none" w:sz="0" w:space="0" w:color="auto"/>
                  </w:divBdr>
                  <w:divsChild>
                    <w:div w:id="5994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11957">
          <w:marLeft w:val="0"/>
          <w:marRight w:val="0"/>
          <w:marTop w:val="0"/>
          <w:marBottom w:val="0"/>
          <w:divBdr>
            <w:top w:val="none" w:sz="0" w:space="0" w:color="auto"/>
            <w:left w:val="none" w:sz="0" w:space="0" w:color="auto"/>
            <w:bottom w:val="none" w:sz="0" w:space="0" w:color="auto"/>
            <w:right w:val="none" w:sz="0" w:space="0" w:color="auto"/>
          </w:divBdr>
        </w:div>
        <w:div w:id="2017149951">
          <w:marLeft w:val="0"/>
          <w:marRight w:val="0"/>
          <w:marTop w:val="0"/>
          <w:marBottom w:val="0"/>
          <w:divBdr>
            <w:top w:val="none" w:sz="0" w:space="0" w:color="auto"/>
            <w:left w:val="none" w:sz="0" w:space="0" w:color="auto"/>
            <w:bottom w:val="none" w:sz="0" w:space="0" w:color="auto"/>
            <w:right w:val="none" w:sz="0" w:space="0" w:color="auto"/>
          </w:divBdr>
        </w:div>
        <w:div w:id="951744146">
          <w:marLeft w:val="0"/>
          <w:marRight w:val="0"/>
          <w:marTop w:val="0"/>
          <w:marBottom w:val="0"/>
          <w:divBdr>
            <w:top w:val="none" w:sz="0" w:space="0" w:color="auto"/>
            <w:left w:val="none" w:sz="0" w:space="0" w:color="auto"/>
            <w:bottom w:val="none" w:sz="0" w:space="0" w:color="auto"/>
            <w:right w:val="none" w:sz="0" w:space="0" w:color="auto"/>
          </w:divBdr>
        </w:div>
        <w:div w:id="1549217641">
          <w:marLeft w:val="0"/>
          <w:marRight w:val="0"/>
          <w:marTop w:val="0"/>
          <w:marBottom w:val="0"/>
          <w:divBdr>
            <w:top w:val="none" w:sz="0" w:space="0" w:color="auto"/>
            <w:left w:val="none" w:sz="0" w:space="0" w:color="auto"/>
            <w:bottom w:val="none" w:sz="0" w:space="0" w:color="auto"/>
            <w:right w:val="none" w:sz="0" w:space="0" w:color="auto"/>
          </w:divBdr>
        </w:div>
        <w:div w:id="1656913567">
          <w:marLeft w:val="0"/>
          <w:marRight w:val="0"/>
          <w:marTop w:val="0"/>
          <w:marBottom w:val="0"/>
          <w:divBdr>
            <w:top w:val="none" w:sz="0" w:space="0" w:color="auto"/>
            <w:left w:val="none" w:sz="0" w:space="0" w:color="auto"/>
            <w:bottom w:val="none" w:sz="0" w:space="0" w:color="auto"/>
            <w:right w:val="none" w:sz="0" w:space="0" w:color="auto"/>
          </w:divBdr>
        </w:div>
        <w:div w:id="1081828010">
          <w:marLeft w:val="0"/>
          <w:marRight w:val="0"/>
          <w:marTop w:val="0"/>
          <w:marBottom w:val="0"/>
          <w:divBdr>
            <w:top w:val="none" w:sz="0" w:space="0" w:color="auto"/>
            <w:left w:val="none" w:sz="0" w:space="0" w:color="auto"/>
            <w:bottom w:val="none" w:sz="0" w:space="0" w:color="auto"/>
            <w:right w:val="none" w:sz="0" w:space="0" w:color="auto"/>
          </w:divBdr>
        </w:div>
        <w:div w:id="1151363323">
          <w:marLeft w:val="0"/>
          <w:marRight w:val="0"/>
          <w:marTop w:val="0"/>
          <w:marBottom w:val="0"/>
          <w:divBdr>
            <w:top w:val="none" w:sz="0" w:space="0" w:color="auto"/>
            <w:left w:val="none" w:sz="0" w:space="0" w:color="auto"/>
            <w:bottom w:val="none" w:sz="0" w:space="0" w:color="auto"/>
            <w:right w:val="none" w:sz="0" w:space="0" w:color="auto"/>
          </w:divBdr>
        </w:div>
        <w:div w:id="404883341">
          <w:marLeft w:val="0"/>
          <w:marRight w:val="0"/>
          <w:marTop w:val="0"/>
          <w:marBottom w:val="0"/>
          <w:divBdr>
            <w:top w:val="none" w:sz="0" w:space="0" w:color="auto"/>
            <w:left w:val="none" w:sz="0" w:space="0" w:color="auto"/>
            <w:bottom w:val="none" w:sz="0" w:space="0" w:color="auto"/>
            <w:right w:val="none" w:sz="0" w:space="0" w:color="auto"/>
          </w:divBdr>
        </w:div>
        <w:div w:id="926842807">
          <w:marLeft w:val="0"/>
          <w:marRight w:val="0"/>
          <w:marTop w:val="0"/>
          <w:marBottom w:val="0"/>
          <w:divBdr>
            <w:top w:val="none" w:sz="0" w:space="0" w:color="auto"/>
            <w:left w:val="none" w:sz="0" w:space="0" w:color="auto"/>
            <w:bottom w:val="none" w:sz="0" w:space="0" w:color="auto"/>
            <w:right w:val="none" w:sz="0" w:space="0" w:color="auto"/>
          </w:divBdr>
        </w:div>
        <w:div w:id="920454232">
          <w:marLeft w:val="0"/>
          <w:marRight w:val="0"/>
          <w:marTop w:val="0"/>
          <w:marBottom w:val="0"/>
          <w:divBdr>
            <w:top w:val="none" w:sz="0" w:space="0" w:color="auto"/>
            <w:left w:val="none" w:sz="0" w:space="0" w:color="auto"/>
            <w:bottom w:val="none" w:sz="0" w:space="0" w:color="auto"/>
            <w:right w:val="none" w:sz="0" w:space="0" w:color="auto"/>
          </w:divBdr>
        </w:div>
        <w:div w:id="1054505565">
          <w:marLeft w:val="0"/>
          <w:marRight w:val="0"/>
          <w:marTop w:val="0"/>
          <w:marBottom w:val="0"/>
          <w:divBdr>
            <w:top w:val="none" w:sz="0" w:space="0" w:color="auto"/>
            <w:left w:val="none" w:sz="0" w:space="0" w:color="auto"/>
            <w:bottom w:val="none" w:sz="0" w:space="0" w:color="auto"/>
            <w:right w:val="none" w:sz="0" w:space="0" w:color="auto"/>
          </w:divBdr>
        </w:div>
        <w:div w:id="2124299802">
          <w:marLeft w:val="0"/>
          <w:marRight w:val="0"/>
          <w:marTop w:val="0"/>
          <w:marBottom w:val="0"/>
          <w:divBdr>
            <w:top w:val="none" w:sz="0" w:space="0" w:color="auto"/>
            <w:left w:val="none" w:sz="0" w:space="0" w:color="auto"/>
            <w:bottom w:val="none" w:sz="0" w:space="0" w:color="auto"/>
            <w:right w:val="none" w:sz="0" w:space="0" w:color="auto"/>
          </w:divBdr>
        </w:div>
        <w:div w:id="68115004">
          <w:marLeft w:val="0"/>
          <w:marRight w:val="0"/>
          <w:marTop w:val="0"/>
          <w:marBottom w:val="0"/>
          <w:divBdr>
            <w:top w:val="none" w:sz="0" w:space="0" w:color="auto"/>
            <w:left w:val="none" w:sz="0" w:space="0" w:color="auto"/>
            <w:bottom w:val="none" w:sz="0" w:space="0" w:color="auto"/>
            <w:right w:val="none" w:sz="0" w:space="0" w:color="auto"/>
          </w:divBdr>
        </w:div>
        <w:div w:id="1645692462">
          <w:marLeft w:val="0"/>
          <w:marRight w:val="0"/>
          <w:marTop w:val="0"/>
          <w:marBottom w:val="0"/>
          <w:divBdr>
            <w:top w:val="none" w:sz="0" w:space="0" w:color="auto"/>
            <w:left w:val="none" w:sz="0" w:space="0" w:color="auto"/>
            <w:bottom w:val="none" w:sz="0" w:space="0" w:color="auto"/>
            <w:right w:val="none" w:sz="0" w:space="0" w:color="auto"/>
          </w:divBdr>
        </w:div>
        <w:div w:id="1716736027">
          <w:marLeft w:val="0"/>
          <w:marRight w:val="0"/>
          <w:marTop w:val="0"/>
          <w:marBottom w:val="0"/>
          <w:divBdr>
            <w:top w:val="none" w:sz="0" w:space="0" w:color="auto"/>
            <w:left w:val="none" w:sz="0" w:space="0" w:color="auto"/>
            <w:bottom w:val="none" w:sz="0" w:space="0" w:color="auto"/>
            <w:right w:val="none" w:sz="0" w:space="0" w:color="auto"/>
          </w:divBdr>
        </w:div>
        <w:div w:id="1202127983">
          <w:marLeft w:val="0"/>
          <w:marRight w:val="0"/>
          <w:marTop w:val="0"/>
          <w:marBottom w:val="0"/>
          <w:divBdr>
            <w:top w:val="none" w:sz="0" w:space="0" w:color="auto"/>
            <w:left w:val="none" w:sz="0" w:space="0" w:color="auto"/>
            <w:bottom w:val="none" w:sz="0" w:space="0" w:color="auto"/>
            <w:right w:val="none" w:sz="0" w:space="0" w:color="auto"/>
          </w:divBdr>
        </w:div>
        <w:div w:id="340592354">
          <w:marLeft w:val="0"/>
          <w:marRight w:val="0"/>
          <w:marTop w:val="0"/>
          <w:marBottom w:val="0"/>
          <w:divBdr>
            <w:top w:val="none" w:sz="0" w:space="0" w:color="auto"/>
            <w:left w:val="none" w:sz="0" w:space="0" w:color="auto"/>
            <w:bottom w:val="none" w:sz="0" w:space="0" w:color="auto"/>
            <w:right w:val="none" w:sz="0" w:space="0" w:color="auto"/>
          </w:divBdr>
        </w:div>
        <w:div w:id="240257062">
          <w:marLeft w:val="0"/>
          <w:marRight w:val="0"/>
          <w:marTop w:val="0"/>
          <w:marBottom w:val="0"/>
          <w:divBdr>
            <w:top w:val="none" w:sz="0" w:space="0" w:color="auto"/>
            <w:left w:val="none" w:sz="0" w:space="0" w:color="auto"/>
            <w:bottom w:val="none" w:sz="0" w:space="0" w:color="auto"/>
            <w:right w:val="none" w:sz="0" w:space="0" w:color="auto"/>
          </w:divBdr>
        </w:div>
        <w:div w:id="511147458">
          <w:marLeft w:val="0"/>
          <w:marRight w:val="0"/>
          <w:marTop w:val="0"/>
          <w:marBottom w:val="0"/>
          <w:divBdr>
            <w:top w:val="none" w:sz="0" w:space="0" w:color="auto"/>
            <w:left w:val="none" w:sz="0" w:space="0" w:color="auto"/>
            <w:bottom w:val="none" w:sz="0" w:space="0" w:color="auto"/>
            <w:right w:val="none" w:sz="0" w:space="0" w:color="auto"/>
          </w:divBdr>
        </w:div>
        <w:div w:id="533618652">
          <w:marLeft w:val="0"/>
          <w:marRight w:val="0"/>
          <w:marTop w:val="0"/>
          <w:marBottom w:val="0"/>
          <w:divBdr>
            <w:top w:val="none" w:sz="0" w:space="0" w:color="auto"/>
            <w:left w:val="none" w:sz="0" w:space="0" w:color="auto"/>
            <w:bottom w:val="none" w:sz="0" w:space="0" w:color="auto"/>
            <w:right w:val="none" w:sz="0" w:space="0" w:color="auto"/>
          </w:divBdr>
        </w:div>
        <w:div w:id="1677418602">
          <w:marLeft w:val="0"/>
          <w:marRight w:val="0"/>
          <w:marTop w:val="0"/>
          <w:marBottom w:val="0"/>
          <w:divBdr>
            <w:top w:val="none" w:sz="0" w:space="0" w:color="auto"/>
            <w:left w:val="none" w:sz="0" w:space="0" w:color="auto"/>
            <w:bottom w:val="none" w:sz="0" w:space="0" w:color="auto"/>
            <w:right w:val="none" w:sz="0" w:space="0" w:color="auto"/>
          </w:divBdr>
          <w:divsChild>
            <w:div w:id="723067500">
              <w:marLeft w:val="0"/>
              <w:marRight w:val="0"/>
              <w:marTop w:val="0"/>
              <w:marBottom w:val="0"/>
              <w:divBdr>
                <w:top w:val="none" w:sz="0" w:space="0" w:color="auto"/>
                <w:left w:val="none" w:sz="0" w:space="0" w:color="auto"/>
                <w:bottom w:val="none" w:sz="0" w:space="0" w:color="auto"/>
                <w:right w:val="none" w:sz="0" w:space="0" w:color="auto"/>
              </w:divBdr>
            </w:div>
            <w:div w:id="253248843">
              <w:marLeft w:val="0"/>
              <w:marRight w:val="0"/>
              <w:marTop w:val="0"/>
              <w:marBottom w:val="0"/>
              <w:divBdr>
                <w:top w:val="none" w:sz="0" w:space="0" w:color="auto"/>
                <w:left w:val="none" w:sz="0" w:space="0" w:color="auto"/>
                <w:bottom w:val="none" w:sz="0" w:space="0" w:color="auto"/>
                <w:right w:val="none" w:sz="0" w:space="0" w:color="auto"/>
              </w:divBdr>
            </w:div>
            <w:div w:id="2016959247">
              <w:marLeft w:val="0"/>
              <w:marRight w:val="0"/>
              <w:marTop w:val="0"/>
              <w:marBottom w:val="0"/>
              <w:divBdr>
                <w:top w:val="none" w:sz="0" w:space="0" w:color="auto"/>
                <w:left w:val="none" w:sz="0" w:space="0" w:color="auto"/>
                <w:bottom w:val="none" w:sz="0" w:space="0" w:color="auto"/>
                <w:right w:val="none" w:sz="0" w:space="0" w:color="auto"/>
              </w:divBdr>
            </w:div>
            <w:div w:id="35351796">
              <w:marLeft w:val="0"/>
              <w:marRight w:val="0"/>
              <w:marTop w:val="0"/>
              <w:marBottom w:val="0"/>
              <w:divBdr>
                <w:top w:val="none" w:sz="0" w:space="0" w:color="auto"/>
                <w:left w:val="none" w:sz="0" w:space="0" w:color="auto"/>
                <w:bottom w:val="none" w:sz="0" w:space="0" w:color="auto"/>
                <w:right w:val="none" w:sz="0" w:space="0" w:color="auto"/>
              </w:divBdr>
            </w:div>
            <w:div w:id="1755204237">
              <w:marLeft w:val="0"/>
              <w:marRight w:val="0"/>
              <w:marTop w:val="0"/>
              <w:marBottom w:val="0"/>
              <w:divBdr>
                <w:top w:val="none" w:sz="0" w:space="0" w:color="auto"/>
                <w:left w:val="none" w:sz="0" w:space="0" w:color="auto"/>
                <w:bottom w:val="none" w:sz="0" w:space="0" w:color="auto"/>
                <w:right w:val="none" w:sz="0" w:space="0" w:color="auto"/>
              </w:divBdr>
            </w:div>
            <w:div w:id="364910232">
              <w:marLeft w:val="0"/>
              <w:marRight w:val="0"/>
              <w:marTop w:val="0"/>
              <w:marBottom w:val="0"/>
              <w:divBdr>
                <w:top w:val="none" w:sz="0" w:space="0" w:color="auto"/>
                <w:left w:val="none" w:sz="0" w:space="0" w:color="auto"/>
                <w:bottom w:val="none" w:sz="0" w:space="0" w:color="auto"/>
                <w:right w:val="none" w:sz="0" w:space="0" w:color="auto"/>
              </w:divBdr>
            </w:div>
            <w:div w:id="1244529576">
              <w:marLeft w:val="0"/>
              <w:marRight w:val="0"/>
              <w:marTop w:val="0"/>
              <w:marBottom w:val="0"/>
              <w:divBdr>
                <w:top w:val="none" w:sz="0" w:space="0" w:color="auto"/>
                <w:left w:val="none" w:sz="0" w:space="0" w:color="auto"/>
                <w:bottom w:val="none" w:sz="0" w:space="0" w:color="auto"/>
                <w:right w:val="none" w:sz="0" w:space="0" w:color="auto"/>
              </w:divBdr>
            </w:div>
            <w:div w:id="1573546755">
              <w:marLeft w:val="0"/>
              <w:marRight w:val="0"/>
              <w:marTop w:val="0"/>
              <w:marBottom w:val="0"/>
              <w:divBdr>
                <w:top w:val="none" w:sz="0" w:space="0" w:color="auto"/>
                <w:left w:val="none" w:sz="0" w:space="0" w:color="auto"/>
                <w:bottom w:val="none" w:sz="0" w:space="0" w:color="auto"/>
                <w:right w:val="none" w:sz="0" w:space="0" w:color="auto"/>
              </w:divBdr>
            </w:div>
            <w:div w:id="1890148215">
              <w:marLeft w:val="0"/>
              <w:marRight w:val="0"/>
              <w:marTop w:val="0"/>
              <w:marBottom w:val="0"/>
              <w:divBdr>
                <w:top w:val="none" w:sz="0" w:space="0" w:color="auto"/>
                <w:left w:val="none" w:sz="0" w:space="0" w:color="auto"/>
                <w:bottom w:val="none" w:sz="0" w:space="0" w:color="auto"/>
                <w:right w:val="none" w:sz="0" w:space="0" w:color="auto"/>
              </w:divBdr>
            </w:div>
            <w:div w:id="70277587">
              <w:marLeft w:val="0"/>
              <w:marRight w:val="0"/>
              <w:marTop w:val="0"/>
              <w:marBottom w:val="0"/>
              <w:divBdr>
                <w:top w:val="none" w:sz="0" w:space="0" w:color="auto"/>
                <w:left w:val="none" w:sz="0" w:space="0" w:color="auto"/>
                <w:bottom w:val="none" w:sz="0" w:space="0" w:color="auto"/>
                <w:right w:val="none" w:sz="0" w:space="0" w:color="auto"/>
              </w:divBdr>
            </w:div>
            <w:div w:id="160001572">
              <w:marLeft w:val="0"/>
              <w:marRight w:val="0"/>
              <w:marTop w:val="0"/>
              <w:marBottom w:val="0"/>
              <w:divBdr>
                <w:top w:val="none" w:sz="0" w:space="0" w:color="auto"/>
                <w:left w:val="none" w:sz="0" w:space="0" w:color="auto"/>
                <w:bottom w:val="none" w:sz="0" w:space="0" w:color="auto"/>
                <w:right w:val="none" w:sz="0" w:space="0" w:color="auto"/>
              </w:divBdr>
            </w:div>
            <w:div w:id="2027056330">
              <w:marLeft w:val="0"/>
              <w:marRight w:val="0"/>
              <w:marTop w:val="0"/>
              <w:marBottom w:val="0"/>
              <w:divBdr>
                <w:top w:val="none" w:sz="0" w:space="0" w:color="auto"/>
                <w:left w:val="none" w:sz="0" w:space="0" w:color="auto"/>
                <w:bottom w:val="none" w:sz="0" w:space="0" w:color="auto"/>
                <w:right w:val="none" w:sz="0" w:space="0" w:color="auto"/>
              </w:divBdr>
            </w:div>
            <w:div w:id="771559103">
              <w:marLeft w:val="0"/>
              <w:marRight w:val="0"/>
              <w:marTop w:val="0"/>
              <w:marBottom w:val="0"/>
              <w:divBdr>
                <w:top w:val="none" w:sz="0" w:space="0" w:color="auto"/>
                <w:left w:val="none" w:sz="0" w:space="0" w:color="auto"/>
                <w:bottom w:val="none" w:sz="0" w:space="0" w:color="auto"/>
                <w:right w:val="none" w:sz="0" w:space="0" w:color="auto"/>
              </w:divBdr>
            </w:div>
            <w:div w:id="1217745185">
              <w:marLeft w:val="0"/>
              <w:marRight w:val="0"/>
              <w:marTop w:val="0"/>
              <w:marBottom w:val="0"/>
              <w:divBdr>
                <w:top w:val="none" w:sz="0" w:space="0" w:color="auto"/>
                <w:left w:val="none" w:sz="0" w:space="0" w:color="auto"/>
                <w:bottom w:val="none" w:sz="0" w:space="0" w:color="auto"/>
                <w:right w:val="none" w:sz="0" w:space="0" w:color="auto"/>
              </w:divBdr>
            </w:div>
            <w:div w:id="2116439508">
              <w:marLeft w:val="0"/>
              <w:marRight w:val="0"/>
              <w:marTop w:val="0"/>
              <w:marBottom w:val="0"/>
              <w:divBdr>
                <w:top w:val="none" w:sz="0" w:space="0" w:color="auto"/>
                <w:left w:val="none" w:sz="0" w:space="0" w:color="auto"/>
                <w:bottom w:val="none" w:sz="0" w:space="0" w:color="auto"/>
                <w:right w:val="none" w:sz="0" w:space="0" w:color="auto"/>
              </w:divBdr>
            </w:div>
            <w:div w:id="1550606565">
              <w:marLeft w:val="0"/>
              <w:marRight w:val="0"/>
              <w:marTop w:val="0"/>
              <w:marBottom w:val="0"/>
              <w:divBdr>
                <w:top w:val="none" w:sz="0" w:space="0" w:color="auto"/>
                <w:left w:val="none" w:sz="0" w:space="0" w:color="auto"/>
                <w:bottom w:val="none" w:sz="0" w:space="0" w:color="auto"/>
                <w:right w:val="none" w:sz="0" w:space="0" w:color="auto"/>
              </w:divBdr>
            </w:div>
            <w:div w:id="1643197223">
              <w:marLeft w:val="0"/>
              <w:marRight w:val="0"/>
              <w:marTop w:val="0"/>
              <w:marBottom w:val="0"/>
              <w:divBdr>
                <w:top w:val="none" w:sz="0" w:space="0" w:color="auto"/>
                <w:left w:val="none" w:sz="0" w:space="0" w:color="auto"/>
                <w:bottom w:val="none" w:sz="0" w:space="0" w:color="auto"/>
                <w:right w:val="none" w:sz="0" w:space="0" w:color="auto"/>
              </w:divBdr>
            </w:div>
            <w:div w:id="126551365">
              <w:marLeft w:val="0"/>
              <w:marRight w:val="0"/>
              <w:marTop w:val="0"/>
              <w:marBottom w:val="0"/>
              <w:divBdr>
                <w:top w:val="none" w:sz="0" w:space="0" w:color="auto"/>
                <w:left w:val="none" w:sz="0" w:space="0" w:color="auto"/>
                <w:bottom w:val="none" w:sz="0" w:space="0" w:color="auto"/>
                <w:right w:val="none" w:sz="0" w:space="0" w:color="auto"/>
              </w:divBdr>
            </w:div>
            <w:div w:id="173958522">
              <w:marLeft w:val="0"/>
              <w:marRight w:val="0"/>
              <w:marTop w:val="0"/>
              <w:marBottom w:val="0"/>
              <w:divBdr>
                <w:top w:val="none" w:sz="0" w:space="0" w:color="auto"/>
                <w:left w:val="none" w:sz="0" w:space="0" w:color="auto"/>
                <w:bottom w:val="none" w:sz="0" w:space="0" w:color="auto"/>
                <w:right w:val="none" w:sz="0" w:space="0" w:color="auto"/>
              </w:divBdr>
            </w:div>
            <w:div w:id="1209100581">
              <w:marLeft w:val="0"/>
              <w:marRight w:val="0"/>
              <w:marTop w:val="0"/>
              <w:marBottom w:val="0"/>
              <w:divBdr>
                <w:top w:val="none" w:sz="0" w:space="0" w:color="auto"/>
                <w:left w:val="none" w:sz="0" w:space="0" w:color="auto"/>
                <w:bottom w:val="none" w:sz="0" w:space="0" w:color="auto"/>
                <w:right w:val="none" w:sz="0" w:space="0" w:color="auto"/>
              </w:divBdr>
            </w:div>
          </w:divsChild>
        </w:div>
        <w:div w:id="382798579">
          <w:marLeft w:val="0"/>
          <w:marRight w:val="0"/>
          <w:marTop w:val="0"/>
          <w:marBottom w:val="0"/>
          <w:divBdr>
            <w:top w:val="none" w:sz="0" w:space="0" w:color="auto"/>
            <w:left w:val="none" w:sz="0" w:space="0" w:color="auto"/>
            <w:bottom w:val="none" w:sz="0" w:space="0" w:color="auto"/>
            <w:right w:val="none" w:sz="0" w:space="0" w:color="auto"/>
          </w:divBdr>
          <w:divsChild>
            <w:div w:id="1585529302">
              <w:marLeft w:val="0"/>
              <w:marRight w:val="0"/>
              <w:marTop w:val="0"/>
              <w:marBottom w:val="0"/>
              <w:divBdr>
                <w:top w:val="none" w:sz="0" w:space="0" w:color="auto"/>
                <w:left w:val="none" w:sz="0" w:space="0" w:color="auto"/>
                <w:bottom w:val="none" w:sz="0" w:space="0" w:color="auto"/>
                <w:right w:val="none" w:sz="0" w:space="0" w:color="auto"/>
              </w:divBdr>
            </w:div>
            <w:div w:id="1038550451">
              <w:marLeft w:val="0"/>
              <w:marRight w:val="0"/>
              <w:marTop w:val="0"/>
              <w:marBottom w:val="0"/>
              <w:divBdr>
                <w:top w:val="none" w:sz="0" w:space="0" w:color="auto"/>
                <w:left w:val="none" w:sz="0" w:space="0" w:color="auto"/>
                <w:bottom w:val="none" w:sz="0" w:space="0" w:color="auto"/>
                <w:right w:val="none" w:sz="0" w:space="0" w:color="auto"/>
              </w:divBdr>
            </w:div>
            <w:div w:id="1016494918">
              <w:marLeft w:val="0"/>
              <w:marRight w:val="0"/>
              <w:marTop w:val="0"/>
              <w:marBottom w:val="0"/>
              <w:divBdr>
                <w:top w:val="none" w:sz="0" w:space="0" w:color="auto"/>
                <w:left w:val="none" w:sz="0" w:space="0" w:color="auto"/>
                <w:bottom w:val="none" w:sz="0" w:space="0" w:color="auto"/>
                <w:right w:val="none" w:sz="0" w:space="0" w:color="auto"/>
              </w:divBdr>
            </w:div>
            <w:div w:id="1450318812">
              <w:marLeft w:val="0"/>
              <w:marRight w:val="0"/>
              <w:marTop w:val="0"/>
              <w:marBottom w:val="0"/>
              <w:divBdr>
                <w:top w:val="none" w:sz="0" w:space="0" w:color="auto"/>
                <w:left w:val="none" w:sz="0" w:space="0" w:color="auto"/>
                <w:bottom w:val="none" w:sz="0" w:space="0" w:color="auto"/>
                <w:right w:val="none" w:sz="0" w:space="0" w:color="auto"/>
              </w:divBdr>
            </w:div>
            <w:div w:id="1503857448">
              <w:marLeft w:val="0"/>
              <w:marRight w:val="0"/>
              <w:marTop w:val="0"/>
              <w:marBottom w:val="0"/>
              <w:divBdr>
                <w:top w:val="none" w:sz="0" w:space="0" w:color="auto"/>
                <w:left w:val="none" w:sz="0" w:space="0" w:color="auto"/>
                <w:bottom w:val="none" w:sz="0" w:space="0" w:color="auto"/>
                <w:right w:val="none" w:sz="0" w:space="0" w:color="auto"/>
              </w:divBdr>
            </w:div>
            <w:div w:id="56706998">
              <w:marLeft w:val="0"/>
              <w:marRight w:val="0"/>
              <w:marTop w:val="0"/>
              <w:marBottom w:val="0"/>
              <w:divBdr>
                <w:top w:val="none" w:sz="0" w:space="0" w:color="auto"/>
                <w:left w:val="none" w:sz="0" w:space="0" w:color="auto"/>
                <w:bottom w:val="none" w:sz="0" w:space="0" w:color="auto"/>
                <w:right w:val="none" w:sz="0" w:space="0" w:color="auto"/>
              </w:divBdr>
            </w:div>
            <w:div w:id="825634432">
              <w:marLeft w:val="0"/>
              <w:marRight w:val="0"/>
              <w:marTop w:val="0"/>
              <w:marBottom w:val="0"/>
              <w:divBdr>
                <w:top w:val="none" w:sz="0" w:space="0" w:color="auto"/>
                <w:left w:val="none" w:sz="0" w:space="0" w:color="auto"/>
                <w:bottom w:val="none" w:sz="0" w:space="0" w:color="auto"/>
                <w:right w:val="none" w:sz="0" w:space="0" w:color="auto"/>
              </w:divBdr>
            </w:div>
            <w:div w:id="1735079149">
              <w:marLeft w:val="0"/>
              <w:marRight w:val="0"/>
              <w:marTop w:val="0"/>
              <w:marBottom w:val="0"/>
              <w:divBdr>
                <w:top w:val="none" w:sz="0" w:space="0" w:color="auto"/>
                <w:left w:val="none" w:sz="0" w:space="0" w:color="auto"/>
                <w:bottom w:val="none" w:sz="0" w:space="0" w:color="auto"/>
                <w:right w:val="none" w:sz="0" w:space="0" w:color="auto"/>
              </w:divBdr>
            </w:div>
            <w:div w:id="38092070">
              <w:marLeft w:val="0"/>
              <w:marRight w:val="0"/>
              <w:marTop w:val="0"/>
              <w:marBottom w:val="0"/>
              <w:divBdr>
                <w:top w:val="none" w:sz="0" w:space="0" w:color="auto"/>
                <w:left w:val="none" w:sz="0" w:space="0" w:color="auto"/>
                <w:bottom w:val="none" w:sz="0" w:space="0" w:color="auto"/>
                <w:right w:val="none" w:sz="0" w:space="0" w:color="auto"/>
              </w:divBdr>
            </w:div>
            <w:div w:id="1861774919">
              <w:marLeft w:val="0"/>
              <w:marRight w:val="0"/>
              <w:marTop w:val="0"/>
              <w:marBottom w:val="0"/>
              <w:divBdr>
                <w:top w:val="none" w:sz="0" w:space="0" w:color="auto"/>
                <w:left w:val="none" w:sz="0" w:space="0" w:color="auto"/>
                <w:bottom w:val="none" w:sz="0" w:space="0" w:color="auto"/>
                <w:right w:val="none" w:sz="0" w:space="0" w:color="auto"/>
              </w:divBdr>
            </w:div>
            <w:div w:id="1341469853">
              <w:marLeft w:val="0"/>
              <w:marRight w:val="0"/>
              <w:marTop w:val="0"/>
              <w:marBottom w:val="0"/>
              <w:divBdr>
                <w:top w:val="none" w:sz="0" w:space="0" w:color="auto"/>
                <w:left w:val="none" w:sz="0" w:space="0" w:color="auto"/>
                <w:bottom w:val="none" w:sz="0" w:space="0" w:color="auto"/>
                <w:right w:val="none" w:sz="0" w:space="0" w:color="auto"/>
              </w:divBdr>
            </w:div>
            <w:div w:id="320889377">
              <w:marLeft w:val="0"/>
              <w:marRight w:val="0"/>
              <w:marTop w:val="0"/>
              <w:marBottom w:val="0"/>
              <w:divBdr>
                <w:top w:val="none" w:sz="0" w:space="0" w:color="auto"/>
                <w:left w:val="none" w:sz="0" w:space="0" w:color="auto"/>
                <w:bottom w:val="none" w:sz="0" w:space="0" w:color="auto"/>
                <w:right w:val="none" w:sz="0" w:space="0" w:color="auto"/>
              </w:divBdr>
            </w:div>
            <w:div w:id="941494268">
              <w:marLeft w:val="0"/>
              <w:marRight w:val="0"/>
              <w:marTop w:val="0"/>
              <w:marBottom w:val="0"/>
              <w:divBdr>
                <w:top w:val="none" w:sz="0" w:space="0" w:color="auto"/>
                <w:left w:val="none" w:sz="0" w:space="0" w:color="auto"/>
                <w:bottom w:val="none" w:sz="0" w:space="0" w:color="auto"/>
                <w:right w:val="none" w:sz="0" w:space="0" w:color="auto"/>
              </w:divBdr>
            </w:div>
            <w:div w:id="1423647239">
              <w:marLeft w:val="0"/>
              <w:marRight w:val="0"/>
              <w:marTop w:val="0"/>
              <w:marBottom w:val="0"/>
              <w:divBdr>
                <w:top w:val="none" w:sz="0" w:space="0" w:color="auto"/>
                <w:left w:val="none" w:sz="0" w:space="0" w:color="auto"/>
                <w:bottom w:val="none" w:sz="0" w:space="0" w:color="auto"/>
                <w:right w:val="none" w:sz="0" w:space="0" w:color="auto"/>
              </w:divBdr>
            </w:div>
            <w:div w:id="1874538841">
              <w:marLeft w:val="0"/>
              <w:marRight w:val="0"/>
              <w:marTop w:val="0"/>
              <w:marBottom w:val="0"/>
              <w:divBdr>
                <w:top w:val="none" w:sz="0" w:space="0" w:color="auto"/>
                <w:left w:val="none" w:sz="0" w:space="0" w:color="auto"/>
                <w:bottom w:val="none" w:sz="0" w:space="0" w:color="auto"/>
                <w:right w:val="none" w:sz="0" w:space="0" w:color="auto"/>
              </w:divBdr>
            </w:div>
            <w:div w:id="1177619226">
              <w:marLeft w:val="0"/>
              <w:marRight w:val="0"/>
              <w:marTop w:val="0"/>
              <w:marBottom w:val="0"/>
              <w:divBdr>
                <w:top w:val="none" w:sz="0" w:space="0" w:color="auto"/>
                <w:left w:val="none" w:sz="0" w:space="0" w:color="auto"/>
                <w:bottom w:val="none" w:sz="0" w:space="0" w:color="auto"/>
                <w:right w:val="none" w:sz="0" w:space="0" w:color="auto"/>
              </w:divBdr>
            </w:div>
            <w:div w:id="1783308379">
              <w:marLeft w:val="0"/>
              <w:marRight w:val="0"/>
              <w:marTop w:val="0"/>
              <w:marBottom w:val="0"/>
              <w:divBdr>
                <w:top w:val="none" w:sz="0" w:space="0" w:color="auto"/>
                <w:left w:val="none" w:sz="0" w:space="0" w:color="auto"/>
                <w:bottom w:val="none" w:sz="0" w:space="0" w:color="auto"/>
                <w:right w:val="none" w:sz="0" w:space="0" w:color="auto"/>
              </w:divBdr>
            </w:div>
            <w:div w:id="1523130934">
              <w:marLeft w:val="0"/>
              <w:marRight w:val="0"/>
              <w:marTop w:val="0"/>
              <w:marBottom w:val="0"/>
              <w:divBdr>
                <w:top w:val="none" w:sz="0" w:space="0" w:color="auto"/>
                <w:left w:val="none" w:sz="0" w:space="0" w:color="auto"/>
                <w:bottom w:val="none" w:sz="0" w:space="0" w:color="auto"/>
                <w:right w:val="none" w:sz="0" w:space="0" w:color="auto"/>
              </w:divBdr>
            </w:div>
            <w:div w:id="2037612026">
              <w:marLeft w:val="0"/>
              <w:marRight w:val="0"/>
              <w:marTop w:val="0"/>
              <w:marBottom w:val="0"/>
              <w:divBdr>
                <w:top w:val="none" w:sz="0" w:space="0" w:color="auto"/>
                <w:left w:val="none" w:sz="0" w:space="0" w:color="auto"/>
                <w:bottom w:val="none" w:sz="0" w:space="0" w:color="auto"/>
                <w:right w:val="none" w:sz="0" w:space="0" w:color="auto"/>
              </w:divBdr>
            </w:div>
            <w:div w:id="238054822">
              <w:marLeft w:val="0"/>
              <w:marRight w:val="0"/>
              <w:marTop w:val="0"/>
              <w:marBottom w:val="0"/>
              <w:divBdr>
                <w:top w:val="none" w:sz="0" w:space="0" w:color="auto"/>
                <w:left w:val="none" w:sz="0" w:space="0" w:color="auto"/>
                <w:bottom w:val="none" w:sz="0" w:space="0" w:color="auto"/>
                <w:right w:val="none" w:sz="0" w:space="0" w:color="auto"/>
              </w:divBdr>
            </w:div>
          </w:divsChild>
        </w:div>
        <w:div w:id="1778721434">
          <w:marLeft w:val="0"/>
          <w:marRight w:val="0"/>
          <w:marTop w:val="0"/>
          <w:marBottom w:val="0"/>
          <w:divBdr>
            <w:top w:val="none" w:sz="0" w:space="0" w:color="auto"/>
            <w:left w:val="none" w:sz="0" w:space="0" w:color="auto"/>
            <w:bottom w:val="none" w:sz="0" w:space="0" w:color="auto"/>
            <w:right w:val="none" w:sz="0" w:space="0" w:color="auto"/>
          </w:divBdr>
          <w:divsChild>
            <w:div w:id="610237889">
              <w:marLeft w:val="0"/>
              <w:marRight w:val="0"/>
              <w:marTop w:val="0"/>
              <w:marBottom w:val="0"/>
              <w:divBdr>
                <w:top w:val="none" w:sz="0" w:space="0" w:color="auto"/>
                <w:left w:val="none" w:sz="0" w:space="0" w:color="auto"/>
                <w:bottom w:val="none" w:sz="0" w:space="0" w:color="auto"/>
                <w:right w:val="none" w:sz="0" w:space="0" w:color="auto"/>
              </w:divBdr>
            </w:div>
            <w:div w:id="1880358981">
              <w:marLeft w:val="0"/>
              <w:marRight w:val="0"/>
              <w:marTop w:val="0"/>
              <w:marBottom w:val="0"/>
              <w:divBdr>
                <w:top w:val="none" w:sz="0" w:space="0" w:color="auto"/>
                <w:left w:val="none" w:sz="0" w:space="0" w:color="auto"/>
                <w:bottom w:val="none" w:sz="0" w:space="0" w:color="auto"/>
                <w:right w:val="none" w:sz="0" w:space="0" w:color="auto"/>
              </w:divBdr>
            </w:div>
            <w:div w:id="1613591014">
              <w:marLeft w:val="0"/>
              <w:marRight w:val="0"/>
              <w:marTop w:val="0"/>
              <w:marBottom w:val="0"/>
              <w:divBdr>
                <w:top w:val="none" w:sz="0" w:space="0" w:color="auto"/>
                <w:left w:val="none" w:sz="0" w:space="0" w:color="auto"/>
                <w:bottom w:val="none" w:sz="0" w:space="0" w:color="auto"/>
                <w:right w:val="none" w:sz="0" w:space="0" w:color="auto"/>
              </w:divBdr>
            </w:div>
            <w:div w:id="895354393">
              <w:marLeft w:val="0"/>
              <w:marRight w:val="0"/>
              <w:marTop w:val="0"/>
              <w:marBottom w:val="0"/>
              <w:divBdr>
                <w:top w:val="none" w:sz="0" w:space="0" w:color="auto"/>
                <w:left w:val="none" w:sz="0" w:space="0" w:color="auto"/>
                <w:bottom w:val="none" w:sz="0" w:space="0" w:color="auto"/>
                <w:right w:val="none" w:sz="0" w:space="0" w:color="auto"/>
              </w:divBdr>
            </w:div>
            <w:div w:id="102966237">
              <w:marLeft w:val="0"/>
              <w:marRight w:val="0"/>
              <w:marTop w:val="0"/>
              <w:marBottom w:val="0"/>
              <w:divBdr>
                <w:top w:val="none" w:sz="0" w:space="0" w:color="auto"/>
                <w:left w:val="none" w:sz="0" w:space="0" w:color="auto"/>
                <w:bottom w:val="none" w:sz="0" w:space="0" w:color="auto"/>
                <w:right w:val="none" w:sz="0" w:space="0" w:color="auto"/>
              </w:divBdr>
            </w:div>
            <w:div w:id="2018070652">
              <w:marLeft w:val="0"/>
              <w:marRight w:val="0"/>
              <w:marTop w:val="0"/>
              <w:marBottom w:val="0"/>
              <w:divBdr>
                <w:top w:val="none" w:sz="0" w:space="0" w:color="auto"/>
                <w:left w:val="none" w:sz="0" w:space="0" w:color="auto"/>
                <w:bottom w:val="none" w:sz="0" w:space="0" w:color="auto"/>
                <w:right w:val="none" w:sz="0" w:space="0" w:color="auto"/>
              </w:divBdr>
            </w:div>
            <w:div w:id="957375318">
              <w:marLeft w:val="0"/>
              <w:marRight w:val="0"/>
              <w:marTop w:val="0"/>
              <w:marBottom w:val="0"/>
              <w:divBdr>
                <w:top w:val="none" w:sz="0" w:space="0" w:color="auto"/>
                <w:left w:val="none" w:sz="0" w:space="0" w:color="auto"/>
                <w:bottom w:val="none" w:sz="0" w:space="0" w:color="auto"/>
                <w:right w:val="none" w:sz="0" w:space="0" w:color="auto"/>
              </w:divBdr>
            </w:div>
            <w:div w:id="1608154983">
              <w:marLeft w:val="0"/>
              <w:marRight w:val="0"/>
              <w:marTop w:val="0"/>
              <w:marBottom w:val="0"/>
              <w:divBdr>
                <w:top w:val="none" w:sz="0" w:space="0" w:color="auto"/>
                <w:left w:val="none" w:sz="0" w:space="0" w:color="auto"/>
                <w:bottom w:val="none" w:sz="0" w:space="0" w:color="auto"/>
                <w:right w:val="none" w:sz="0" w:space="0" w:color="auto"/>
              </w:divBdr>
            </w:div>
            <w:div w:id="1010570439">
              <w:marLeft w:val="0"/>
              <w:marRight w:val="0"/>
              <w:marTop w:val="0"/>
              <w:marBottom w:val="0"/>
              <w:divBdr>
                <w:top w:val="none" w:sz="0" w:space="0" w:color="auto"/>
                <w:left w:val="none" w:sz="0" w:space="0" w:color="auto"/>
                <w:bottom w:val="none" w:sz="0" w:space="0" w:color="auto"/>
                <w:right w:val="none" w:sz="0" w:space="0" w:color="auto"/>
              </w:divBdr>
            </w:div>
            <w:div w:id="390081772">
              <w:marLeft w:val="0"/>
              <w:marRight w:val="0"/>
              <w:marTop w:val="0"/>
              <w:marBottom w:val="0"/>
              <w:divBdr>
                <w:top w:val="none" w:sz="0" w:space="0" w:color="auto"/>
                <w:left w:val="none" w:sz="0" w:space="0" w:color="auto"/>
                <w:bottom w:val="none" w:sz="0" w:space="0" w:color="auto"/>
                <w:right w:val="none" w:sz="0" w:space="0" w:color="auto"/>
              </w:divBdr>
            </w:div>
            <w:div w:id="1179612666">
              <w:marLeft w:val="0"/>
              <w:marRight w:val="0"/>
              <w:marTop w:val="0"/>
              <w:marBottom w:val="0"/>
              <w:divBdr>
                <w:top w:val="none" w:sz="0" w:space="0" w:color="auto"/>
                <w:left w:val="none" w:sz="0" w:space="0" w:color="auto"/>
                <w:bottom w:val="none" w:sz="0" w:space="0" w:color="auto"/>
                <w:right w:val="none" w:sz="0" w:space="0" w:color="auto"/>
              </w:divBdr>
            </w:div>
            <w:div w:id="906690639">
              <w:marLeft w:val="0"/>
              <w:marRight w:val="0"/>
              <w:marTop w:val="0"/>
              <w:marBottom w:val="0"/>
              <w:divBdr>
                <w:top w:val="none" w:sz="0" w:space="0" w:color="auto"/>
                <w:left w:val="none" w:sz="0" w:space="0" w:color="auto"/>
                <w:bottom w:val="none" w:sz="0" w:space="0" w:color="auto"/>
                <w:right w:val="none" w:sz="0" w:space="0" w:color="auto"/>
              </w:divBdr>
            </w:div>
            <w:div w:id="134103664">
              <w:marLeft w:val="0"/>
              <w:marRight w:val="0"/>
              <w:marTop w:val="0"/>
              <w:marBottom w:val="0"/>
              <w:divBdr>
                <w:top w:val="none" w:sz="0" w:space="0" w:color="auto"/>
                <w:left w:val="none" w:sz="0" w:space="0" w:color="auto"/>
                <w:bottom w:val="none" w:sz="0" w:space="0" w:color="auto"/>
                <w:right w:val="none" w:sz="0" w:space="0" w:color="auto"/>
              </w:divBdr>
            </w:div>
            <w:div w:id="1833839459">
              <w:marLeft w:val="0"/>
              <w:marRight w:val="0"/>
              <w:marTop w:val="0"/>
              <w:marBottom w:val="0"/>
              <w:divBdr>
                <w:top w:val="none" w:sz="0" w:space="0" w:color="auto"/>
                <w:left w:val="none" w:sz="0" w:space="0" w:color="auto"/>
                <w:bottom w:val="none" w:sz="0" w:space="0" w:color="auto"/>
                <w:right w:val="none" w:sz="0" w:space="0" w:color="auto"/>
              </w:divBdr>
            </w:div>
            <w:div w:id="1324090097">
              <w:marLeft w:val="0"/>
              <w:marRight w:val="0"/>
              <w:marTop w:val="0"/>
              <w:marBottom w:val="0"/>
              <w:divBdr>
                <w:top w:val="none" w:sz="0" w:space="0" w:color="auto"/>
                <w:left w:val="none" w:sz="0" w:space="0" w:color="auto"/>
                <w:bottom w:val="none" w:sz="0" w:space="0" w:color="auto"/>
                <w:right w:val="none" w:sz="0" w:space="0" w:color="auto"/>
              </w:divBdr>
            </w:div>
            <w:div w:id="1494570198">
              <w:marLeft w:val="0"/>
              <w:marRight w:val="0"/>
              <w:marTop w:val="0"/>
              <w:marBottom w:val="0"/>
              <w:divBdr>
                <w:top w:val="none" w:sz="0" w:space="0" w:color="auto"/>
                <w:left w:val="none" w:sz="0" w:space="0" w:color="auto"/>
                <w:bottom w:val="none" w:sz="0" w:space="0" w:color="auto"/>
                <w:right w:val="none" w:sz="0" w:space="0" w:color="auto"/>
              </w:divBdr>
            </w:div>
            <w:div w:id="1239487160">
              <w:marLeft w:val="0"/>
              <w:marRight w:val="0"/>
              <w:marTop w:val="0"/>
              <w:marBottom w:val="0"/>
              <w:divBdr>
                <w:top w:val="none" w:sz="0" w:space="0" w:color="auto"/>
                <w:left w:val="none" w:sz="0" w:space="0" w:color="auto"/>
                <w:bottom w:val="none" w:sz="0" w:space="0" w:color="auto"/>
                <w:right w:val="none" w:sz="0" w:space="0" w:color="auto"/>
              </w:divBdr>
            </w:div>
            <w:div w:id="1888684303">
              <w:marLeft w:val="0"/>
              <w:marRight w:val="0"/>
              <w:marTop w:val="0"/>
              <w:marBottom w:val="0"/>
              <w:divBdr>
                <w:top w:val="none" w:sz="0" w:space="0" w:color="auto"/>
                <w:left w:val="none" w:sz="0" w:space="0" w:color="auto"/>
                <w:bottom w:val="none" w:sz="0" w:space="0" w:color="auto"/>
                <w:right w:val="none" w:sz="0" w:space="0" w:color="auto"/>
              </w:divBdr>
            </w:div>
            <w:div w:id="1283996820">
              <w:marLeft w:val="0"/>
              <w:marRight w:val="0"/>
              <w:marTop w:val="0"/>
              <w:marBottom w:val="0"/>
              <w:divBdr>
                <w:top w:val="none" w:sz="0" w:space="0" w:color="auto"/>
                <w:left w:val="none" w:sz="0" w:space="0" w:color="auto"/>
                <w:bottom w:val="none" w:sz="0" w:space="0" w:color="auto"/>
                <w:right w:val="none" w:sz="0" w:space="0" w:color="auto"/>
              </w:divBdr>
            </w:div>
            <w:div w:id="624501768">
              <w:marLeft w:val="0"/>
              <w:marRight w:val="0"/>
              <w:marTop w:val="0"/>
              <w:marBottom w:val="0"/>
              <w:divBdr>
                <w:top w:val="none" w:sz="0" w:space="0" w:color="auto"/>
                <w:left w:val="none" w:sz="0" w:space="0" w:color="auto"/>
                <w:bottom w:val="none" w:sz="0" w:space="0" w:color="auto"/>
                <w:right w:val="none" w:sz="0" w:space="0" w:color="auto"/>
              </w:divBdr>
            </w:div>
          </w:divsChild>
        </w:div>
        <w:div w:id="1518346594">
          <w:marLeft w:val="0"/>
          <w:marRight w:val="0"/>
          <w:marTop w:val="0"/>
          <w:marBottom w:val="0"/>
          <w:divBdr>
            <w:top w:val="none" w:sz="0" w:space="0" w:color="auto"/>
            <w:left w:val="none" w:sz="0" w:space="0" w:color="auto"/>
            <w:bottom w:val="none" w:sz="0" w:space="0" w:color="auto"/>
            <w:right w:val="none" w:sz="0" w:space="0" w:color="auto"/>
          </w:divBdr>
          <w:divsChild>
            <w:div w:id="278342935">
              <w:marLeft w:val="0"/>
              <w:marRight w:val="0"/>
              <w:marTop w:val="0"/>
              <w:marBottom w:val="0"/>
              <w:divBdr>
                <w:top w:val="none" w:sz="0" w:space="0" w:color="auto"/>
                <w:left w:val="none" w:sz="0" w:space="0" w:color="auto"/>
                <w:bottom w:val="none" w:sz="0" w:space="0" w:color="auto"/>
                <w:right w:val="none" w:sz="0" w:space="0" w:color="auto"/>
              </w:divBdr>
            </w:div>
            <w:div w:id="1906720289">
              <w:marLeft w:val="0"/>
              <w:marRight w:val="0"/>
              <w:marTop w:val="0"/>
              <w:marBottom w:val="0"/>
              <w:divBdr>
                <w:top w:val="none" w:sz="0" w:space="0" w:color="auto"/>
                <w:left w:val="none" w:sz="0" w:space="0" w:color="auto"/>
                <w:bottom w:val="none" w:sz="0" w:space="0" w:color="auto"/>
                <w:right w:val="none" w:sz="0" w:space="0" w:color="auto"/>
              </w:divBdr>
            </w:div>
            <w:div w:id="1007053386">
              <w:marLeft w:val="0"/>
              <w:marRight w:val="0"/>
              <w:marTop w:val="0"/>
              <w:marBottom w:val="0"/>
              <w:divBdr>
                <w:top w:val="none" w:sz="0" w:space="0" w:color="auto"/>
                <w:left w:val="none" w:sz="0" w:space="0" w:color="auto"/>
                <w:bottom w:val="none" w:sz="0" w:space="0" w:color="auto"/>
                <w:right w:val="none" w:sz="0" w:space="0" w:color="auto"/>
              </w:divBdr>
            </w:div>
            <w:div w:id="1072581326">
              <w:marLeft w:val="0"/>
              <w:marRight w:val="0"/>
              <w:marTop w:val="0"/>
              <w:marBottom w:val="0"/>
              <w:divBdr>
                <w:top w:val="none" w:sz="0" w:space="0" w:color="auto"/>
                <w:left w:val="none" w:sz="0" w:space="0" w:color="auto"/>
                <w:bottom w:val="none" w:sz="0" w:space="0" w:color="auto"/>
                <w:right w:val="none" w:sz="0" w:space="0" w:color="auto"/>
              </w:divBdr>
            </w:div>
            <w:div w:id="1324967224">
              <w:marLeft w:val="0"/>
              <w:marRight w:val="0"/>
              <w:marTop w:val="0"/>
              <w:marBottom w:val="0"/>
              <w:divBdr>
                <w:top w:val="none" w:sz="0" w:space="0" w:color="auto"/>
                <w:left w:val="none" w:sz="0" w:space="0" w:color="auto"/>
                <w:bottom w:val="none" w:sz="0" w:space="0" w:color="auto"/>
                <w:right w:val="none" w:sz="0" w:space="0" w:color="auto"/>
              </w:divBdr>
            </w:div>
            <w:div w:id="825896271">
              <w:marLeft w:val="0"/>
              <w:marRight w:val="0"/>
              <w:marTop w:val="0"/>
              <w:marBottom w:val="0"/>
              <w:divBdr>
                <w:top w:val="none" w:sz="0" w:space="0" w:color="auto"/>
                <w:left w:val="none" w:sz="0" w:space="0" w:color="auto"/>
                <w:bottom w:val="none" w:sz="0" w:space="0" w:color="auto"/>
                <w:right w:val="none" w:sz="0" w:space="0" w:color="auto"/>
              </w:divBdr>
            </w:div>
            <w:div w:id="1056275579">
              <w:marLeft w:val="0"/>
              <w:marRight w:val="0"/>
              <w:marTop w:val="0"/>
              <w:marBottom w:val="0"/>
              <w:divBdr>
                <w:top w:val="none" w:sz="0" w:space="0" w:color="auto"/>
                <w:left w:val="none" w:sz="0" w:space="0" w:color="auto"/>
                <w:bottom w:val="none" w:sz="0" w:space="0" w:color="auto"/>
                <w:right w:val="none" w:sz="0" w:space="0" w:color="auto"/>
              </w:divBdr>
            </w:div>
            <w:div w:id="447553447">
              <w:marLeft w:val="0"/>
              <w:marRight w:val="0"/>
              <w:marTop w:val="0"/>
              <w:marBottom w:val="0"/>
              <w:divBdr>
                <w:top w:val="none" w:sz="0" w:space="0" w:color="auto"/>
                <w:left w:val="none" w:sz="0" w:space="0" w:color="auto"/>
                <w:bottom w:val="none" w:sz="0" w:space="0" w:color="auto"/>
                <w:right w:val="none" w:sz="0" w:space="0" w:color="auto"/>
              </w:divBdr>
            </w:div>
            <w:div w:id="1468207036">
              <w:marLeft w:val="0"/>
              <w:marRight w:val="0"/>
              <w:marTop w:val="0"/>
              <w:marBottom w:val="0"/>
              <w:divBdr>
                <w:top w:val="none" w:sz="0" w:space="0" w:color="auto"/>
                <w:left w:val="none" w:sz="0" w:space="0" w:color="auto"/>
                <w:bottom w:val="none" w:sz="0" w:space="0" w:color="auto"/>
                <w:right w:val="none" w:sz="0" w:space="0" w:color="auto"/>
              </w:divBdr>
            </w:div>
            <w:div w:id="531259953">
              <w:marLeft w:val="0"/>
              <w:marRight w:val="0"/>
              <w:marTop w:val="0"/>
              <w:marBottom w:val="0"/>
              <w:divBdr>
                <w:top w:val="none" w:sz="0" w:space="0" w:color="auto"/>
                <w:left w:val="none" w:sz="0" w:space="0" w:color="auto"/>
                <w:bottom w:val="none" w:sz="0" w:space="0" w:color="auto"/>
                <w:right w:val="none" w:sz="0" w:space="0" w:color="auto"/>
              </w:divBdr>
            </w:div>
            <w:div w:id="83501944">
              <w:marLeft w:val="0"/>
              <w:marRight w:val="0"/>
              <w:marTop w:val="0"/>
              <w:marBottom w:val="0"/>
              <w:divBdr>
                <w:top w:val="none" w:sz="0" w:space="0" w:color="auto"/>
                <w:left w:val="none" w:sz="0" w:space="0" w:color="auto"/>
                <w:bottom w:val="none" w:sz="0" w:space="0" w:color="auto"/>
                <w:right w:val="none" w:sz="0" w:space="0" w:color="auto"/>
              </w:divBdr>
            </w:div>
            <w:div w:id="1310863047">
              <w:marLeft w:val="0"/>
              <w:marRight w:val="0"/>
              <w:marTop w:val="0"/>
              <w:marBottom w:val="0"/>
              <w:divBdr>
                <w:top w:val="none" w:sz="0" w:space="0" w:color="auto"/>
                <w:left w:val="none" w:sz="0" w:space="0" w:color="auto"/>
                <w:bottom w:val="none" w:sz="0" w:space="0" w:color="auto"/>
                <w:right w:val="none" w:sz="0" w:space="0" w:color="auto"/>
              </w:divBdr>
            </w:div>
            <w:div w:id="629558896">
              <w:marLeft w:val="0"/>
              <w:marRight w:val="0"/>
              <w:marTop w:val="0"/>
              <w:marBottom w:val="0"/>
              <w:divBdr>
                <w:top w:val="none" w:sz="0" w:space="0" w:color="auto"/>
                <w:left w:val="none" w:sz="0" w:space="0" w:color="auto"/>
                <w:bottom w:val="none" w:sz="0" w:space="0" w:color="auto"/>
                <w:right w:val="none" w:sz="0" w:space="0" w:color="auto"/>
              </w:divBdr>
            </w:div>
            <w:div w:id="1017586152">
              <w:marLeft w:val="0"/>
              <w:marRight w:val="0"/>
              <w:marTop w:val="0"/>
              <w:marBottom w:val="0"/>
              <w:divBdr>
                <w:top w:val="none" w:sz="0" w:space="0" w:color="auto"/>
                <w:left w:val="none" w:sz="0" w:space="0" w:color="auto"/>
                <w:bottom w:val="none" w:sz="0" w:space="0" w:color="auto"/>
                <w:right w:val="none" w:sz="0" w:space="0" w:color="auto"/>
              </w:divBdr>
            </w:div>
            <w:div w:id="1579486976">
              <w:marLeft w:val="0"/>
              <w:marRight w:val="0"/>
              <w:marTop w:val="0"/>
              <w:marBottom w:val="0"/>
              <w:divBdr>
                <w:top w:val="none" w:sz="0" w:space="0" w:color="auto"/>
                <w:left w:val="none" w:sz="0" w:space="0" w:color="auto"/>
                <w:bottom w:val="none" w:sz="0" w:space="0" w:color="auto"/>
                <w:right w:val="none" w:sz="0" w:space="0" w:color="auto"/>
              </w:divBdr>
            </w:div>
            <w:div w:id="160969093">
              <w:marLeft w:val="0"/>
              <w:marRight w:val="0"/>
              <w:marTop w:val="0"/>
              <w:marBottom w:val="0"/>
              <w:divBdr>
                <w:top w:val="none" w:sz="0" w:space="0" w:color="auto"/>
                <w:left w:val="none" w:sz="0" w:space="0" w:color="auto"/>
                <w:bottom w:val="none" w:sz="0" w:space="0" w:color="auto"/>
                <w:right w:val="none" w:sz="0" w:space="0" w:color="auto"/>
              </w:divBdr>
            </w:div>
            <w:div w:id="1054768884">
              <w:marLeft w:val="0"/>
              <w:marRight w:val="0"/>
              <w:marTop w:val="0"/>
              <w:marBottom w:val="0"/>
              <w:divBdr>
                <w:top w:val="none" w:sz="0" w:space="0" w:color="auto"/>
                <w:left w:val="none" w:sz="0" w:space="0" w:color="auto"/>
                <w:bottom w:val="none" w:sz="0" w:space="0" w:color="auto"/>
                <w:right w:val="none" w:sz="0" w:space="0" w:color="auto"/>
              </w:divBdr>
            </w:div>
            <w:div w:id="203640139">
              <w:marLeft w:val="0"/>
              <w:marRight w:val="0"/>
              <w:marTop w:val="0"/>
              <w:marBottom w:val="0"/>
              <w:divBdr>
                <w:top w:val="none" w:sz="0" w:space="0" w:color="auto"/>
                <w:left w:val="none" w:sz="0" w:space="0" w:color="auto"/>
                <w:bottom w:val="none" w:sz="0" w:space="0" w:color="auto"/>
                <w:right w:val="none" w:sz="0" w:space="0" w:color="auto"/>
              </w:divBdr>
            </w:div>
            <w:div w:id="1325939768">
              <w:marLeft w:val="0"/>
              <w:marRight w:val="0"/>
              <w:marTop w:val="0"/>
              <w:marBottom w:val="0"/>
              <w:divBdr>
                <w:top w:val="none" w:sz="0" w:space="0" w:color="auto"/>
                <w:left w:val="none" w:sz="0" w:space="0" w:color="auto"/>
                <w:bottom w:val="none" w:sz="0" w:space="0" w:color="auto"/>
                <w:right w:val="none" w:sz="0" w:space="0" w:color="auto"/>
              </w:divBdr>
            </w:div>
            <w:div w:id="1360668730">
              <w:marLeft w:val="0"/>
              <w:marRight w:val="0"/>
              <w:marTop w:val="0"/>
              <w:marBottom w:val="0"/>
              <w:divBdr>
                <w:top w:val="none" w:sz="0" w:space="0" w:color="auto"/>
                <w:left w:val="none" w:sz="0" w:space="0" w:color="auto"/>
                <w:bottom w:val="none" w:sz="0" w:space="0" w:color="auto"/>
                <w:right w:val="none" w:sz="0" w:space="0" w:color="auto"/>
              </w:divBdr>
            </w:div>
          </w:divsChild>
        </w:div>
        <w:div w:id="1192690561">
          <w:marLeft w:val="0"/>
          <w:marRight w:val="0"/>
          <w:marTop w:val="0"/>
          <w:marBottom w:val="0"/>
          <w:divBdr>
            <w:top w:val="none" w:sz="0" w:space="0" w:color="auto"/>
            <w:left w:val="none" w:sz="0" w:space="0" w:color="auto"/>
            <w:bottom w:val="none" w:sz="0" w:space="0" w:color="auto"/>
            <w:right w:val="none" w:sz="0" w:space="0" w:color="auto"/>
          </w:divBdr>
        </w:div>
        <w:div w:id="2000965642">
          <w:marLeft w:val="0"/>
          <w:marRight w:val="0"/>
          <w:marTop w:val="0"/>
          <w:marBottom w:val="0"/>
          <w:divBdr>
            <w:top w:val="none" w:sz="0" w:space="0" w:color="auto"/>
            <w:left w:val="none" w:sz="0" w:space="0" w:color="auto"/>
            <w:bottom w:val="none" w:sz="0" w:space="0" w:color="auto"/>
            <w:right w:val="none" w:sz="0" w:space="0" w:color="auto"/>
          </w:divBdr>
        </w:div>
        <w:div w:id="573202649">
          <w:marLeft w:val="0"/>
          <w:marRight w:val="0"/>
          <w:marTop w:val="0"/>
          <w:marBottom w:val="0"/>
          <w:divBdr>
            <w:top w:val="none" w:sz="0" w:space="0" w:color="auto"/>
            <w:left w:val="none" w:sz="0" w:space="0" w:color="auto"/>
            <w:bottom w:val="none" w:sz="0" w:space="0" w:color="auto"/>
            <w:right w:val="none" w:sz="0" w:space="0" w:color="auto"/>
          </w:divBdr>
        </w:div>
        <w:div w:id="187648287">
          <w:marLeft w:val="0"/>
          <w:marRight w:val="0"/>
          <w:marTop w:val="0"/>
          <w:marBottom w:val="0"/>
          <w:divBdr>
            <w:top w:val="none" w:sz="0" w:space="0" w:color="auto"/>
            <w:left w:val="none" w:sz="0" w:space="0" w:color="auto"/>
            <w:bottom w:val="none" w:sz="0" w:space="0" w:color="auto"/>
            <w:right w:val="none" w:sz="0" w:space="0" w:color="auto"/>
          </w:divBdr>
        </w:div>
        <w:div w:id="1284387585">
          <w:marLeft w:val="0"/>
          <w:marRight w:val="0"/>
          <w:marTop w:val="0"/>
          <w:marBottom w:val="0"/>
          <w:divBdr>
            <w:top w:val="none" w:sz="0" w:space="0" w:color="auto"/>
            <w:left w:val="none" w:sz="0" w:space="0" w:color="auto"/>
            <w:bottom w:val="none" w:sz="0" w:space="0" w:color="auto"/>
            <w:right w:val="none" w:sz="0" w:space="0" w:color="auto"/>
          </w:divBdr>
        </w:div>
        <w:div w:id="900555100">
          <w:marLeft w:val="0"/>
          <w:marRight w:val="0"/>
          <w:marTop w:val="0"/>
          <w:marBottom w:val="0"/>
          <w:divBdr>
            <w:top w:val="none" w:sz="0" w:space="0" w:color="auto"/>
            <w:left w:val="none" w:sz="0" w:space="0" w:color="auto"/>
            <w:bottom w:val="none" w:sz="0" w:space="0" w:color="auto"/>
            <w:right w:val="none" w:sz="0" w:space="0" w:color="auto"/>
          </w:divBdr>
        </w:div>
        <w:div w:id="633562614">
          <w:marLeft w:val="0"/>
          <w:marRight w:val="0"/>
          <w:marTop w:val="0"/>
          <w:marBottom w:val="0"/>
          <w:divBdr>
            <w:top w:val="none" w:sz="0" w:space="0" w:color="auto"/>
            <w:left w:val="none" w:sz="0" w:space="0" w:color="auto"/>
            <w:bottom w:val="none" w:sz="0" w:space="0" w:color="auto"/>
            <w:right w:val="none" w:sz="0" w:space="0" w:color="auto"/>
          </w:divBdr>
        </w:div>
        <w:div w:id="1165978557">
          <w:marLeft w:val="0"/>
          <w:marRight w:val="0"/>
          <w:marTop w:val="0"/>
          <w:marBottom w:val="0"/>
          <w:divBdr>
            <w:top w:val="none" w:sz="0" w:space="0" w:color="auto"/>
            <w:left w:val="none" w:sz="0" w:space="0" w:color="auto"/>
            <w:bottom w:val="none" w:sz="0" w:space="0" w:color="auto"/>
            <w:right w:val="none" w:sz="0" w:space="0" w:color="auto"/>
          </w:divBdr>
        </w:div>
        <w:div w:id="1389453452">
          <w:marLeft w:val="0"/>
          <w:marRight w:val="0"/>
          <w:marTop w:val="0"/>
          <w:marBottom w:val="0"/>
          <w:divBdr>
            <w:top w:val="none" w:sz="0" w:space="0" w:color="auto"/>
            <w:left w:val="none" w:sz="0" w:space="0" w:color="auto"/>
            <w:bottom w:val="none" w:sz="0" w:space="0" w:color="auto"/>
            <w:right w:val="none" w:sz="0" w:space="0" w:color="auto"/>
          </w:divBdr>
        </w:div>
        <w:div w:id="2146853655">
          <w:marLeft w:val="0"/>
          <w:marRight w:val="0"/>
          <w:marTop w:val="0"/>
          <w:marBottom w:val="0"/>
          <w:divBdr>
            <w:top w:val="none" w:sz="0" w:space="0" w:color="auto"/>
            <w:left w:val="none" w:sz="0" w:space="0" w:color="auto"/>
            <w:bottom w:val="none" w:sz="0" w:space="0" w:color="auto"/>
            <w:right w:val="none" w:sz="0" w:space="0" w:color="auto"/>
          </w:divBdr>
        </w:div>
        <w:div w:id="2078018616">
          <w:marLeft w:val="0"/>
          <w:marRight w:val="0"/>
          <w:marTop w:val="0"/>
          <w:marBottom w:val="0"/>
          <w:divBdr>
            <w:top w:val="none" w:sz="0" w:space="0" w:color="auto"/>
            <w:left w:val="none" w:sz="0" w:space="0" w:color="auto"/>
            <w:bottom w:val="none" w:sz="0" w:space="0" w:color="auto"/>
            <w:right w:val="none" w:sz="0" w:space="0" w:color="auto"/>
          </w:divBdr>
        </w:div>
        <w:div w:id="1372605841">
          <w:marLeft w:val="0"/>
          <w:marRight w:val="0"/>
          <w:marTop w:val="0"/>
          <w:marBottom w:val="0"/>
          <w:divBdr>
            <w:top w:val="none" w:sz="0" w:space="0" w:color="auto"/>
            <w:left w:val="none" w:sz="0" w:space="0" w:color="auto"/>
            <w:bottom w:val="none" w:sz="0" w:space="0" w:color="auto"/>
            <w:right w:val="none" w:sz="0" w:space="0" w:color="auto"/>
          </w:divBdr>
        </w:div>
        <w:div w:id="1199591426">
          <w:marLeft w:val="0"/>
          <w:marRight w:val="0"/>
          <w:marTop w:val="0"/>
          <w:marBottom w:val="0"/>
          <w:divBdr>
            <w:top w:val="none" w:sz="0" w:space="0" w:color="auto"/>
            <w:left w:val="none" w:sz="0" w:space="0" w:color="auto"/>
            <w:bottom w:val="none" w:sz="0" w:space="0" w:color="auto"/>
            <w:right w:val="none" w:sz="0" w:space="0" w:color="auto"/>
          </w:divBdr>
        </w:div>
        <w:div w:id="41681490">
          <w:marLeft w:val="0"/>
          <w:marRight w:val="0"/>
          <w:marTop w:val="0"/>
          <w:marBottom w:val="0"/>
          <w:divBdr>
            <w:top w:val="none" w:sz="0" w:space="0" w:color="auto"/>
            <w:left w:val="none" w:sz="0" w:space="0" w:color="auto"/>
            <w:bottom w:val="none" w:sz="0" w:space="0" w:color="auto"/>
            <w:right w:val="none" w:sz="0" w:space="0" w:color="auto"/>
          </w:divBdr>
        </w:div>
        <w:div w:id="240608309">
          <w:marLeft w:val="0"/>
          <w:marRight w:val="0"/>
          <w:marTop w:val="0"/>
          <w:marBottom w:val="0"/>
          <w:divBdr>
            <w:top w:val="none" w:sz="0" w:space="0" w:color="auto"/>
            <w:left w:val="none" w:sz="0" w:space="0" w:color="auto"/>
            <w:bottom w:val="none" w:sz="0" w:space="0" w:color="auto"/>
            <w:right w:val="none" w:sz="0" w:space="0" w:color="auto"/>
          </w:divBdr>
        </w:div>
        <w:div w:id="1736321265">
          <w:marLeft w:val="0"/>
          <w:marRight w:val="0"/>
          <w:marTop w:val="0"/>
          <w:marBottom w:val="0"/>
          <w:divBdr>
            <w:top w:val="none" w:sz="0" w:space="0" w:color="auto"/>
            <w:left w:val="none" w:sz="0" w:space="0" w:color="auto"/>
            <w:bottom w:val="none" w:sz="0" w:space="0" w:color="auto"/>
            <w:right w:val="none" w:sz="0" w:space="0" w:color="auto"/>
          </w:divBdr>
        </w:div>
        <w:div w:id="1048724034">
          <w:marLeft w:val="0"/>
          <w:marRight w:val="0"/>
          <w:marTop w:val="0"/>
          <w:marBottom w:val="0"/>
          <w:divBdr>
            <w:top w:val="none" w:sz="0" w:space="0" w:color="auto"/>
            <w:left w:val="none" w:sz="0" w:space="0" w:color="auto"/>
            <w:bottom w:val="none" w:sz="0" w:space="0" w:color="auto"/>
            <w:right w:val="none" w:sz="0" w:space="0" w:color="auto"/>
          </w:divBdr>
        </w:div>
        <w:div w:id="1893733900">
          <w:marLeft w:val="0"/>
          <w:marRight w:val="0"/>
          <w:marTop w:val="0"/>
          <w:marBottom w:val="0"/>
          <w:divBdr>
            <w:top w:val="none" w:sz="0" w:space="0" w:color="auto"/>
            <w:left w:val="none" w:sz="0" w:space="0" w:color="auto"/>
            <w:bottom w:val="none" w:sz="0" w:space="0" w:color="auto"/>
            <w:right w:val="none" w:sz="0" w:space="0" w:color="auto"/>
          </w:divBdr>
        </w:div>
        <w:div w:id="1490709049">
          <w:marLeft w:val="0"/>
          <w:marRight w:val="0"/>
          <w:marTop w:val="0"/>
          <w:marBottom w:val="0"/>
          <w:divBdr>
            <w:top w:val="none" w:sz="0" w:space="0" w:color="auto"/>
            <w:left w:val="none" w:sz="0" w:space="0" w:color="auto"/>
            <w:bottom w:val="none" w:sz="0" w:space="0" w:color="auto"/>
            <w:right w:val="none" w:sz="0" w:space="0" w:color="auto"/>
          </w:divBdr>
        </w:div>
        <w:div w:id="1123422086">
          <w:marLeft w:val="0"/>
          <w:marRight w:val="0"/>
          <w:marTop w:val="0"/>
          <w:marBottom w:val="0"/>
          <w:divBdr>
            <w:top w:val="none" w:sz="0" w:space="0" w:color="auto"/>
            <w:left w:val="none" w:sz="0" w:space="0" w:color="auto"/>
            <w:bottom w:val="none" w:sz="0" w:space="0" w:color="auto"/>
            <w:right w:val="none" w:sz="0" w:space="0" w:color="auto"/>
          </w:divBdr>
        </w:div>
        <w:div w:id="81999757">
          <w:marLeft w:val="0"/>
          <w:marRight w:val="0"/>
          <w:marTop w:val="0"/>
          <w:marBottom w:val="0"/>
          <w:divBdr>
            <w:top w:val="none" w:sz="0" w:space="0" w:color="auto"/>
            <w:left w:val="none" w:sz="0" w:space="0" w:color="auto"/>
            <w:bottom w:val="none" w:sz="0" w:space="0" w:color="auto"/>
            <w:right w:val="none" w:sz="0" w:space="0" w:color="auto"/>
          </w:divBdr>
        </w:div>
        <w:div w:id="988946821">
          <w:marLeft w:val="0"/>
          <w:marRight w:val="0"/>
          <w:marTop w:val="0"/>
          <w:marBottom w:val="0"/>
          <w:divBdr>
            <w:top w:val="none" w:sz="0" w:space="0" w:color="auto"/>
            <w:left w:val="none" w:sz="0" w:space="0" w:color="auto"/>
            <w:bottom w:val="none" w:sz="0" w:space="0" w:color="auto"/>
            <w:right w:val="none" w:sz="0" w:space="0" w:color="auto"/>
          </w:divBdr>
        </w:div>
        <w:div w:id="263003964">
          <w:marLeft w:val="0"/>
          <w:marRight w:val="0"/>
          <w:marTop w:val="0"/>
          <w:marBottom w:val="0"/>
          <w:divBdr>
            <w:top w:val="none" w:sz="0" w:space="0" w:color="auto"/>
            <w:left w:val="none" w:sz="0" w:space="0" w:color="auto"/>
            <w:bottom w:val="none" w:sz="0" w:space="0" w:color="auto"/>
            <w:right w:val="none" w:sz="0" w:space="0" w:color="auto"/>
          </w:divBdr>
        </w:div>
        <w:div w:id="1496649050">
          <w:marLeft w:val="0"/>
          <w:marRight w:val="0"/>
          <w:marTop w:val="0"/>
          <w:marBottom w:val="0"/>
          <w:divBdr>
            <w:top w:val="none" w:sz="0" w:space="0" w:color="auto"/>
            <w:left w:val="none" w:sz="0" w:space="0" w:color="auto"/>
            <w:bottom w:val="none" w:sz="0" w:space="0" w:color="auto"/>
            <w:right w:val="none" w:sz="0" w:space="0" w:color="auto"/>
          </w:divBdr>
        </w:div>
        <w:div w:id="810251120">
          <w:marLeft w:val="0"/>
          <w:marRight w:val="0"/>
          <w:marTop w:val="0"/>
          <w:marBottom w:val="0"/>
          <w:divBdr>
            <w:top w:val="none" w:sz="0" w:space="0" w:color="auto"/>
            <w:left w:val="none" w:sz="0" w:space="0" w:color="auto"/>
            <w:bottom w:val="none" w:sz="0" w:space="0" w:color="auto"/>
            <w:right w:val="none" w:sz="0" w:space="0" w:color="auto"/>
          </w:divBdr>
        </w:div>
        <w:div w:id="1193877681">
          <w:marLeft w:val="0"/>
          <w:marRight w:val="0"/>
          <w:marTop w:val="0"/>
          <w:marBottom w:val="0"/>
          <w:divBdr>
            <w:top w:val="none" w:sz="0" w:space="0" w:color="auto"/>
            <w:left w:val="none" w:sz="0" w:space="0" w:color="auto"/>
            <w:bottom w:val="none" w:sz="0" w:space="0" w:color="auto"/>
            <w:right w:val="none" w:sz="0" w:space="0" w:color="auto"/>
          </w:divBdr>
        </w:div>
        <w:div w:id="802231432">
          <w:marLeft w:val="0"/>
          <w:marRight w:val="0"/>
          <w:marTop w:val="0"/>
          <w:marBottom w:val="0"/>
          <w:divBdr>
            <w:top w:val="none" w:sz="0" w:space="0" w:color="auto"/>
            <w:left w:val="none" w:sz="0" w:space="0" w:color="auto"/>
            <w:bottom w:val="none" w:sz="0" w:space="0" w:color="auto"/>
            <w:right w:val="none" w:sz="0" w:space="0" w:color="auto"/>
          </w:divBdr>
        </w:div>
        <w:div w:id="1117482791">
          <w:marLeft w:val="0"/>
          <w:marRight w:val="0"/>
          <w:marTop w:val="0"/>
          <w:marBottom w:val="0"/>
          <w:divBdr>
            <w:top w:val="none" w:sz="0" w:space="0" w:color="auto"/>
            <w:left w:val="none" w:sz="0" w:space="0" w:color="auto"/>
            <w:bottom w:val="none" w:sz="0" w:space="0" w:color="auto"/>
            <w:right w:val="none" w:sz="0" w:space="0" w:color="auto"/>
          </w:divBdr>
        </w:div>
        <w:div w:id="1184514610">
          <w:marLeft w:val="0"/>
          <w:marRight w:val="0"/>
          <w:marTop w:val="0"/>
          <w:marBottom w:val="0"/>
          <w:divBdr>
            <w:top w:val="none" w:sz="0" w:space="0" w:color="auto"/>
            <w:left w:val="none" w:sz="0" w:space="0" w:color="auto"/>
            <w:bottom w:val="none" w:sz="0" w:space="0" w:color="auto"/>
            <w:right w:val="none" w:sz="0" w:space="0" w:color="auto"/>
          </w:divBdr>
        </w:div>
        <w:div w:id="107895173">
          <w:marLeft w:val="0"/>
          <w:marRight w:val="0"/>
          <w:marTop w:val="0"/>
          <w:marBottom w:val="0"/>
          <w:divBdr>
            <w:top w:val="none" w:sz="0" w:space="0" w:color="auto"/>
            <w:left w:val="none" w:sz="0" w:space="0" w:color="auto"/>
            <w:bottom w:val="none" w:sz="0" w:space="0" w:color="auto"/>
            <w:right w:val="none" w:sz="0" w:space="0" w:color="auto"/>
          </w:divBdr>
        </w:div>
        <w:div w:id="732317127">
          <w:marLeft w:val="0"/>
          <w:marRight w:val="0"/>
          <w:marTop w:val="0"/>
          <w:marBottom w:val="0"/>
          <w:divBdr>
            <w:top w:val="none" w:sz="0" w:space="0" w:color="auto"/>
            <w:left w:val="none" w:sz="0" w:space="0" w:color="auto"/>
            <w:bottom w:val="none" w:sz="0" w:space="0" w:color="auto"/>
            <w:right w:val="none" w:sz="0" w:space="0" w:color="auto"/>
          </w:divBdr>
          <w:divsChild>
            <w:div w:id="1691486486">
              <w:marLeft w:val="-75"/>
              <w:marRight w:val="0"/>
              <w:marTop w:val="30"/>
              <w:marBottom w:val="30"/>
              <w:divBdr>
                <w:top w:val="none" w:sz="0" w:space="0" w:color="auto"/>
                <w:left w:val="none" w:sz="0" w:space="0" w:color="auto"/>
                <w:bottom w:val="none" w:sz="0" w:space="0" w:color="auto"/>
                <w:right w:val="none" w:sz="0" w:space="0" w:color="auto"/>
              </w:divBdr>
              <w:divsChild>
                <w:div w:id="1708869255">
                  <w:marLeft w:val="0"/>
                  <w:marRight w:val="0"/>
                  <w:marTop w:val="0"/>
                  <w:marBottom w:val="0"/>
                  <w:divBdr>
                    <w:top w:val="none" w:sz="0" w:space="0" w:color="auto"/>
                    <w:left w:val="none" w:sz="0" w:space="0" w:color="auto"/>
                    <w:bottom w:val="none" w:sz="0" w:space="0" w:color="auto"/>
                    <w:right w:val="none" w:sz="0" w:space="0" w:color="auto"/>
                  </w:divBdr>
                  <w:divsChild>
                    <w:div w:id="1903591005">
                      <w:marLeft w:val="0"/>
                      <w:marRight w:val="0"/>
                      <w:marTop w:val="0"/>
                      <w:marBottom w:val="0"/>
                      <w:divBdr>
                        <w:top w:val="none" w:sz="0" w:space="0" w:color="auto"/>
                        <w:left w:val="none" w:sz="0" w:space="0" w:color="auto"/>
                        <w:bottom w:val="none" w:sz="0" w:space="0" w:color="auto"/>
                        <w:right w:val="none" w:sz="0" w:space="0" w:color="auto"/>
                      </w:divBdr>
                    </w:div>
                  </w:divsChild>
                </w:div>
                <w:div w:id="605038046">
                  <w:marLeft w:val="0"/>
                  <w:marRight w:val="0"/>
                  <w:marTop w:val="0"/>
                  <w:marBottom w:val="0"/>
                  <w:divBdr>
                    <w:top w:val="none" w:sz="0" w:space="0" w:color="auto"/>
                    <w:left w:val="none" w:sz="0" w:space="0" w:color="auto"/>
                    <w:bottom w:val="none" w:sz="0" w:space="0" w:color="auto"/>
                    <w:right w:val="none" w:sz="0" w:space="0" w:color="auto"/>
                  </w:divBdr>
                  <w:divsChild>
                    <w:div w:id="1265574408">
                      <w:marLeft w:val="0"/>
                      <w:marRight w:val="0"/>
                      <w:marTop w:val="0"/>
                      <w:marBottom w:val="0"/>
                      <w:divBdr>
                        <w:top w:val="none" w:sz="0" w:space="0" w:color="auto"/>
                        <w:left w:val="none" w:sz="0" w:space="0" w:color="auto"/>
                        <w:bottom w:val="none" w:sz="0" w:space="0" w:color="auto"/>
                        <w:right w:val="none" w:sz="0" w:space="0" w:color="auto"/>
                      </w:divBdr>
                    </w:div>
                  </w:divsChild>
                </w:div>
                <w:div w:id="458574615">
                  <w:marLeft w:val="0"/>
                  <w:marRight w:val="0"/>
                  <w:marTop w:val="0"/>
                  <w:marBottom w:val="0"/>
                  <w:divBdr>
                    <w:top w:val="none" w:sz="0" w:space="0" w:color="auto"/>
                    <w:left w:val="none" w:sz="0" w:space="0" w:color="auto"/>
                    <w:bottom w:val="none" w:sz="0" w:space="0" w:color="auto"/>
                    <w:right w:val="none" w:sz="0" w:space="0" w:color="auto"/>
                  </w:divBdr>
                  <w:divsChild>
                    <w:div w:id="1057974674">
                      <w:marLeft w:val="0"/>
                      <w:marRight w:val="0"/>
                      <w:marTop w:val="0"/>
                      <w:marBottom w:val="0"/>
                      <w:divBdr>
                        <w:top w:val="none" w:sz="0" w:space="0" w:color="auto"/>
                        <w:left w:val="none" w:sz="0" w:space="0" w:color="auto"/>
                        <w:bottom w:val="none" w:sz="0" w:space="0" w:color="auto"/>
                        <w:right w:val="none" w:sz="0" w:space="0" w:color="auto"/>
                      </w:divBdr>
                    </w:div>
                  </w:divsChild>
                </w:div>
                <w:div w:id="478229627">
                  <w:marLeft w:val="0"/>
                  <w:marRight w:val="0"/>
                  <w:marTop w:val="0"/>
                  <w:marBottom w:val="0"/>
                  <w:divBdr>
                    <w:top w:val="none" w:sz="0" w:space="0" w:color="auto"/>
                    <w:left w:val="none" w:sz="0" w:space="0" w:color="auto"/>
                    <w:bottom w:val="none" w:sz="0" w:space="0" w:color="auto"/>
                    <w:right w:val="none" w:sz="0" w:space="0" w:color="auto"/>
                  </w:divBdr>
                  <w:divsChild>
                    <w:div w:id="1589532368">
                      <w:marLeft w:val="0"/>
                      <w:marRight w:val="0"/>
                      <w:marTop w:val="0"/>
                      <w:marBottom w:val="0"/>
                      <w:divBdr>
                        <w:top w:val="none" w:sz="0" w:space="0" w:color="auto"/>
                        <w:left w:val="none" w:sz="0" w:space="0" w:color="auto"/>
                        <w:bottom w:val="none" w:sz="0" w:space="0" w:color="auto"/>
                        <w:right w:val="none" w:sz="0" w:space="0" w:color="auto"/>
                      </w:divBdr>
                    </w:div>
                  </w:divsChild>
                </w:div>
                <w:div w:id="596518203">
                  <w:marLeft w:val="0"/>
                  <w:marRight w:val="0"/>
                  <w:marTop w:val="0"/>
                  <w:marBottom w:val="0"/>
                  <w:divBdr>
                    <w:top w:val="none" w:sz="0" w:space="0" w:color="auto"/>
                    <w:left w:val="none" w:sz="0" w:space="0" w:color="auto"/>
                    <w:bottom w:val="none" w:sz="0" w:space="0" w:color="auto"/>
                    <w:right w:val="none" w:sz="0" w:space="0" w:color="auto"/>
                  </w:divBdr>
                  <w:divsChild>
                    <w:div w:id="1966619036">
                      <w:marLeft w:val="0"/>
                      <w:marRight w:val="0"/>
                      <w:marTop w:val="0"/>
                      <w:marBottom w:val="0"/>
                      <w:divBdr>
                        <w:top w:val="none" w:sz="0" w:space="0" w:color="auto"/>
                        <w:left w:val="none" w:sz="0" w:space="0" w:color="auto"/>
                        <w:bottom w:val="none" w:sz="0" w:space="0" w:color="auto"/>
                        <w:right w:val="none" w:sz="0" w:space="0" w:color="auto"/>
                      </w:divBdr>
                    </w:div>
                  </w:divsChild>
                </w:div>
                <w:div w:id="2062316860">
                  <w:marLeft w:val="0"/>
                  <w:marRight w:val="0"/>
                  <w:marTop w:val="0"/>
                  <w:marBottom w:val="0"/>
                  <w:divBdr>
                    <w:top w:val="none" w:sz="0" w:space="0" w:color="auto"/>
                    <w:left w:val="none" w:sz="0" w:space="0" w:color="auto"/>
                    <w:bottom w:val="none" w:sz="0" w:space="0" w:color="auto"/>
                    <w:right w:val="none" w:sz="0" w:space="0" w:color="auto"/>
                  </w:divBdr>
                  <w:divsChild>
                    <w:div w:id="1457603248">
                      <w:marLeft w:val="0"/>
                      <w:marRight w:val="0"/>
                      <w:marTop w:val="0"/>
                      <w:marBottom w:val="0"/>
                      <w:divBdr>
                        <w:top w:val="none" w:sz="0" w:space="0" w:color="auto"/>
                        <w:left w:val="none" w:sz="0" w:space="0" w:color="auto"/>
                        <w:bottom w:val="none" w:sz="0" w:space="0" w:color="auto"/>
                        <w:right w:val="none" w:sz="0" w:space="0" w:color="auto"/>
                      </w:divBdr>
                    </w:div>
                  </w:divsChild>
                </w:div>
                <w:div w:id="575016489">
                  <w:marLeft w:val="0"/>
                  <w:marRight w:val="0"/>
                  <w:marTop w:val="0"/>
                  <w:marBottom w:val="0"/>
                  <w:divBdr>
                    <w:top w:val="none" w:sz="0" w:space="0" w:color="auto"/>
                    <w:left w:val="none" w:sz="0" w:space="0" w:color="auto"/>
                    <w:bottom w:val="none" w:sz="0" w:space="0" w:color="auto"/>
                    <w:right w:val="none" w:sz="0" w:space="0" w:color="auto"/>
                  </w:divBdr>
                  <w:divsChild>
                    <w:div w:id="862354498">
                      <w:marLeft w:val="0"/>
                      <w:marRight w:val="0"/>
                      <w:marTop w:val="0"/>
                      <w:marBottom w:val="0"/>
                      <w:divBdr>
                        <w:top w:val="none" w:sz="0" w:space="0" w:color="auto"/>
                        <w:left w:val="none" w:sz="0" w:space="0" w:color="auto"/>
                        <w:bottom w:val="none" w:sz="0" w:space="0" w:color="auto"/>
                        <w:right w:val="none" w:sz="0" w:space="0" w:color="auto"/>
                      </w:divBdr>
                    </w:div>
                  </w:divsChild>
                </w:div>
                <w:div w:id="155194105">
                  <w:marLeft w:val="0"/>
                  <w:marRight w:val="0"/>
                  <w:marTop w:val="0"/>
                  <w:marBottom w:val="0"/>
                  <w:divBdr>
                    <w:top w:val="none" w:sz="0" w:space="0" w:color="auto"/>
                    <w:left w:val="none" w:sz="0" w:space="0" w:color="auto"/>
                    <w:bottom w:val="none" w:sz="0" w:space="0" w:color="auto"/>
                    <w:right w:val="none" w:sz="0" w:space="0" w:color="auto"/>
                  </w:divBdr>
                  <w:divsChild>
                    <w:div w:id="1181242594">
                      <w:marLeft w:val="0"/>
                      <w:marRight w:val="0"/>
                      <w:marTop w:val="0"/>
                      <w:marBottom w:val="0"/>
                      <w:divBdr>
                        <w:top w:val="none" w:sz="0" w:space="0" w:color="auto"/>
                        <w:left w:val="none" w:sz="0" w:space="0" w:color="auto"/>
                        <w:bottom w:val="none" w:sz="0" w:space="0" w:color="auto"/>
                        <w:right w:val="none" w:sz="0" w:space="0" w:color="auto"/>
                      </w:divBdr>
                    </w:div>
                  </w:divsChild>
                </w:div>
                <w:div w:id="1026447148">
                  <w:marLeft w:val="0"/>
                  <w:marRight w:val="0"/>
                  <w:marTop w:val="0"/>
                  <w:marBottom w:val="0"/>
                  <w:divBdr>
                    <w:top w:val="none" w:sz="0" w:space="0" w:color="auto"/>
                    <w:left w:val="none" w:sz="0" w:space="0" w:color="auto"/>
                    <w:bottom w:val="none" w:sz="0" w:space="0" w:color="auto"/>
                    <w:right w:val="none" w:sz="0" w:space="0" w:color="auto"/>
                  </w:divBdr>
                  <w:divsChild>
                    <w:div w:id="1865509413">
                      <w:marLeft w:val="0"/>
                      <w:marRight w:val="0"/>
                      <w:marTop w:val="0"/>
                      <w:marBottom w:val="0"/>
                      <w:divBdr>
                        <w:top w:val="none" w:sz="0" w:space="0" w:color="auto"/>
                        <w:left w:val="none" w:sz="0" w:space="0" w:color="auto"/>
                        <w:bottom w:val="none" w:sz="0" w:space="0" w:color="auto"/>
                        <w:right w:val="none" w:sz="0" w:space="0" w:color="auto"/>
                      </w:divBdr>
                    </w:div>
                  </w:divsChild>
                </w:div>
                <w:div w:id="854077949">
                  <w:marLeft w:val="0"/>
                  <w:marRight w:val="0"/>
                  <w:marTop w:val="0"/>
                  <w:marBottom w:val="0"/>
                  <w:divBdr>
                    <w:top w:val="none" w:sz="0" w:space="0" w:color="auto"/>
                    <w:left w:val="none" w:sz="0" w:space="0" w:color="auto"/>
                    <w:bottom w:val="none" w:sz="0" w:space="0" w:color="auto"/>
                    <w:right w:val="none" w:sz="0" w:space="0" w:color="auto"/>
                  </w:divBdr>
                  <w:divsChild>
                    <w:div w:id="1247152804">
                      <w:marLeft w:val="0"/>
                      <w:marRight w:val="0"/>
                      <w:marTop w:val="0"/>
                      <w:marBottom w:val="0"/>
                      <w:divBdr>
                        <w:top w:val="none" w:sz="0" w:space="0" w:color="auto"/>
                        <w:left w:val="none" w:sz="0" w:space="0" w:color="auto"/>
                        <w:bottom w:val="none" w:sz="0" w:space="0" w:color="auto"/>
                        <w:right w:val="none" w:sz="0" w:space="0" w:color="auto"/>
                      </w:divBdr>
                    </w:div>
                  </w:divsChild>
                </w:div>
                <w:div w:id="161357307">
                  <w:marLeft w:val="0"/>
                  <w:marRight w:val="0"/>
                  <w:marTop w:val="0"/>
                  <w:marBottom w:val="0"/>
                  <w:divBdr>
                    <w:top w:val="none" w:sz="0" w:space="0" w:color="auto"/>
                    <w:left w:val="none" w:sz="0" w:space="0" w:color="auto"/>
                    <w:bottom w:val="none" w:sz="0" w:space="0" w:color="auto"/>
                    <w:right w:val="none" w:sz="0" w:space="0" w:color="auto"/>
                  </w:divBdr>
                  <w:divsChild>
                    <w:div w:id="1138231467">
                      <w:marLeft w:val="0"/>
                      <w:marRight w:val="0"/>
                      <w:marTop w:val="0"/>
                      <w:marBottom w:val="0"/>
                      <w:divBdr>
                        <w:top w:val="none" w:sz="0" w:space="0" w:color="auto"/>
                        <w:left w:val="none" w:sz="0" w:space="0" w:color="auto"/>
                        <w:bottom w:val="none" w:sz="0" w:space="0" w:color="auto"/>
                        <w:right w:val="none" w:sz="0" w:space="0" w:color="auto"/>
                      </w:divBdr>
                    </w:div>
                  </w:divsChild>
                </w:div>
                <w:div w:id="1705789711">
                  <w:marLeft w:val="0"/>
                  <w:marRight w:val="0"/>
                  <w:marTop w:val="0"/>
                  <w:marBottom w:val="0"/>
                  <w:divBdr>
                    <w:top w:val="none" w:sz="0" w:space="0" w:color="auto"/>
                    <w:left w:val="none" w:sz="0" w:space="0" w:color="auto"/>
                    <w:bottom w:val="none" w:sz="0" w:space="0" w:color="auto"/>
                    <w:right w:val="none" w:sz="0" w:space="0" w:color="auto"/>
                  </w:divBdr>
                  <w:divsChild>
                    <w:div w:id="824470478">
                      <w:marLeft w:val="0"/>
                      <w:marRight w:val="0"/>
                      <w:marTop w:val="0"/>
                      <w:marBottom w:val="0"/>
                      <w:divBdr>
                        <w:top w:val="none" w:sz="0" w:space="0" w:color="auto"/>
                        <w:left w:val="none" w:sz="0" w:space="0" w:color="auto"/>
                        <w:bottom w:val="none" w:sz="0" w:space="0" w:color="auto"/>
                        <w:right w:val="none" w:sz="0" w:space="0" w:color="auto"/>
                      </w:divBdr>
                    </w:div>
                  </w:divsChild>
                </w:div>
                <w:div w:id="2005739794">
                  <w:marLeft w:val="0"/>
                  <w:marRight w:val="0"/>
                  <w:marTop w:val="0"/>
                  <w:marBottom w:val="0"/>
                  <w:divBdr>
                    <w:top w:val="none" w:sz="0" w:space="0" w:color="auto"/>
                    <w:left w:val="none" w:sz="0" w:space="0" w:color="auto"/>
                    <w:bottom w:val="none" w:sz="0" w:space="0" w:color="auto"/>
                    <w:right w:val="none" w:sz="0" w:space="0" w:color="auto"/>
                  </w:divBdr>
                  <w:divsChild>
                    <w:div w:id="1426801718">
                      <w:marLeft w:val="0"/>
                      <w:marRight w:val="0"/>
                      <w:marTop w:val="0"/>
                      <w:marBottom w:val="0"/>
                      <w:divBdr>
                        <w:top w:val="none" w:sz="0" w:space="0" w:color="auto"/>
                        <w:left w:val="none" w:sz="0" w:space="0" w:color="auto"/>
                        <w:bottom w:val="none" w:sz="0" w:space="0" w:color="auto"/>
                        <w:right w:val="none" w:sz="0" w:space="0" w:color="auto"/>
                      </w:divBdr>
                    </w:div>
                  </w:divsChild>
                </w:div>
                <w:div w:id="320280644">
                  <w:marLeft w:val="0"/>
                  <w:marRight w:val="0"/>
                  <w:marTop w:val="0"/>
                  <w:marBottom w:val="0"/>
                  <w:divBdr>
                    <w:top w:val="none" w:sz="0" w:space="0" w:color="auto"/>
                    <w:left w:val="none" w:sz="0" w:space="0" w:color="auto"/>
                    <w:bottom w:val="none" w:sz="0" w:space="0" w:color="auto"/>
                    <w:right w:val="none" w:sz="0" w:space="0" w:color="auto"/>
                  </w:divBdr>
                  <w:divsChild>
                    <w:div w:id="1006861982">
                      <w:marLeft w:val="0"/>
                      <w:marRight w:val="0"/>
                      <w:marTop w:val="0"/>
                      <w:marBottom w:val="0"/>
                      <w:divBdr>
                        <w:top w:val="none" w:sz="0" w:space="0" w:color="auto"/>
                        <w:left w:val="none" w:sz="0" w:space="0" w:color="auto"/>
                        <w:bottom w:val="none" w:sz="0" w:space="0" w:color="auto"/>
                        <w:right w:val="none" w:sz="0" w:space="0" w:color="auto"/>
                      </w:divBdr>
                    </w:div>
                  </w:divsChild>
                </w:div>
                <w:div w:id="1581909188">
                  <w:marLeft w:val="0"/>
                  <w:marRight w:val="0"/>
                  <w:marTop w:val="0"/>
                  <w:marBottom w:val="0"/>
                  <w:divBdr>
                    <w:top w:val="none" w:sz="0" w:space="0" w:color="auto"/>
                    <w:left w:val="none" w:sz="0" w:space="0" w:color="auto"/>
                    <w:bottom w:val="none" w:sz="0" w:space="0" w:color="auto"/>
                    <w:right w:val="none" w:sz="0" w:space="0" w:color="auto"/>
                  </w:divBdr>
                  <w:divsChild>
                    <w:div w:id="1899855466">
                      <w:marLeft w:val="0"/>
                      <w:marRight w:val="0"/>
                      <w:marTop w:val="0"/>
                      <w:marBottom w:val="0"/>
                      <w:divBdr>
                        <w:top w:val="none" w:sz="0" w:space="0" w:color="auto"/>
                        <w:left w:val="none" w:sz="0" w:space="0" w:color="auto"/>
                        <w:bottom w:val="none" w:sz="0" w:space="0" w:color="auto"/>
                        <w:right w:val="none" w:sz="0" w:space="0" w:color="auto"/>
                      </w:divBdr>
                    </w:div>
                  </w:divsChild>
                </w:div>
                <w:div w:id="1352879327">
                  <w:marLeft w:val="0"/>
                  <w:marRight w:val="0"/>
                  <w:marTop w:val="0"/>
                  <w:marBottom w:val="0"/>
                  <w:divBdr>
                    <w:top w:val="none" w:sz="0" w:space="0" w:color="auto"/>
                    <w:left w:val="none" w:sz="0" w:space="0" w:color="auto"/>
                    <w:bottom w:val="none" w:sz="0" w:space="0" w:color="auto"/>
                    <w:right w:val="none" w:sz="0" w:space="0" w:color="auto"/>
                  </w:divBdr>
                  <w:divsChild>
                    <w:div w:id="1438014909">
                      <w:marLeft w:val="0"/>
                      <w:marRight w:val="0"/>
                      <w:marTop w:val="0"/>
                      <w:marBottom w:val="0"/>
                      <w:divBdr>
                        <w:top w:val="none" w:sz="0" w:space="0" w:color="auto"/>
                        <w:left w:val="none" w:sz="0" w:space="0" w:color="auto"/>
                        <w:bottom w:val="none" w:sz="0" w:space="0" w:color="auto"/>
                        <w:right w:val="none" w:sz="0" w:space="0" w:color="auto"/>
                      </w:divBdr>
                    </w:div>
                  </w:divsChild>
                </w:div>
                <w:div w:id="1378117467">
                  <w:marLeft w:val="0"/>
                  <w:marRight w:val="0"/>
                  <w:marTop w:val="0"/>
                  <w:marBottom w:val="0"/>
                  <w:divBdr>
                    <w:top w:val="none" w:sz="0" w:space="0" w:color="auto"/>
                    <w:left w:val="none" w:sz="0" w:space="0" w:color="auto"/>
                    <w:bottom w:val="none" w:sz="0" w:space="0" w:color="auto"/>
                    <w:right w:val="none" w:sz="0" w:space="0" w:color="auto"/>
                  </w:divBdr>
                  <w:divsChild>
                    <w:div w:id="854728938">
                      <w:marLeft w:val="0"/>
                      <w:marRight w:val="0"/>
                      <w:marTop w:val="0"/>
                      <w:marBottom w:val="0"/>
                      <w:divBdr>
                        <w:top w:val="none" w:sz="0" w:space="0" w:color="auto"/>
                        <w:left w:val="none" w:sz="0" w:space="0" w:color="auto"/>
                        <w:bottom w:val="none" w:sz="0" w:space="0" w:color="auto"/>
                        <w:right w:val="none" w:sz="0" w:space="0" w:color="auto"/>
                      </w:divBdr>
                    </w:div>
                  </w:divsChild>
                </w:div>
                <w:div w:id="48192274">
                  <w:marLeft w:val="0"/>
                  <w:marRight w:val="0"/>
                  <w:marTop w:val="0"/>
                  <w:marBottom w:val="0"/>
                  <w:divBdr>
                    <w:top w:val="none" w:sz="0" w:space="0" w:color="auto"/>
                    <w:left w:val="none" w:sz="0" w:space="0" w:color="auto"/>
                    <w:bottom w:val="none" w:sz="0" w:space="0" w:color="auto"/>
                    <w:right w:val="none" w:sz="0" w:space="0" w:color="auto"/>
                  </w:divBdr>
                  <w:divsChild>
                    <w:div w:id="7207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96485">
          <w:marLeft w:val="0"/>
          <w:marRight w:val="0"/>
          <w:marTop w:val="0"/>
          <w:marBottom w:val="0"/>
          <w:divBdr>
            <w:top w:val="none" w:sz="0" w:space="0" w:color="auto"/>
            <w:left w:val="none" w:sz="0" w:space="0" w:color="auto"/>
            <w:bottom w:val="none" w:sz="0" w:space="0" w:color="auto"/>
            <w:right w:val="none" w:sz="0" w:space="0" w:color="auto"/>
          </w:divBdr>
        </w:div>
        <w:div w:id="1880245000">
          <w:marLeft w:val="0"/>
          <w:marRight w:val="0"/>
          <w:marTop w:val="0"/>
          <w:marBottom w:val="0"/>
          <w:divBdr>
            <w:top w:val="none" w:sz="0" w:space="0" w:color="auto"/>
            <w:left w:val="none" w:sz="0" w:space="0" w:color="auto"/>
            <w:bottom w:val="none" w:sz="0" w:space="0" w:color="auto"/>
            <w:right w:val="none" w:sz="0" w:space="0" w:color="auto"/>
          </w:divBdr>
        </w:div>
        <w:div w:id="913516283">
          <w:marLeft w:val="0"/>
          <w:marRight w:val="0"/>
          <w:marTop w:val="0"/>
          <w:marBottom w:val="0"/>
          <w:divBdr>
            <w:top w:val="none" w:sz="0" w:space="0" w:color="auto"/>
            <w:left w:val="none" w:sz="0" w:space="0" w:color="auto"/>
            <w:bottom w:val="none" w:sz="0" w:space="0" w:color="auto"/>
            <w:right w:val="none" w:sz="0" w:space="0" w:color="auto"/>
          </w:divBdr>
        </w:div>
        <w:div w:id="1833372153">
          <w:marLeft w:val="0"/>
          <w:marRight w:val="0"/>
          <w:marTop w:val="0"/>
          <w:marBottom w:val="0"/>
          <w:divBdr>
            <w:top w:val="none" w:sz="0" w:space="0" w:color="auto"/>
            <w:left w:val="none" w:sz="0" w:space="0" w:color="auto"/>
            <w:bottom w:val="none" w:sz="0" w:space="0" w:color="auto"/>
            <w:right w:val="none" w:sz="0" w:space="0" w:color="auto"/>
          </w:divBdr>
        </w:div>
        <w:div w:id="486635314">
          <w:marLeft w:val="0"/>
          <w:marRight w:val="0"/>
          <w:marTop w:val="0"/>
          <w:marBottom w:val="0"/>
          <w:divBdr>
            <w:top w:val="none" w:sz="0" w:space="0" w:color="auto"/>
            <w:left w:val="none" w:sz="0" w:space="0" w:color="auto"/>
            <w:bottom w:val="none" w:sz="0" w:space="0" w:color="auto"/>
            <w:right w:val="none" w:sz="0" w:space="0" w:color="auto"/>
          </w:divBdr>
        </w:div>
        <w:div w:id="1408186097">
          <w:marLeft w:val="0"/>
          <w:marRight w:val="0"/>
          <w:marTop w:val="0"/>
          <w:marBottom w:val="0"/>
          <w:divBdr>
            <w:top w:val="none" w:sz="0" w:space="0" w:color="auto"/>
            <w:left w:val="none" w:sz="0" w:space="0" w:color="auto"/>
            <w:bottom w:val="none" w:sz="0" w:space="0" w:color="auto"/>
            <w:right w:val="none" w:sz="0" w:space="0" w:color="auto"/>
          </w:divBdr>
        </w:div>
        <w:div w:id="1138958421">
          <w:marLeft w:val="0"/>
          <w:marRight w:val="0"/>
          <w:marTop w:val="0"/>
          <w:marBottom w:val="0"/>
          <w:divBdr>
            <w:top w:val="none" w:sz="0" w:space="0" w:color="auto"/>
            <w:left w:val="none" w:sz="0" w:space="0" w:color="auto"/>
            <w:bottom w:val="none" w:sz="0" w:space="0" w:color="auto"/>
            <w:right w:val="none" w:sz="0" w:space="0" w:color="auto"/>
          </w:divBdr>
        </w:div>
        <w:div w:id="1593782141">
          <w:marLeft w:val="0"/>
          <w:marRight w:val="0"/>
          <w:marTop w:val="0"/>
          <w:marBottom w:val="0"/>
          <w:divBdr>
            <w:top w:val="none" w:sz="0" w:space="0" w:color="auto"/>
            <w:left w:val="none" w:sz="0" w:space="0" w:color="auto"/>
            <w:bottom w:val="none" w:sz="0" w:space="0" w:color="auto"/>
            <w:right w:val="none" w:sz="0" w:space="0" w:color="auto"/>
          </w:divBdr>
        </w:div>
        <w:div w:id="1933663292">
          <w:marLeft w:val="0"/>
          <w:marRight w:val="0"/>
          <w:marTop w:val="0"/>
          <w:marBottom w:val="0"/>
          <w:divBdr>
            <w:top w:val="none" w:sz="0" w:space="0" w:color="auto"/>
            <w:left w:val="none" w:sz="0" w:space="0" w:color="auto"/>
            <w:bottom w:val="none" w:sz="0" w:space="0" w:color="auto"/>
            <w:right w:val="none" w:sz="0" w:space="0" w:color="auto"/>
          </w:divBdr>
        </w:div>
        <w:div w:id="526917469">
          <w:marLeft w:val="0"/>
          <w:marRight w:val="0"/>
          <w:marTop w:val="0"/>
          <w:marBottom w:val="0"/>
          <w:divBdr>
            <w:top w:val="none" w:sz="0" w:space="0" w:color="auto"/>
            <w:left w:val="none" w:sz="0" w:space="0" w:color="auto"/>
            <w:bottom w:val="none" w:sz="0" w:space="0" w:color="auto"/>
            <w:right w:val="none" w:sz="0" w:space="0" w:color="auto"/>
          </w:divBdr>
        </w:div>
        <w:div w:id="1378044964">
          <w:marLeft w:val="0"/>
          <w:marRight w:val="0"/>
          <w:marTop w:val="0"/>
          <w:marBottom w:val="0"/>
          <w:divBdr>
            <w:top w:val="none" w:sz="0" w:space="0" w:color="auto"/>
            <w:left w:val="none" w:sz="0" w:space="0" w:color="auto"/>
            <w:bottom w:val="none" w:sz="0" w:space="0" w:color="auto"/>
            <w:right w:val="none" w:sz="0" w:space="0" w:color="auto"/>
          </w:divBdr>
        </w:div>
        <w:div w:id="295263957">
          <w:marLeft w:val="0"/>
          <w:marRight w:val="0"/>
          <w:marTop w:val="0"/>
          <w:marBottom w:val="0"/>
          <w:divBdr>
            <w:top w:val="none" w:sz="0" w:space="0" w:color="auto"/>
            <w:left w:val="none" w:sz="0" w:space="0" w:color="auto"/>
            <w:bottom w:val="none" w:sz="0" w:space="0" w:color="auto"/>
            <w:right w:val="none" w:sz="0" w:space="0" w:color="auto"/>
          </w:divBdr>
        </w:div>
        <w:div w:id="772825278">
          <w:marLeft w:val="0"/>
          <w:marRight w:val="0"/>
          <w:marTop w:val="0"/>
          <w:marBottom w:val="0"/>
          <w:divBdr>
            <w:top w:val="none" w:sz="0" w:space="0" w:color="auto"/>
            <w:left w:val="none" w:sz="0" w:space="0" w:color="auto"/>
            <w:bottom w:val="none" w:sz="0" w:space="0" w:color="auto"/>
            <w:right w:val="none" w:sz="0" w:space="0" w:color="auto"/>
          </w:divBdr>
        </w:div>
        <w:div w:id="1955480288">
          <w:marLeft w:val="0"/>
          <w:marRight w:val="0"/>
          <w:marTop w:val="0"/>
          <w:marBottom w:val="0"/>
          <w:divBdr>
            <w:top w:val="none" w:sz="0" w:space="0" w:color="auto"/>
            <w:left w:val="none" w:sz="0" w:space="0" w:color="auto"/>
            <w:bottom w:val="none" w:sz="0" w:space="0" w:color="auto"/>
            <w:right w:val="none" w:sz="0" w:space="0" w:color="auto"/>
          </w:divBdr>
        </w:div>
        <w:div w:id="712389025">
          <w:marLeft w:val="0"/>
          <w:marRight w:val="0"/>
          <w:marTop w:val="0"/>
          <w:marBottom w:val="0"/>
          <w:divBdr>
            <w:top w:val="none" w:sz="0" w:space="0" w:color="auto"/>
            <w:left w:val="none" w:sz="0" w:space="0" w:color="auto"/>
            <w:bottom w:val="none" w:sz="0" w:space="0" w:color="auto"/>
            <w:right w:val="none" w:sz="0" w:space="0" w:color="auto"/>
          </w:divBdr>
        </w:div>
        <w:div w:id="119496739">
          <w:marLeft w:val="0"/>
          <w:marRight w:val="0"/>
          <w:marTop w:val="0"/>
          <w:marBottom w:val="0"/>
          <w:divBdr>
            <w:top w:val="none" w:sz="0" w:space="0" w:color="auto"/>
            <w:left w:val="none" w:sz="0" w:space="0" w:color="auto"/>
            <w:bottom w:val="none" w:sz="0" w:space="0" w:color="auto"/>
            <w:right w:val="none" w:sz="0" w:space="0" w:color="auto"/>
          </w:divBdr>
        </w:div>
        <w:div w:id="944845847">
          <w:marLeft w:val="0"/>
          <w:marRight w:val="0"/>
          <w:marTop w:val="0"/>
          <w:marBottom w:val="0"/>
          <w:divBdr>
            <w:top w:val="none" w:sz="0" w:space="0" w:color="auto"/>
            <w:left w:val="none" w:sz="0" w:space="0" w:color="auto"/>
            <w:bottom w:val="none" w:sz="0" w:space="0" w:color="auto"/>
            <w:right w:val="none" w:sz="0" w:space="0" w:color="auto"/>
          </w:divBdr>
        </w:div>
        <w:div w:id="1982885299">
          <w:marLeft w:val="0"/>
          <w:marRight w:val="0"/>
          <w:marTop w:val="0"/>
          <w:marBottom w:val="0"/>
          <w:divBdr>
            <w:top w:val="none" w:sz="0" w:space="0" w:color="auto"/>
            <w:left w:val="none" w:sz="0" w:space="0" w:color="auto"/>
            <w:bottom w:val="none" w:sz="0" w:space="0" w:color="auto"/>
            <w:right w:val="none" w:sz="0" w:space="0" w:color="auto"/>
          </w:divBdr>
        </w:div>
        <w:div w:id="260799174">
          <w:marLeft w:val="0"/>
          <w:marRight w:val="0"/>
          <w:marTop w:val="0"/>
          <w:marBottom w:val="0"/>
          <w:divBdr>
            <w:top w:val="none" w:sz="0" w:space="0" w:color="auto"/>
            <w:left w:val="none" w:sz="0" w:space="0" w:color="auto"/>
            <w:bottom w:val="none" w:sz="0" w:space="0" w:color="auto"/>
            <w:right w:val="none" w:sz="0" w:space="0" w:color="auto"/>
          </w:divBdr>
        </w:div>
        <w:div w:id="606547223">
          <w:marLeft w:val="0"/>
          <w:marRight w:val="0"/>
          <w:marTop w:val="0"/>
          <w:marBottom w:val="0"/>
          <w:divBdr>
            <w:top w:val="none" w:sz="0" w:space="0" w:color="auto"/>
            <w:left w:val="none" w:sz="0" w:space="0" w:color="auto"/>
            <w:bottom w:val="none" w:sz="0" w:space="0" w:color="auto"/>
            <w:right w:val="none" w:sz="0" w:space="0" w:color="auto"/>
          </w:divBdr>
        </w:div>
        <w:div w:id="1517235656">
          <w:marLeft w:val="0"/>
          <w:marRight w:val="0"/>
          <w:marTop w:val="0"/>
          <w:marBottom w:val="0"/>
          <w:divBdr>
            <w:top w:val="none" w:sz="0" w:space="0" w:color="auto"/>
            <w:left w:val="none" w:sz="0" w:space="0" w:color="auto"/>
            <w:bottom w:val="none" w:sz="0" w:space="0" w:color="auto"/>
            <w:right w:val="none" w:sz="0" w:space="0" w:color="auto"/>
          </w:divBdr>
        </w:div>
        <w:div w:id="1570075477">
          <w:marLeft w:val="0"/>
          <w:marRight w:val="0"/>
          <w:marTop w:val="0"/>
          <w:marBottom w:val="0"/>
          <w:divBdr>
            <w:top w:val="none" w:sz="0" w:space="0" w:color="auto"/>
            <w:left w:val="none" w:sz="0" w:space="0" w:color="auto"/>
            <w:bottom w:val="none" w:sz="0" w:space="0" w:color="auto"/>
            <w:right w:val="none" w:sz="0" w:space="0" w:color="auto"/>
          </w:divBdr>
        </w:div>
        <w:div w:id="763723155">
          <w:marLeft w:val="0"/>
          <w:marRight w:val="0"/>
          <w:marTop w:val="0"/>
          <w:marBottom w:val="0"/>
          <w:divBdr>
            <w:top w:val="none" w:sz="0" w:space="0" w:color="auto"/>
            <w:left w:val="none" w:sz="0" w:space="0" w:color="auto"/>
            <w:bottom w:val="none" w:sz="0" w:space="0" w:color="auto"/>
            <w:right w:val="none" w:sz="0" w:space="0" w:color="auto"/>
          </w:divBdr>
        </w:div>
        <w:div w:id="785387120">
          <w:marLeft w:val="0"/>
          <w:marRight w:val="0"/>
          <w:marTop w:val="0"/>
          <w:marBottom w:val="0"/>
          <w:divBdr>
            <w:top w:val="none" w:sz="0" w:space="0" w:color="auto"/>
            <w:left w:val="none" w:sz="0" w:space="0" w:color="auto"/>
            <w:bottom w:val="none" w:sz="0" w:space="0" w:color="auto"/>
            <w:right w:val="none" w:sz="0" w:space="0" w:color="auto"/>
          </w:divBdr>
        </w:div>
        <w:div w:id="1866602924">
          <w:marLeft w:val="0"/>
          <w:marRight w:val="0"/>
          <w:marTop w:val="0"/>
          <w:marBottom w:val="0"/>
          <w:divBdr>
            <w:top w:val="none" w:sz="0" w:space="0" w:color="auto"/>
            <w:left w:val="none" w:sz="0" w:space="0" w:color="auto"/>
            <w:bottom w:val="none" w:sz="0" w:space="0" w:color="auto"/>
            <w:right w:val="none" w:sz="0" w:space="0" w:color="auto"/>
          </w:divBdr>
        </w:div>
        <w:div w:id="1576745549">
          <w:marLeft w:val="0"/>
          <w:marRight w:val="0"/>
          <w:marTop w:val="0"/>
          <w:marBottom w:val="0"/>
          <w:divBdr>
            <w:top w:val="none" w:sz="0" w:space="0" w:color="auto"/>
            <w:left w:val="none" w:sz="0" w:space="0" w:color="auto"/>
            <w:bottom w:val="none" w:sz="0" w:space="0" w:color="auto"/>
            <w:right w:val="none" w:sz="0" w:space="0" w:color="auto"/>
          </w:divBdr>
        </w:div>
        <w:div w:id="1181745376">
          <w:marLeft w:val="0"/>
          <w:marRight w:val="0"/>
          <w:marTop w:val="0"/>
          <w:marBottom w:val="0"/>
          <w:divBdr>
            <w:top w:val="none" w:sz="0" w:space="0" w:color="auto"/>
            <w:left w:val="none" w:sz="0" w:space="0" w:color="auto"/>
            <w:bottom w:val="none" w:sz="0" w:space="0" w:color="auto"/>
            <w:right w:val="none" w:sz="0" w:space="0" w:color="auto"/>
          </w:divBdr>
        </w:div>
        <w:div w:id="239947392">
          <w:marLeft w:val="0"/>
          <w:marRight w:val="0"/>
          <w:marTop w:val="0"/>
          <w:marBottom w:val="0"/>
          <w:divBdr>
            <w:top w:val="none" w:sz="0" w:space="0" w:color="auto"/>
            <w:left w:val="none" w:sz="0" w:space="0" w:color="auto"/>
            <w:bottom w:val="none" w:sz="0" w:space="0" w:color="auto"/>
            <w:right w:val="none" w:sz="0" w:space="0" w:color="auto"/>
          </w:divBdr>
        </w:div>
        <w:div w:id="440807222">
          <w:marLeft w:val="0"/>
          <w:marRight w:val="0"/>
          <w:marTop w:val="0"/>
          <w:marBottom w:val="0"/>
          <w:divBdr>
            <w:top w:val="none" w:sz="0" w:space="0" w:color="auto"/>
            <w:left w:val="none" w:sz="0" w:space="0" w:color="auto"/>
            <w:bottom w:val="none" w:sz="0" w:space="0" w:color="auto"/>
            <w:right w:val="none" w:sz="0" w:space="0" w:color="auto"/>
          </w:divBdr>
        </w:div>
        <w:div w:id="1228418162">
          <w:marLeft w:val="0"/>
          <w:marRight w:val="0"/>
          <w:marTop w:val="0"/>
          <w:marBottom w:val="0"/>
          <w:divBdr>
            <w:top w:val="none" w:sz="0" w:space="0" w:color="auto"/>
            <w:left w:val="none" w:sz="0" w:space="0" w:color="auto"/>
            <w:bottom w:val="none" w:sz="0" w:space="0" w:color="auto"/>
            <w:right w:val="none" w:sz="0" w:space="0" w:color="auto"/>
          </w:divBdr>
        </w:div>
        <w:div w:id="830408810">
          <w:marLeft w:val="0"/>
          <w:marRight w:val="0"/>
          <w:marTop w:val="0"/>
          <w:marBottom w:val="0"/>
          <w:divBdr>
            <w:top w:val="none" w:sz="0" w:space="0" w:color="auto"/>
            <w:left w:val="none" w:sz="0" w:space="0" w:color="auto"/>
            <w:bottom w:val="none" w:sz="0" w:space="0" w:color="auto"/>
            <w:right w:val="none" w:sz="0" w:space="0" w:color="auto"/>
          </w:divBdr>
        </w:div>
        <w:div w:id="1344018899">
          <w:marLeft w:val="0"/>
          <w:marRight w:val="0"/>
          <w:marTop w:val="0"/>
          <w:marBottom w:val="0"/>
          <w:divBdr>
            <w:top w:val="none" w:sz="0" w:space="0" w:color="auto"/>
            <w:left w:val="none" w:sz="0" w:space="0" w:color="auto"/>
            <w:bottom w:val="none" w:sz="0" w:space="0" w:color="auto"/>
            <w:right w:val="none" w:sz="0" w:space="0" w:color="auto"/>
          </w:divBdr>
        </w:div>
        <w:div w:id="1369716979">
          <w:marLeft w:val="0"/>
          <w:marRight w:val="0"/>
          <w:marTop w:val="0"/>
          <w:marBottom w:val="0"/>
          <w:divBdr>
            <w:top w:val="none" w:sz="0" w:space="0" w:color="auto"/>
            <w:left w:val="none" w:sz="0" w:space="0" w:color="auto"/>
            <w:bottom w:val="none" w:sz="0" w:space="0" w:color="auto"/>
            <w:right w:val="none" w:sz="0" w:space="0" w:color="auto"/>
          </w:divBdr>
        </w:div>
        <w:div w:id="1466191007">
          <w:marLeft w:val="0"/>
          <w:marRight w:val="0"/>
          <w:marTop w:val="0"/>
          <w:marBottom w:val="0"/>
          <w:divBdr>
            <w:top w:val="none" w:sz="0" w:space="0" w:color="auto"/>
            <w:left w:val="none" w:sz="0" w:space="0" w:color="auto"/>
            <w:bottom w:val="none" w:sz="0" w:space="0" w:color="auto"/>
            <w:right w:val="none" w:sz="0" w:space="0" w:color="auto"/>
          </w:divBdr>
        </w:div>
        <w:div w:id="306906467">
          <w:marLeft w:val="0"/>
          <w:marRight w:val="0"/>
          <w:marTop w:val="0"/>
          <w:marBottom w:val="0"/>
          <w:divBdr>
            <w:top w:val="none" w:sz="0" w:space="0" w:color="auto"/>
            <w:left w:val="none" w:sz="0" w:space="0" w:color="auto"/>
            <w:bottom w:val="none" w:sz="0" w:space="0" w:color="auto"/>
            <w:right w:val="none" w:sz="0" w:space="0" w:color="auto"/>
          </w:divBdr>
        </w:div>
        <w:div w:id="948662208">
          <w:marLeft w:val="0"/>
          <w:marRight w:val="0"/>
          <w:marTop w:val="0"/>
          <w:marBottom w:val="0"/>
          <w:divBdr>
            <w:top w:val="none" w:sz="0" w:space="0" w:color="auto"/>
            <w:left w:val="none" w:sz="0" w:space="0" w:color="auto"/>
            <w:bottom w:val="none" w:sz="0" w:space="0" w:color="auto"/>
            <w:right w:val="none" w:sz="0" w:space="0" w:color="auto"/>
          </w:divBdr>
        </w:div>
        <w:div w:id="928733958">
          <w:marLeft w:val="0"/>
          <w:marRight w:val="0"/>
          <w:marTop w:val="0"/>
          <w:marBottom w:val="0"/>
          <w:divBdr>
            <w:top w:val="none" w:sz="0" w:space="0" w:color="auto"/>
            <w:left w:val="none" w:sz="0" w:space="0" w:color="auto"/>
            <w:bottom w:val="none" w:sz="0" w:space="0" w:color="auto"/>
            <w:right w:val="none" w:sz="0" w:space="0" w:color="auto"/>
          </w:divBdr>
        </w:div>
        <w:div w:id="228271845">
          <w:marLeft w:val="0"/>
          <w:marRight w:val="0"/>
          <w:marTop w:val="0"/>
          <w:marBottom w:val="0"/>
          <w:divBdr>
            <w:top w:val="none" w:sz="0" w:space="0" w:color="auto"/>
            <w:left w:val="none" w:sz="0" w:space="0" w:color="auto"/>
            <w:bottom w:val="none" w:sz="0" w:space="0" w:color="auto"/>
            <w:right w:val="none" w:sz="0" w:space="0" w:color="auto"/>
          </w:divBdr>
        </w:div>
        <w:div w:id="978925664">
          <w:marLeft w:val="0"/>
          <w:marRight w:val="0"/>
          <w:marTop w:val="0"/>
          <w:marBottom w:val="0"/>
          <w:divBdr>
            <w:top w:val="none" w:sz="0" w:space="0" w:color="auto"/>
            <w:left w:val="none" w:sz="0" w:space="0" w:color="auto"/>
            <w:bottom w:val="none" w:sz="0" w:space="0" w:color="auto"/>
            <w:right w:val="none" w:sz="0" w:space="0" w:color="auto"/>
          </w:divBdr>
        </w:div>
        <w:div w:id="1442725006">
          <w:marLeft w:val="0"/>
          <w:marRight w:val="0"/>
          <w:marTop w:val="0"/>
          <w:marBottom w:val="0"/>
          <w:divBdr>
            <w:top w:val="none" w:sz="0" w:space="0" w:color="auto"/>
            <w:left w:val="none" w:sz="0" w:space="0" w:color="auto"/>
            <w:bottom w:val="none" w:sz="0" w:space="0" w:color="auto"/>
            <w:right w:val="none" w:sz="0" w:space="0" w:color="auto"/>
          </w:divBdr>
        </w:div>
        <w:div w:id="92834405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0"/>
              <w:marRight w:val="0"/>
              <w:marTop w:val="0"/>
              <w:marBottom w:val="0"/>
              <w:divBdr>
                <w:top w:val="none" w:sz="0" w:space="0" w:color="auto"/>
                <w:left w:val="none" w:sz="0" w:space="0" w:color="auto"/>
                <w:bottom w:val="none" w:sz="0" w:space="0" w:color="auto"/>
                <w:right w:val="none" w:sz="0" w:space="0" w:color="auto"/>
              </w:divBdr>
            </w:div>
            <w:div w:id="566303100">
              <w:marLeft w:val="0"/>
              <w:marRight w:val="0"/>
              <w:marTop w:val="0"/>
              <w:marBottom w:val="0"/>
              <w:divBdr>
                <w:top w:val="none" w:sz="0" w:space="0" w:color="auto"/>
                <w:left w:val="none" w:sz="0" w:space="0" w:color="auto"/>
                <w:bottom w:val="none" w:sz="0" w:space="0" w:color="auto"/>
                <w:right w:val="none" w:sz="0" w:space="0" w:color="auto"/>
              </w:divBdr>
            </w:div>
            <w:div w:id="672419791">
              <w:marLeft w:val="0"/>
              <w:marRight w:val="0"/>
              <w:marTop w:val="0"/>
              <w:marBottom w:val="0"/>
              <w:divBdr>
                <w:top w:val="none" w:sz="0" w:space="0" w:color="auto"/>
                <w:left w:val="none" w:sz="0" w:space="0" w:color="auto"/>
                <w:bottom w:val="none" w:sz="0" w:space="0" w:color="auto"/>
                <w:right w:val="none" w:sz="0" w:space="0" w:color="auto"/>
              </w:divBdr>
            </w:div>
            <w:div w:id="1628512172">
              <w:marLeft w:val="0"/>
              <w:marRight w:val="0"/>
              <w:marTop w:val="0"/>
              <w:marBottom w:val="0"/>
              <w:divBdr>
                <w:top w:val="none" w:sz="0" w:space="0" w:color="auto"/>
                <w:left w:val="none" w:sz="0" w:space="0" w:color="auto"/>
                <w:bottom w:val="none" w:sz="0" w:space="0" w:color="auto"/>
                <w:right w:val="none" w:sz="0" w:space="0" w:color="auto"/>
              </w:divBdr>
            </w:div>
            <w:div w:id="753169246">
              <w:marLeft w:val="0"/>
              <w:marRight w:val="0"/>
              <w:marTop w:val="0"/>
              <w:marBottom w:val="0"/>
              <w:divBdr>
                <w:top w:val="none" w:sz="0" w:space="0" w:color="auto"/>
                <w:left w:val="none" w:sz="0" w:space="0" w:color="auto"/>
                <w:bottom w:val="none" w:sz="0" w:space="0" w:color="auto"/>
                <w:right w:val="none" w:sz="0" w:space="0" w:color="auto"/>
              </w:divBdr>
            </w:div>
            <w:div w:id="99106355">
              <w:marLeft w:val="0"/>
              <w:marRight w:val="0"/>
              <w:marTop w:val="0"/>
              <w:marBottom w:val="0"/>
              <w:divBdr>
                <w:top w:val="none" w:sz="0" w:space="0" w:color="auto"/>
                <w:left w:val="none" w:sz="0" w:space="0" w:color="auto"/>
                <w:bottom w:val="none" w:sz="0" w:space="0" w:color="auto"/>
                <w:right w:val="none" w:sz="0" w:space="0" w:color="auto"/>
              </w:divBdr>
            </w:div>
            <w:div w:id="995182238">
              <w:marLeft w:val="0"/>
              <w:marRight w:val="0"/>
              <w:marTop w:val="0"/>
              <w:marBottom w:val="0"/>
              <w:divBdr>
                <w:top w:val="none" w:sz="0" w:space="0" w:color="auto"/>
                <w:left w:val="none" w:sz="0" w:space="0" w:color="auto"/>
                <w:bottom w:val="none" w:sz="0" w:space="0" w:color="auto"/>
                <w:right w:val="none" w:sz="0" w:space="0" w:color="auto"/>
              </w:divBdr>
            </w:div>
            <w:div w:id="698891693">
              <w:marLeft w:val="0"/>
              <w:marRight w:val="0"/>
              <w:marTop w:val="0"/>
              <w:marBottom w:val="0"/>
              <w:divBdr>
                <w:top w:val="none" w:sz="0" w:space="0" w:color="auto"/>
                <w:left w:val="none" w:sz="0" w:space="0" w:color="auto"/>
                <w:bottom w:val="none" w:sz="0" w:space="0" w:color="auto"/>
                <w:right w:val="none" w:sz="0" w:space="0" w:color="auto"/>
              </w:divBdr>
            </w:div>
            <w:div w:id="1688677056">
              <w:marLeft w:val="0"/>
              <w:marRight w:val="0"/>
              <w:marTop w:val="0"/>
              <w:marBottom w:val="0"/>
              <w:divBdr>
                <w:top w:val="none" w:sz="0" w:space="0" w:color="auto"/>
                <w:left w:val="none" w:sz="0" w:space="0" w:color="auto"/>
                <w:bottom w:val="none" w:sz="0" w:space="0" w:color="auto"/>
                <w:right w:val="none" w:sz="0" w:space="0" w:color="auto"/>
              </w:divBdr>
            </w:div>
            <w:div w:id="547692311">
              <w:marLeft w:val="0"/>
              <w:marRight w:val="0"/>
              <w:marTop w:val="0"/>
              <w:marBottom w:val="0"/>
              <w:divBdr>
                <w:top w:val="none" w:sz="0" w:space="0" w:color="auto"/>
                <w:left w:val="none" w:sz="0" w:space="0" w:color="auto"/>
                <w:bottom w:val="none" w:sz="0" w:space="0" w:color="auto"/>
                <w:right w:val="none" w:sz="0" w:space="0" w:color="auto"/>
              </w:divBdr>
            </w:div>
            <w:div w:id="1100682277">
              <w:marLeft w:val="0"/>
              <w:marRight w:val="0"/>
              <w:marTop w:val="0"/>
              <w:marBottom w:val="0"/>
              <w:divBdr>
                <w:top w:val="none" w:sz="0" w:space="0" w:color="auto"/>
                <w:left w:val="none" w:sz="0" w:space="0" w:color="auto"/>
                <w:bottom w:val="none" w:sz="0" w:space="0" w:color="auto"/>
                <w:right w:val="none" w:sz="0" w:space="0" w:color="auto"/>
              </w:divBdr>
            </w:div>
            <w:div w:id="1285188252">
              <w:marLeft w:val="0"/>
              <w:marRight w:val="0"/>
              <w:marTop w:val="0"/>
              <w:marBottom w:val="0"/>
              <w:divBdr>
                <w:top w:val="none" w:sz="0" w:space="0" w:color="auto"/>
                <w:left w:val="none" w:sz="0" w:space="0" w:color="auto"/>
                <w:bottom w:val="none" w:sz="0" w:space="0" w:color="auto"/>
                <w:right w:val="none" w:sz="0" w:space="0" w:color="auto"/>
              </w:divBdr>
            </w:div>
            <w:div w:id="162673145">
              <w:marLeft w:val="0"/>
              <w:marRight w:val="0"/>
              <w:marTop w:val="0"/>
              <w:marBottom w:val="0"/>
              <w:divBdr>
                <w:top w:val="none" w:sz="0" w:space="0" w:color="auto"/>
                <w:left w:val="none" w:sz="0" w:space="0" w:color="auto"/>
                <w:bottom w:val="none" w:sz="0" w:space="0" w:color="auto"/>
                <w:right w:val="none" w:sz="0" w:space="0" w:color="auto"/>
              </w:divBdr>
            </w:div>
            <w:div w:id="1011569964">
              <w:marLeft w:val="0"/>
              <w:marRight w:val="0"/>
              <w:marTop w:val="0"/>
              <w:marBottom w:val="0"/>
              <w:divBdr>
                <w:top w:val="none" w:sz="0" w:space="0" w:color="auto"/>
                <w:left w:val="none" w:sz="0" w:space="0" w:color="auto"/>
                <w:bottom w:val="none" w:sz="0" w:space="0" w:color="auto"/>
                <w:right w:val="none" w:sz="0" w:space="0" w:color="auto"/>
              </w:divBdr>
            </w:div>
            <w:div w:id="609312762">
              <w:marLeft w:val="0"/>
              <w:marRight w:val="0"/>
              <w:marTop w:val="0"/>
              <w:marBottom w:val="0"/>
              <w:divBdr>
                <w:top w:val="none" w:sz="0" w:space="0" w:color="auto"/>
                <w:left w:val="none" w:sz="0" w:space="0" w:color="auto"/>
                <w:bottom w:val="none" w:sz="0" w:space="0" w:color="auto"/>
                <w:right w:val="none" w:sz="0" w:space="0" w:color="auto"/>
              </w:divBdr>
            </w:div>
            <w:div w:id="547690552">
              <w:marLeft w:val="0"/>
              <w:marRight w:val="0"/>
              <w:marTop w:val="0"/>
              <w:marBottom w:val="0"/>
              <w:divBdr>
                <w:top w:val="none" w:sz="0" w:space="0" w:color="auto"/>
                <w:left w:val="none" w:sz="0" w:space="0" w:color="auto"/>
                <w:bottom w:val="none" w:sz="0" w:space="0" w:color="auto"/>
                <w:right w:val="none" w:sz="0" w:space="0" w:color="auto"/>
              </w:divBdr>
            </w:div>
            <w:div w:id="850946073">
              <w:marLeft w:val="0"/>
              <w:marRight w:val="0"/>
              <w:marTop w:val="0"/>
              <w:marBottom w:val="0"/>
              <w:divBdr>
                <w:top w:val="none" w:sz="0" w:space="0" w:color="auto"/>
                <w:left w:val="none" w:sz="0" w:space="0" w:color="auto"/>
                <w:bottom w:val="none" w:sz="0" w:space="0" w:color="auto"/>
                <w:right w:val="none" w:sz="0" w:space="0" w:color="auto"/>
              </w:divBdr>
            </w:div>
            <w:div w:id="991065016">
              <w:marLeft w:val="0"/>
              <w:marRight w:val="0"/>
              <w:marTop w:val="0"/>
              <w:marBottom w:val="0"/>
              <w:divBdr>
                <w:top w:val="none" w:sz="0" w:space="0" w:color="auto"/>
                <w:left w:val="none" w:sz="0" w:space="0" w:color="auto"/>
                <w:bottom w:val="none" w:sz="0" w:space="0" w:color="auto"/>
                <w:right w:val="none" w:sz="0" w:space="0" w:color="auto"/>
              </w:divBdr>
            </w:div>
            <w:div w:id="379011967">
              <w:marLeft w:val="0"/>
              <w:marRight w:val="0"/>
              <w:marTop w:val="0"/>
              <w:marBottom w:val="0"/>
              <w:divBdr>
                <w:top w:val="none" w:sz="0" w:space="0" w:color="auto"/>
                <w:left w:val="none" w:sz="0" w:space="0" w:color="auto"/>
                <w:bottom w:val="none" w:sz="0" w:space="0" w:color="auto"/>
                <w:right w:val="none" w:sz="0" w:space="0" w:color="auto"/>
              </w:divBdr>
            </w:div>
            <w:div w:id="2047438500">
              <w:marLeft w:val="0"/>
              <w:marRight w:val="0"/>
              <w:marTop w:val="0"/>
              <w:marBottom w:val="0"/>
              <w:divBdr>
                <w:top w:val="none" w:sz="0" w:space="0" w:color="auto"/>
                <w:left w:val="none" w:sz="0" w:space="0" w:color="auto"/>
                <w:bottom w:val="none" w:sz="0" w:space="0" w:color="auto"/>
                <w:right w:val="none" w:sz="0" w:space="0" w:color="auto"/>
              </w:divBdr>
            </w:div>
          </w:divsChild>
        </w:div>
        <w:div w:id="648169388">
          <w:marLeft w:val="0"/>
          <w:marRight w:val="0"/>
          <w:marTop w:val="0"/>
          <w:marBottom w:val="0"/>
          <w:divBdr>
            <w:top w:val="none" w:sz="0" w:space="0" w:color="auto"/>
            <w:left w:val="none" w:sz="0" w:space="0" w:color="auto"/>
            <w:bottom w:val="none" w:sz="0" w:space="0" w:color="auto"/>
            <w:right w:val="none" w:sz="0" w:space="0" w:color="auto"/>
          </w:divBdr>
          <w:divsChild>
            <w:div w:id="124394365">
              <w:marLeft w:val="0"/>
              <w:marRight w:val="0"/>
              <w:marTop w:val="0"/>
              <w:marBottom w:val="0"/>
              <w:divBdr>
                <w:top w:val="none" w:sz="0" w:space="0" w:color="auto"/>
                <w:left w:val="none" w:sz="0" w:space="0" w:color="auto"/>
                <w:bottom w:val="none" w:sz="0" w:space="0" w:color="auto"/>
                <w:right w:val="none" w:sz="0" w:space="0" w:color="auto"/>
              </w:divBdr>
            </w:div>
            <w:div w:id="148332708">
              <w:marLeft w:val="0"/>
              <w:marRight w:val="0"/>
              <w:marTop w:val="0"/>
              <w:marBottom w:val="0"/>
              <w:divBdr>
                <w:top w:val="none" w:sz="0" w:space="0" w:color="auto"/>
                <w:left w:val="none" w:sz="0" w:space="0" w:color="auto"/>
                <w:bottom w:val="none" w:sz="0" w:space="0" w:color="auto"/>
                <w:right w:val="none" w:sz="0" w:space="0" w:color="auto"/>
              </w:divBdr>
            </w:div>
            <w:div w:id="354233930">
              <w:marLeft w:val="0"/>
              <w:marRight w:val="0"/>
              <w:marTop w:val="0"/>
              <w:marBottom w:val="0"/>
              <w:divBdr>
                <w:top w:val="none" w:sz="0" w:space="0" w:color="auto"/>
                <w:left w:val="none" w:sz="0" w:space="0" w:color="auto"/>
                <w:bottom w:val="none" w:sz="0" w:space="0" w:color="auto"/>
                <w:right w:val="none" w:sz="0" w:space="0" w:color="auto"/>
              </w:divBdr>
            </w:div>
            <w:div w:id="1698119965">
              <w:marLeft w:val="0"/>
              <w:marRight w:val="0"/>
              <w:marTop w:val="0"/>
              <w:marBottom w:val="0"/>
              <w:divBdr>
                <w:top w:val="none" w:sz="0" w:space="0" w:color="auto"/>
                <w:left w:val="none" w:sz="0" w:space="0" w:color="auto"/>
                <w:bottom w:val="none" w:sz="0" w:space="0" w:color="auto"/>
                <w:right w:val="none" w:sz="0" w:space="0" w:color="auto"/>
              </w:divBdr>
            </w:div>
            <w:div w:id="151139383">
              <w:marLeft w:val="0"/>
              <w:marRight w:val="0"/>
              <w:marTop w:val="0"/>
              <w:marBottom w:val="0"/>
              <w:divBdr>
                <w:top w:val="none" w:sz="0" w:space="0" w:color="auto"/>
                <w:left w:val="none" w:sz="0" w:space="0" w:color="auto"/>
                <w:bottom w:val="none" w:sz="0" w:space="0" w:color="auto"/>
                <w:right w:val="none" w:sz="0" w:space="0" w:color="auto"/>
              </w:divBdr>
            </w:div>
            <w:div w:id="917207534">
              <w:marLeft w:val="0"/>
              <w:marRight w:val="0"/>
              <w:marTop w:val="0"/>
              <w:marBottom w:val="0"/>
              <w:divBdr>
                <w:top w:val="none" w:sz="0" w:space="0" w:color="auto"/>
                <w:left w:val="none" w:sz="0" w:space="0" w:color="auto"/>
                <w:bottom w:val="none" w:sz="0" w:space="0" w:color="auto"/>
                <w:right w:val="none" w:sz="0" w:space="0" w:color="auto"/>
              </w:divBdr>
            </w:div>
            <w:div w:id="1406610208">
              <w:marLeft w:val="0"/>
              <w:marRight w:val="0"/>
              <w:marTop w:val="0"/>
              <w:marBottom w:val="0"/>
              <w:divBdr>
                <w:top w:val="none" w:sz="0" w:space="0" w:color="auto"/>
                <w:left w:val="none" w:sz="0" w:space="0" w:color="auto"/>
                <w:bottom w:val="none" w:sz="0" w:space="0" w:color="auto"/>
                <w:right w:val="none" w:sz="0" w:space="0" w:color="auto"/>
              </w:divBdr>
            </w:div>
            <w:div w:id="2037808056">
              <w:marLeft w:val="0"/>
              <w:marRight w:val="0"/>
              <w:marTop w:val="0"/>
              <w:marBottom w:val="0"/>
              <w:divBdr>
                <w:top w:val="none" w:sz="0" w:space="0" w:color="auto"/>
                <w:left w:val="none" w:sz="0" w:space="0" w:color="auto"/>
                <w:bottom w:val="none" w:sz="0" w:space="0" w:color="auto"/>
                <w:right w:val="none" w:sz="0" w:space="0" w:color="auto"/>
              </w:divBdr>
            </w:div>
            <w:div w:id="1680545560">
              <w:marLeft w:val="0"/>
              <w:marRight w:val="0"/>
              <w:marTop w:val="0"/>
              <w:marBottom w:val="0"/>
              <w:divBdr>
                <w:top w:val="none" w:sz="0" w:space="0" w:color="auto"/>
                <w:left w:val="none" w:sz="0" w:space="0" w:color="auto"/>
                <w:bottom w:val="none" w:sz="0" w:space="0" w:color="auto"/>
                <w:right w:val="none" w:sz="0" w:space="0" w:color="auto"/>
              </w:divBdr>
            </w:div>
            <w:div w:id="319433736">
              <w:marLeft w:val="0"/>
              <w:marRight w:val="0"/>
              <w:marTop w:val="0"/>
              <w:marBottom w:val="0"/>
              <w:divBdr>
                <w:top w:val="none" w:sz="0" w:space="0" w:color="auto"/>
                <w:left w:val="none" w:sz="0" w:space="0" w:color="auto"/>
                <w:bottom w:val="none" w:sz="0" w:space="0" w:color="auto"/>
                <w:right w:val="none" w:sz="0" w:space="0" w:color="auto"/>
              </w:divBdr>
            </w:div>
            <w:div w:id="1285651719">
              <w:marLeft w:val="0"/>
              <w:marRight w:val="0"/>
              <w:marTop w:val="0"/>
              <w:marBottom w:val="0"/>
              <w:divBdr>
                <w:top w:val="none" w:sz="0" w:space="0" w:color="auto"/>
                <w:left w:val="none" w:sz="0" w:space="0" w:color="auto"/>
                <w:bottom w:val="none" w:sz="0" w:space="0" w:color="auto"/>
                <w:right w:val="none" w:sz="0" w:space="0" w:color="auto"/>
              </w:divBdr>
            </w:div>
            <w:div w:id="902838761">
              <w:marLeft w:val="0"/>
              <w:marRight w:val="0"/>
              <w:marTop w:val="0"/>
              <w:marBottom w:val="0"/>
              <w:divBdr>
                <w:top w:val="none" w:sz="0" w:space="0" w:color="auto"/>
                <w:left w:val="none" w:sz="0" w:space="0" w:color="auto"/>
                <w:bottom w:val="none" w:sz="0" w:space="0" w:color="auto"/>
                <w:right w:val="none" w:sz="0" w:space="0" w:color="auto"/>
              </w:divBdr>
            </w:div>
            <w:div w:id="1634872747">
              <w:marLeft w:val="0"/>
              <w:marRight w:val="0"/>
              <w:marTop w:val="0"/>
              <w:marBottom w:val="0"/>
              <w:divBdr>
                <w:top w:val="none" w:sz="0" w:space="0" w:color="auto"/>
                <w:left w:val="none" w:sz="0" w:space="0" w:color="auto"/>
                <w:bottom w:val="none" w:sz="0" w:space="0" w:color="auto"/>
                <w:right w:val="none" w:sz="0" w:space="0" w:color="auto"/>
              </w:divBdr>
            </w:div>
            <w:div w:id="1155293617">
              <w:marLeft w:val="0"/>
              <w:marRight w:val="0"/>
              <w:marTop w:val="0"/>
              <w:marBottom w:val="0"/>
              <w:divBdr>
                <w:top w:val="none" w:sz="0" w:space="0" w:color="auto"/>
                <w:left w:val="none" w:sz="0" w:space="0" w:color="auto"/>
                <w:bottom w:val="none" w:sz="0" w:space="0" w:color="auto"/>
                <w:right w:val="none" w:sz="0" w:space="0" w:color="auto"/>
              </w:divBdr>
            </w:div>
            <w:div w:id="1683505472">
              <w:marLeft w:val="0"/>
              <w:marRight w:val="0"/>
              <w:marTop w:val="0"/>
              <w:marBottom w:val="0"/>
              <w:divBdr>
                <w:top w:val="none" w:sz="0" w:space="0" w:color="auto"/>
                <w:left w:val="none" w:sz="0" w:space="0" w:color="auto"/>
                <w:bottom w:val="none" w:sz="0" w:space="0" w:color="auto"/>
                <w:right w:val="none" w:sz="0" w:space="0" w:color="auto"/>
              </w:divBdr>
            </w:div>
            <w:div w:id="1578444242">
              <w:marLeft w:val="0"/>
              <w:marRight w:val="0"/>
              <w:marTop w:val="0"/>
              <w:marBottom w:val="0"/>
              <w:divBdr>
                <w:top w:val="none" w:sz="0" w:space="0" w:color="auto"/>
                <w:left w:val="none" w:sz="0" w:space="0" w:color="auto"/>
                <w:bottom w:val="none" w:sz="0" w:space="0" w:color="auto"/>
                <w:right w:val="none" w:sz="0" w:space="0" w:color="auto"/>
              </w:divBdr>
            </w:div>
            <w:div w:id="600575216">
              <w:marLeft w:val="0"/>
              <w:marRight w:val="0"/>
              <w:marTop w:val="0"/>
              <w:marBottom w:val="0"/>
              <w:divBdr>
                <w:top w:val="none" w:sz="0" w:space="0" w:color="auto"/>
                <w:left w:val="none" w:sz="0" w:space="0" w:color="auto"/>
                <w:bottom w:val="none" w:sz="0" w:space="0" w:color="auto"/>
                <w:right w:val="none" w:sz="0" w:space="0" w:color="auto"/>
              </w:divBdr>
            </w:div>
            <w:div w:id="1619334915">
              <w:marLeft w:val="0"/>
              <w:marRight w:val="0"/>
              <w:marTop w:val="0"/>
              <w:marBottom w:val="0"/>
              <w:divBdr>
                <w:top w:val="none" w:sz="0" w:space="0" w:color="auto"/>
                <w:left w:val="none" w:sz="0" w:space="0" w:color="auto"/>
                <w:bottom w:val="none" w:sz="0" w:space="0" w:color="auto"/>
                <w:right w:val="none" w:sz="0" w:space="0" w:color="auto"/>
              </w:divBdr>
            </w:div>
            <w:div w:id="1767001085">
              <w:marLeft w:val="0"/>
              <w:marRight w:val="0"/>
              <w:marTop w:val="0"/>
              <w:marBottom w:val="0"/>
              <w:divBdr>
                <w:top w:val="none" w:sz="0" w:space="0" w:color="auto"/>
                <w:left w:val="none" w:sz="0" w:space="0" w:color="auto"/>
                <w:bottom w:val="none" w:sz="0" w:space="0" w:color="auto"/>
                <w:right w:val="none" w:sz="0" w:space="0" w:color="auto"/>
              </w:divBdr>
            </w:div>
            <w:div w:id="973488257">
              <w:marLeft w:val="0"/>
              <w:marRight w:val="0"/>
              <w:marTop w:val="0"/>
              <w:marBottom w:val="0"/>
              <w:divBdr>
                <w:top w:val="none" w:sz="0" w:space="0" w:color="auto"/>
                <w:left w:val="none" w:sz="0" w:space="0" w:color="auto"/>
                <w:bottom w:val="none" w:sz="0" w:space="0" w:color="auto"/>
                <w:right w:val="none" w:sz="0" w:space="0" w:color="auto"/>
              </w:divBdr>
            </w:div>
          </w:divsChild>
        </w:div>
        <w:div w:id="798883934">
          <w:marLeft w:val="0"/>
          <w:marRight w:val="0"/>
          <w:marTop w:val="0"/>
          <w:marBottom w:val="0"/>
          <w:divBdr>
            <w:top w:val="none" w:sz="0" w:space="0" w:color="auto"/>
            <w:left w:val="none" w:sz="0" w:space="0" w:color="auto"/>
            <w:bottom w:val="none" w:sz="0" w:space="0" w:color="auto"/>
            <w:right w:val="none" w:sz="0" w:space="0" w:color="auto"/>
          </w:divBdr>
          <w:divsChild>
            <w:div w:id="1074276355">
              <w:marLeft w:val="0"/>
              <w:marRight w:val="0"/>
              <w:marTop w:val="0"/>
              <w:marBottom w:val="0"/>
              <w:divBdr>
                <w:top w:val="none" w:sz="0" w:space="0" w:color="auto"/>
                <w:left w:val="none" w:sz="0" w:space="0" w:color="auto"/>
                <w:bottom w:val="none" w:sz="0" w:space="0" w:color="auto"/>
                <w:right w:val="none" w:sz="0" w:space="0" w:color="auto"/>
              </w:divBdr>
            </w:div>
            <w:div w:id="209273004">
              <w:marLeft w:val="0"/>
              <w:marRight w:val="0"/>
              <w:marTop w:val="0"/>
              <w:marBottom w:val="0"/>
              <w:divBdr>
                <w:top w:val="none" w:sz="0" w:space="0" w:color="auto"/>
                <w:left w:val="none" w:sz="0" w:space="0" w:color="auto"/>
                <w:bottom w:val="none" w:sz="0" w:space="0" w:color="auto"/>
                <w:right w:val="none" w:sz="0" w:space="0" w:color="auto"/>
              </w:divBdr>
            </w:div>
            <w:div w:id="669911840">
              <w:marLeft w:val="0"/>
              <w:marRight w:val="0"/>
              <w:marTop w:val="0"/>
              <w:marBottom w:val="0"/>
              <w:divBdr>
                <w:top w:val="none" w:sz="0" w:space="0" w:color="auto"/>
                <w:left w:val="none" w:sz="0" w:space="0" w:color="auto"/>
                <w:bottom w:val="none" w:sz="0" w:space="0" w:color="auto"/>
                <w:right w:val="none" w:sz="0" w:space="0" w:color="auto"/>
              </w:divBdr>
            </w:div>
            <w:div w:id="1198196632">
              <w:marLeft w:val="0"/>
              <w:marRight w:val="0"/>
              <w:marTop w:val="0"/>
              <w:marBottom w:val="0"/>
              <w:divBdr>
                <w:top w:val="none" w:sz="0" w:space="0" w:color="auto"/>
                <w:left w:val="none" w:sz="0" w:space="0" w:color="auto"/>
                <w:bottom w:val="none" w:sz="0" w:space="0" w:color="auto"/>
                <w:right w:val="none" w:sz="0" w:space="0" w:color="auto"/>
              </w:divBdr>
            </w:div>
            <w:div w:id="1229926172">
              <w:marLeft w:val="0"/>
              <w:marRight w:val="0"/>
              <w:marTop w:val="0"/>
              <w:marBottom w:val="0"/>
              <w:divBdr>
                <w:top w:val="none" w:sz="0" w:space="0" w:color="auto"/>
                <w:left w:val="none" w:sz="0" w:space="0" w:color="auto"/>
                <w:bottom w:val="none" w:sz="0" w:space="0" w:color="auto"/>
                <w:right w:val="none" w:sz="0" w:space="0" w:color="auto"/>
              </w:divBdr>
            </w:div>
            <w:div w:id="1833107754">
              <w:marLeft w:val="0"/>
              <w:marRight w:val="0"/>
              <w:marTop w:val="0"/>
              <w:marBottom w:val="0"/>
              <w:divBdr>
                <w:top w:val="none" w:sz="0" w:space="0" w:color="auto"/>
                <w:left w:val="none" w:sz="0" w:space="0" w:color="auto"/>
                <w:bottom w:val="none" w:sz="0" w:space="0" w:color="auto"/>
                <w:right w:val="none" w:sz="0" w:space="0" w:color="auto"/>
              </w:divBdr>
            </w:div>
            <w:div w:id="959532889">
              <w:marLeft w:val="0"/>
              <w:marRight w:val="0"/>
              <w:marTop w:val="0"/>
              <w:marBottom w:val="0"/>
              <w:divBdr>
                <w:top w:val="none" w:sz="0" w:space="0" w:color="auto"/>
                <w:left w:val="none" w:sz="0" w:space="0" w:color="auto"/>
                <w:bottom w:val="none" w:sz="0" w:space="0" w:color="auto"/>
                <w:right w:val="none" w:sz="0" w:space="0" w:color="auto"/>
              </w:divBdr>
            </w:div>
            <w:div w:id="715810946">
              <w:marLeft w:val="0"/>
              <w:marRight w:val="0"/>
              <w:marTop w:val="0"/>
              <w:marBottom w:val="0"/>
              <w:divBdr>
                <w:top w:val="none" w:sz="0" w:space="0" w:color="auto"/>
                <w:left w:val="none" w:sz="0" w:space="0" w:color="auto"/>
                <w:bottom w:val="none" w:sz="0" w:space="0" w:color="auto"/>
                <w:right w:val="none" w:sz="0" w:space="0" w:color="auto"/>
              </w:divBdr>
            </w:div>
            <w:div w:id="1608149046">
              <w:marLeft w:val="0"/>
              <w:marRight w:val="0"/>
              <w:marTop w:val="0"/>
              <w:marBottom w:val="0"/>
              <w:divBdr>
                <w:top w:val="none" w:sz="0" w:space="0" w:color="auto"/>
                <w:left w:val="none" w:sz="0" w:space="0" w:color="auto"/>
                <w:bottom w:val="none" w:sz="0" w:space="0" w:color="auto"/>
                <w:right w:val="none" w:sz="0" w:space="0" w:color="auto"/>
              </w:divBdr>
            </w:div>
            <w:div w:id="2069986840">
              <w:marLeft w:val="0"/>
              <w:marRight w:val="0"/>
              <w:marTop w:val="0"/>
              <w:marBottom w:val="0"/>
              <w:divBdr>
                <w:top w:val="none" w:sz="0" w:space="0" w:color="auto"/>
                <w:left w:val="none" w:sz="0" w:space="0" w:color="auto"/>
                <w:bottom w:val="none" w:sz="0" w:space="0" w:color="auto"/>
                <w:right w:val="none" w:sz="0" w:space="0" w:color="auto"/>
              </w:divBdr>
            </w:div>
            <w:div w:id="333647717">
              <w:marLeft w:val="0"/>
              <w:marRight w:val="0"/>
              <w:marTop w:val="0"/>
              <w:marBottom w:val="0"/>
              <w:divBdr>
                <w:top w:val="none" w:sz="0" w:space="0" w:color="auto"/>
                <w:left w:val="none" w:sz="0" w:space="0" w:color="auto"/>
                <w:bottom w:val="none" w:sz="0" w:space="0" w:color="auto"/>
                <w:right w:val="none" w:sz="0" w:space="0" w:color="auto"/>
              </w:divBdr>
            </w:div>
            <w:div w:id="791362637">
              <w:marLeft w:val="0"/>
              <w:marRight w:val="0"/>
              <w:marTop w:val="0"/>
              <w:marBottom w:val="0"/>
              <w:divBdr>
                <w:top w:val="none" w:sz="0" w:space="0" w:color="auto"/>
                <w:left w:val="none" w:sz="0" w:space="0" w:color="auto"/>
                <w:bottom w:val="none" w:sz="0" w:space="0" w:color="auto"/>
                <w:right w:val="none" w:sz="0" w:space="0" w:color="auto"/>
              </w:divBdr>
            </w:div>
            <w:div w:id="1751999977">
              <w:marLeft w:val="0"/>
              <w:marRight w:val="0"/>
              <w:marTop w:val="0"/>
              <w:marBottom w:val="0"/>
              <w:divBdr>
                <w:top w:val="none" w:sz="0" w:space="0" w:color="auto"/>
                <w:left w:val="none" w:sz="0" w:space="0" w:color="auto"/>
                <w:bottom w:val="none" w:sz="0" w:space="0" w:color="auto"/>
                <w:right w:val="none" w:sz="0" w:space="0" w:color="auto"/>
              </w:divBdr>
            </w:div>
            <w:div w:id="993027041">
              <w:marLeft w:val="0"/>
              <w:marRight w:val="0"/>
              <w:marTop w:val="0"/>
              <w:marBottom w:val="0"/>
              <w:divBdr>
                <w:top w:val="none" w:sz="0" w:space="0" w:color="auto"/>
                <w:left w:val="none" w:sz="0" w:space="0" w:color="auto"/>
                <w:bottom w:val="none" w:sz="0" w:space="0" w:color="auto"/>
                <w:right w:val="none" w:sz="0" w:space="0" w:color="auto"/>
              </w:divBdr>
            </w:div>
            <w:div w:id="1415586391">
              <w:marLeft w:val="0"/>
              <w:marRight w:val="0"/>
              <w:marTop w:val="0"/>
              <w:marBottom w:val="0"/>
              <w:divBdr>
                <w:top w:val="none" w:sz="0" w:space="0" w:color="auto"/>
                <w:left w:val="none" w:sz="0" w:space="0" w:color="auto"/>
                <w:bottom w:val="none" w:sz="0" w:space="0" w:color="auto"/>
                <w:right w:val="none" w:sz="0" w:space="0" w:color="auto"/>
              </w:divBdr>
            </w:div>
            <w:div w:id="2016884671">
              <w:marLeft w:val="0"/>
              <w:marRight w:val="0"/>
              <w:marTop w:val="0"/>
              <w:marBottom w:val="0"/>
              <w:divBdr>
                <w:top w:val="none" w:sz="0" w:space="0" w:color="auto"/>
                <w:left w:val="none" w:sz="0" w:space="0" w:color="auto"/>
                <w:bottom w:val="none" w:sz="0" w:space="0" w:color="auto"/>
                <w:right w:val="none" w:sz="0" w:space="0" w:color="auto"/>
              </w:divBdr>
            </w:div>
            <w:div w:id="557132070">
              <w:marLeft w:val="0"/>
              <w:marRight w:val="0"/>
              <w:marTop w:val="0"/>
              <w:marBottom w:val="0"/>
              <w:divBdr>
                <w:top w:val="none" w:sz="0" w:space="0" w:color="auto"/>
                <w:left w:val="none" w:sz="0" w:space="0" w:color="auto"/>
                <w:bottom w:val="none" w:sz="0" w:space="0" w:color="auto"/>
                <w:right w:val="none" w:sz="0" w:space="0" w:color="auto"/>
              </w:divBdr>
            </w:div>
            <w:div w:id="585386488">
              <w:marLeft w:val="0"/>
              <w:marRight w:val="0"/>
              <w:marTop w:val="0"/>
              <w:marBottom w:val="0"/>
              <w:divBdr>
                <w:top w:val="none" w:sz="0" w:space="0" w:color="auto"/>
                <w:left w:val="none" w:sz="0" w:space="0" w:color="auto"/>
                <w:bottom w:val="none" w:sz="0" w:space="0" w:color="auto"/>
                <w:right w:val="none" w:sz="0" w:space="0" w:color="auto"/>
              </w:divBdr>
            </w:div>
            <w:div w:id="1409426224">
              <w:marLeft w:val="0"/>
              <w:marRight w:val="0"/>
              <w:marTop w:val="0"/>
              <w:marBottom w:val="0"/>
              <w:divBdr>
                <w:top w:val="none" w:sz="0" w:space="0" w:color="auto"/>
                <w:left w:val="none" w:sz="0" w:space="0" w:color="auto"/>
                <w:bottom w:val="none" w:sz="0" w:space="0" w:color="auto"/>
                <w:right w:val="none" w:sz="0" w:space="0" w:color="auto"/>
              </w:divBdr>
            </w:div>
            <w:div w:id="192547435">
              <w:marLeft w:val="0"/>
              <w:marRight w:val="0"/>
              <w:marTop w:val="0"/>
              <w:marBottom w:val="0"/>
              <w:divBdr>
                <w:top w:val="none" w:sz="0" w:space="0" w:color="auto"/>
                <w:left w:val="none" w:sz="0" w:space="0" w:color="auto"/>
                <w:bottom w:val="none" w:sz="0" w:space="0" w:color="auto"/>
                <w:right w:val="none" w:sz="0" w:space="0" w:color="auto"/>
              </w:divBdr>
            </w:div>
          </w:divsChild>
        </w:div>
        <w:div w:id="1343164820">
          <w:marLeft w:val="0"/>
          <w:marRight w:val="0"/>
          <w:marTop w:val="0"/>
          <w:marBottom w:val="0"/>
          <w:divBdr>
            <w:top w:val="none" w:sz="0" w:space="0" w:color="auto"/>
            <w:left w:val="none" w:sz="0" w:space="0" w:color="auto"/>
            <w:bottom w:val="none" w:sz="0" w:space="0" w:color="auto"/>
            <w:right w:val="none" w:sz="0" w:space="0" w:color="auto"/>
          </w:divBdr>
          <w:divsChild>
            <w:div w:id="802893627">
              <w:marLeft w:val="0"/>
              <w:marRight w:val="0"/>
              <w:marTop w:val="0"/>
              <w:marBottom w:val="0"/>
              <w:divBdr>
                <w:top w:val="none" w:sz="0" w:space="0" w:color="auto"/>
                <w:left w:val="none" w:sz="0" w:space="0" w:color="auto"/>
                <w:bottom w:val="none" w:sz="0" w:space="0" w:color="auto"/>
                <w:right w:val="none" w:sz="0" w:space="0" w:color="auto"/>
              </w:divBdr>
            </w:div>
            <w:div w:id="458304671">
              <w:marLeft w:val="0"/>
              <w:marRight w:val="0"/>
              <w:marTop w:val="0"/>
              <w:marBottom w:val="0"/>
              <w:divBdr>
                <w:top w:val="none" w:sz="0" w:space="0" w:color="auto"/>
                <w:left w:val="none" w:sz="0" w:space="0" w:color="auto"/>
                <w:bottom w:val="none" w:sz="0" w:space="0" w:color="auto"/>
                <w:right w:val="none" w:sz="0" w:space="0" w:color="auto"/>
              </w:divBdr>
            </w:div>
            <w:div w:id="1896042792">
              <w:marLeft w:val="0"/>
              <w:marRight w:val="0"/>
              <w:marTop w:val="0"/>
              <w:marBottom w:val="0"/>
              <w:divBdr>
                <w:top w:val="none" w:sz="0" w:space="0" w:color="auto"/>
                <w:left w:val="none" w:sz="0" w:space="0" w:color="auto"/>
                <w:bottom w:val="none" w:sz="0" w:space="0" w:color="auto"/>
                <w:right w:val="none" w:sz="0" w:space="0" w:color="auto"/>
              </w:divBdr>
            </w:div>
            <w:div w:id="1734691575">
              <w:marLeft w:val="0"/>
              <w:marRight w:val="0"/>
              <w:marTop w:val="0"/>
              <w:marBottom w:val="0"/>
              <w:divBdr>
                <w:top w:val="none" w:sz="0" w:space="0" w:color="auto"/>
                <w:left w:val="none" w:sz="0" w:space="0" w:color="auto"/>
                <w:bottom w:val="none" w:sz="0" w:space="0" w:color="auto"/>
                <w:right w:val="none" w:sz="0" w:space="0" w:color="auto"/>
              </w:divBdr>
            </w:div>
            <w:div w:id="373893337">
              <w:marLeft w:val="0"/>
              <w:marRight w:val="0"/>
              <w:marTop w:val="0"/>
              <w:marBottom w:val="0"/>
              <w:divBdr>
                <w:top w:val="none" w:sz="0" w:space="0" w:color="auto"/>
                <w:left w:val="none" w:sz="0" w:space="0" w:color="auto"/>
                <w:bottom w:val="none" w:sz="0" w:space="0" w:color="auto"/>
                <w:right w:val="none" w:sz="0" w:space="0" w:color="auto"/>
              </w:divBdr>
            </w:div>
            <w:div w:id="1027291750">
              <w:marLeft w:val="0"/>
              <w:marRight w:val="0"/>
              <w:marTop w:val="0"/>
              <w:marBottom w:val="0"/>
              <w:divBdr>
                <w:top w:val="none" w:sz="0" w:space="0" w:color="auto"/>
                <w:left w:val="none" w:sz="0" w:space="0" w:color="auto"/>
                <w:bottom w:val="none" w:sz="0" w:space="0" w:color="auto"/>
                <w:right w:val="none" w:sz="0" w:space="0" w:color="auto"/>
              </w:divBdr>
            </w:div>
            <w:div w:id="27339736">
              <w:marLeft w:val="0"/>
              <w:marRight w:val="0"/>
              <w:marTop w:val="0"/>
              <w:marBottom w:val="0"/>
              <w:divBdr>
                <w:top w:val="none" w:sz="0" w:space="0" w:color="auto"/>
                <w:left w:val="none" w:sz="0" w:space="0" w:color="auto"/>
                <w:bottom w:val="none" w:sz="0" w:space="0" w:color="auto"/>
                <w:right w:val="none" w:sz="0" w:space="0" w:color="auto"/>
              </w:divBdr>
            </w:div>
            <w:div w:id="1018583288">
              <w:marLeft w:val="0"/>
              <w:marRight w:val="0"/>
              <w:marTop w:val="0"/>
              <w:marBottom w:val="0"/>
              <w:divBdr>
                <w:top w:val="none" w:sz="0" w:space="0" w:color="auto"/>
                <w:left w:val="none" w:sz="0" w:space="0" w:color="auto"/>
                <w:bottom w:val="none" w:sz="0" w:space="0" w:color="auto"/>
                <w:right w:val="none" w:sz="0" w:space="0" w:color="auto"/>
              </w:divBdr>
            </w:div>
            <w:div w:id="2097241198">
              <w:marLeft w:val="0"/>
              <w:marRight w:val="0"/>
              <w:marTop w:val="0"/>
              <w:marBottom w:val="0"/>
              <w:divBdr>
                <w:top w:val="none" w:sz="0" w:space="0" w:color="auto"/>
                <w:left w:val="none" w:sz="0" w:space="0" w:color="auto"/>
                <w:bottom w:val="none" w:sz="0" w:space="0" w:color="auto"/>
                <w:right w:val="none" w:sz="0" w:space="0" w:color="auto"/>
              </w:divBdr>
            </w:div>
            <w:div w:id="1679305706">
              <w:marLeft w:val="0"/>
              <w:marRight w:val="0"/>
              <w:marTop w:val="0"/>
              <w:marBottom w:val="0"/>
              <w:divBdr>
                <w:top w:val="none" w:sz="0" w:space="0" w:color="auto"/>
                <w:left w:val="none" w:sz="0" w:space="0" w:color="auto"/>
                <w:bottom w:val="none" w:sz="0" w:space="0" w:color="auto"/>
                <w:right w:val="none" w:sz="0" w:space="0" w:color="auto"/>
              </w:divBdr>
            </w:div>
            <w:div w:id="1162623885">
              <w:marLeft w:val="0"/>
              <w:marRight w:val="0"/>
              <w:marTop w:val="0"/>
              <w:marBottom w:val="0"/>
              <w:divBdr>
                <w:top w:val="none" w:sz="0" w:space="0" w:color="auto"/>
                <w:left w:val="none" w:sz="0" w:space="0" w:color="auto"/>
                <w:bottom w:val="none" w:sz="0" w:space="0" w:color="auto"/>
                <w:right w:val="none" w:sz="0" w:space="0" w:color="auto"/>
              </w:divBdr>
            </w:div>
            <w:div w:id="946742087">
              <w:marLeft w:val="0"/>
              <w:marRight w:val="0"/>
              <w:marTop w:val="0"/>
              <w:marBottom w:val="0"/>
              <w:divBdr>
                <w:top w:val="none" w:sz="0" w:space="0" w:color="auto"/>
                <w:left w:val="none" w:sz="0" w:space="0" w:color="auto"/>
                <w:bottom w:val="none" w:sz="0" w:space="0" w:color="auto"/>
                <w:right w:val="none" w:sz="0" w:space="0" w:color="auto"/>
              </w:divBdr>
            </w:div>
            <w:div w:id="1886407159">
              <w:marLeft w:val="0"/>
              <w:marRight w:val="0"/>
              <w:marTop w:val="0"/>
              <w:marBottom w:val="0"/>
              <w:divBdr>
                <w:top w:val="none" w:sz="0" w:space="0" w:color="auto"/>
                <w:left w:val="none" w:sz="0" w:space="0" w:color="auto"/>
                <w:bottom w:val="none" w:sz="0" w:space="0" w:color="auto"/>
                <w:right w:val="none" w:sz="0" w:space="0" w:color="auto"/>
              </w:divBdr>
            </w:div>
            <w:div w:id="890307287">
              <w:marLeft w:val="0"/>
              <w:marRight w:val="0"/>
              <w:marTop w:val="0"/>
              <w:marBottom w:val="0"/>
              <w:divBdr>
                <w:top w:val="none" w:sz="0" w:space="0" w:color="auto"/>
                <w:left w:val="none" w:sz="0" w:space="0" w:color="auto"/>
                <w:bottom w:val="none" w:sz="0" w:space="0" w:color="auto"/>
                <w:right w:val="none" w:sz="0" w:space="0" w:color="auto"/>
              </w:divBdr>
            </w:div>
            <w:div w:id="147552139">
              <w:marLeft w:val="0"/>
              <w:marRight w:val="0"/>
              <w:marTop w:val="0"/>
              <w:marBottom w:val="0"/>
              <w:divBdr>
                <w:top w:val="none" w:sz="0" w:space="0" w:color="auto"/>
                <w:left w:val="none" w:sz="0" w:space="0" w:color="auto"/>
                <w:bottom w:val="none" w:sz="0" w:space="0" w:color="auto"/>
                <w:right w:val="none" w:sz="0" w:space="0" w:color="auto"/>
              </w:divBdr>
            </w:div>
            <w:div w:id="986472833">
              <w:marLeft w:val="0"/>
              <w:marRight w:val="0"/>
              <w:marTop w:val="0"/>
              <w:marBottom w:val="0"/>
              <w:divBdr>
                <w:top w:val="none" w:sz="0" w:space="0" w:color="auto"/>
                <w:left w:val="none" w:sz="0" w:space="0" w:color="auto"/>
                <w:bottom w:val="none" w:sz="0" w:space="0" w:color="auto"/>
                <w:right w:val="none" w:sz="0" w:space="0" w:color="auto"/>
              </w:divBdr>
            </w:div>
            <w:div w:id="1035156628">
              <w:marLeft w:val="0"/>
              <w:marRight w:val="0"/>
              <w:marTop w:val="0"/>
              <w:marBottom w:val="0"/>
              <w:divBdr>
                <w:top w:val="none" w:sz="0" w:space="0" w:color="auto"/>
                <w:left w:val="none" w:sz="0" w:space="0" w:color="auto"/>
                <w:bottom w:val="none" w:sz="0" w:space="0" w:color="auto"/>
                <w:right w:val="none" w:sz="0" w:space="0" w:color="auto"/>
              </w:divBdr>
            </w:div>
            <w:div w:id="1344012989">
              <w:marLeft w:val="0"/>
              <w:marRight w:val="0"/>
              <w:marTop w:val="0"/>
              <w:marBottom w:val="0"/>
              <w:divBdr>
                <w:top w:val="none" w:sz="0" w:space="0" w:color="auto"/>
                <w:left w:val="none" w:sz="0" w:space="0" w:color="auto"/>
                <w:bottom w:val="none" w:sz="0" w:space="0" w:color="auto"/>
                <w:right w:val="none" w:sz="0" w:space="0" w:color="auto"/>
              </w:divBdr>
            </w:div>
            <w:div w:id="1617954377">
              <w:marLeft w:val="0"/>
              <w:marRight w:val="0"/>
              <w:marTop w:val="0"/>
              <w:marBottom w:val="0"/>
              <w:divBdr>
                <w:top w:val="none" w:sz="0" w:space="0" w:color="auto"/>
                <w:left w:val="none" w:sz="0" w:space="0" w:color="auto"/>
                <w:bottom w:val="none" w:sz="0" w:space="0" w:color="auto"/>
                <w:right w:val="none" w:sz="0" w:space="0" w:color="auto"/>
              </w:divBdr>
            </w:div>
            <w:div w:id="219245571">
              <w:marLeft w:val="0"/>
              <w:marRight w:val="0"/>
              <w:marTop w:val="0"/>
              <w:marBottom w:val="0"/>
              <w:divBdr>
                <w:top w:val="none" w:sz="0" w:space="0" w:color="auto"/>
                <w:left w:val="none" w:sz="0" w:space="0" w:color="auto"/>
                <w:bottom w:val="none" w:sz="0" w:space="0" w:color="auto"/>
                <w:right w:val="none" w:sz="0" w:space="0" w:color="auto"/>
              </w:divBdr>
            </w:div>
          </w:divsChild>
        </w:div>
        <w:div w:id="1143423404">
          <w:marLeft w:val="0"/>
          <w:marRight w:val="0"/>
          <w:marTop w:val="0"/>
          <w:marBottom w:val="0"/>
          <w:divBdr>
            <w:top w:val="none" w:sz="0" w:space="0" w:color="auto"/>
            <w:left w:val="none" w:sz="0" w:space="0" w:color="auto"/>
            <w:bottom w:val="none" w:sz="0" w:space="0" w:color="auto"/>
            <w:right w:val="none" w:sz="0" w:space="0" w:color="auto"/>
          </w:divBdr>
          <w:divsChild>
            <w:div w:id="294261375">
              <w:marLeft w:val="0"/>
              <w:marRight w:val="0"/>
              <w:marTop w:val="0"/>
              <w:marBottom w:val="0"/>
              <w:divBdr>
                <w:top w:val="none" w:sz="0" w:space="0" w:color="auto"/>
                <w:left w:val="none" w:sz="0" w:space="0" w:color="auto"/>
                <w:bottom w:val="none" w:sz="0" w:space="0" w:color="auto"/>
                <w:right w:val="none" w:sz="0" w:space="0" w:color="auto"/>
              </w:divBdr>
            </w:div>
            <w:div w:id="638613713">
              <w:marLeft w:val="0"/>
              <w:marRight w:val="0"/>
              <w:marTop w:val="0"/>
              <w:marBottom w:val="0"/>
              <w:divBdr>
                <w:top w:val="none" w:sz="0" w:space="0" w:color="auto"/>
                <w:left w:val="none" w:sz="0" w:space="0" w:color="auto"/>
                <w:bottom w:val="none" w:sz="0" w:space="0" w:color="auto"/>
                <w:right w:val="none" w:sz="0" w:space="0" w:color="auto"/>
              </w:divBdr>
            </w:div>
            <w:div w:id="1025709574">
              <w:marLeft w:val="0"/>
              <w:marRight w:val="0"/>
              <w:marTop w:val="0"/>
              <w:marBottom w:val="0"/>
              <w:divBdr>
                <w:top w:val="none" w:sz="0" w:space="0" w:color="auto"/>
                <w:left w:val="none" w:sz="0" w:space="0" w:color="auto"/>
                <w:bottom w:val="none" w:sz="0" w:space="0" w:color="auto"/>
                <w:right w:val="none" w:sz="0" w:space="0" w:color="auto"/>
              </w:divBdr>
            </w:div>
            <w:div w:id="1245993642">
              <w:marLeft w:val="0"/>
              <w:marRight w:val="0"/>
              <w:marTop w:val="0"/>
              <w:marBottom w:val="0"/>
              <w:divBdr>
                <w:top w:val="none" w:sz="0" w:space="0" w:color="auto"/>
                <w:left w:val="none" w:sz="0" w:space="0" w:color="auto"/>
                <w:bottom w:val="none" w:sz="0" w:space="0" w:color="auto"/>
                <w:right w:val="none" w:sz="0" w:space="0" w:color="auto"/>
              </w:divBdr>
            </w:div>
            <w:div w:id="1153911307">
              <w:marLeft w:val="0"/>
              <w:marRight w:val="0"/>
              <w:marTop w:val="0"/>
              <w:marBottom w:val="0"/>
              <w:divBdr>
                <w:top w:val="none" w:sz="0" w:space="0" w:color="auto"/>
                <w:left w:val="none" w:sz="0" w:space="0" w:color="auto"/>
                <w:bottom w:val="none" w:sz="0" w:space="0" w:color="auto"/>
                <w:right w:val="none" w:sz="0" w:space="0" w:color="auto"/>
              </w:divBdr>
            </w:div>
            <w:div w:id="941424919">
              <w:marLeft w:val="0"/>
              <w:marRight w:val="0"/>
              <w:marTop w:val="0"/>
              <w:marBottom w:val="0"/>
              <w:divBdr>
                <w:top w:val="none" w:sz="0" w:space="0" w:color="auto"/>
                <w:left w:val="none" w:sz="0" w:space="0" w:color="auto"/>
                <w:bottom w:val="none" w:sz="0" w:space="0" w:color="auto"/>
                <w:right w:val="none" w:sz="0" w:space="0" w:color="auto"/>
              </w:divBdr>
            </w:div>
            <w:div w:id="1729110716">
              <w:marLeft w:val="0"/>
              <w:marRight w:val="0"/>
              <w:marTop w:val="0"/>
              <w:marBottom w:val="0"/>
              <w:divBdr>
                <w:top w:val="none" w:sz="0" w:space="0" w:color="auto"/>
                <w:left w:val="none" w:sz="0" w:space="0" w:color="auto"/>
                <w:bottom w:val="none" w:sz="0" w:space="0" w:color="auto"/>
                <w:right w:val="none" w:sz="0" w:space="0" w:color="auto"/>
              </w:divBdr>
            </w:div>
            <w:div w:id="138763810">
              <w:marLeft w:val="0"/>
              <w:marRight w:val="0"/>
              <w:marTop w:val="0"/>
              <w:marBottom w:val="0"/>
              <w:divBdr>
                <w:top w:val="none" w:sz="0" w:space="0" w:color="auto"/>
                <w:left w:val="none" w:sz="0" w:space="0" w:color="auto"/>
                <w:bottom w:val="none" w:sz="0" w:space="0" w:color="auto"/>
                <w:right w:val="none" w:sz="0" w:space="0" w:color="auto"/>
              </w:divBdr>
            </w:div>
            <w:div w:id="1948465826">
              <w:marLeft w:val="0"/>
              <w:marRight w:val="0"/>
              <w:marTop w:val="0"/>
              <w:marBottom w:val="0"/>
              <w:divBdr>
                <w:top w:val="none" w:sz="0" w:space="0" w:color="auto"/>
                <w:left w:val="none" w:sz="0" w:space="0" w:color="auto"/>
                <w:bottom w:val="none" w:sz="0" w:space="0" w:color="auto"/>
                <w:right w:val="none" w:sz="0" w:space="0" w:color="auto"/>
              </w:divBdr>
            </w:div>
            <w:div w:id="2129397756">
              <w:marLeft w:val="0"/>
              <w:marRight w:val="0"/>
              <w:marTop w:val="0"/>
              <w:marBottom w:val="0"/>
              <w:divBdr>
                <w:top w:val="none" w:sz="0" w:space="0" w:color="auto"/>
                <w:left w:val="none" w:sz="0" w:space="0" w:color="auto"/>
                <w:bottom w:val="none" w:sz="0" w:space="0" w:color="auto"/>
                <w:right w:val="none" w:sz="0" w:space="0" w:color="auto"/>
              </w:divBdr>
            </w:div>
            <w:div w:id="1795250659">
              <w:marLeft w:val="0"/>
              <w:marRight w:val="0"/>
              <w:marTop w:val="0"/>
              <w:marBottom w:val="0"/>
              <w:divBdr>
                <w:top w:val="none" w:sz="0" w:space="0" w:color="auto"/>
                <w:left w:val="none" w:sz="0" w:space="0" w:color="auto"/>
                <w:bottom w:val="none" w:sz="0" w:space="0" w:color="auto"/>
                <w:right w:val="none" w:sz="0" w:space="0" w:color="auto"/>
              </w:divBdr>
            </w:div>
            <w:div w:id="2063366309">
              <w:marLeft w:val="0"/>
              <w:marRight w:val="0"/>
              <w:marTop w:val="0"/>
              <w:marBottom w:val="0"/>
              <w:divBdr>
                <w:top w:val="none" w:sz="0" w:space="0" w:color="auto"/>
                <w:left w:val="none" w:sz="0" w:space="0" w:color="auto"/>
                <w:bottom w:val="none" w:sz="0" w:space="0" w:color="auto"/>
                <w:right w:val="none" w:sz="0" w:space="0" w:color="auto"/>
              </w:divBdr>
            </w:div>
            <w:div w:id="1907765761">
              <w:marLeft w:val="0"/>
              <w:marRight w:val="0"/>
              <w:marTop w:val="0"/>
              <w:marBottom w:val="0"/>
              <w:divBdr>
                <w:top w:val="none" w:sz="0" w:space="0" w:color="auto"/>
                <w:left w:val="none" w:sz="0" w:space="0" w:color="auto"/>
                <w:bottom w:val="none" w:sz="0" w:space="0" w:color="auto"/>
                <w:right w:val="none" w:sz="0" w:space="0" w:color="auto"/>
              </w:divBdr>
            </w:div>
            <w:div w:id="1839953360">
              <w:marLeft w:val="0"/>
              <w:marRight w:val="0"/>
              <w:marTop w:val="0"/>
              <w:marBottom w:val="0"/>
              <w:divBdr>
                <w:top w:val="none" w:sz="0" w:space="0" w:color="auto"/>
                <w:left w:val="none" w:sz="0" w:space="0" w:color="auto"/>
                <w:bottom w:val="none" w:sz="0" w:space="0" w:color="auto"/>
                <w:right w:val="none" w:sz="0" w:space="0" w:color="auto"/>
              </w:divBdr>
            </w:div>
            <w:div w:id="1651905589">
              <w:marLeft w:val="0"/>
              <w:marRight w:val="0"/>
              <w:marTop w:val="0"/>
              <w:marBottom w:val="0"/>
              <w:divBdr>
                <w:top w:val="none" w:sz="0" w:space="0" w:color="auto"/>
                <w:left w:val="none" w:sz="0" w:space="0" w:color="auto"/>
                <w:bottom w:val="none" w:sz="0" w:space="0" w:color="auto"/>
                <w:right w:val="none" w:sz="0" w:space="0" w:color="auto"/>
              </w:divBdr>
            </w:div>
            <w:div w:id="1137990236">
              <w:marLeft w:val="0"/>
              <w:marRight w:val="0"/>
              <w:marTop w:val="0"/>
              <w:marBottom w:val="0"/>
              <w:divBdr>
                <w:top w:val="none" w:sz="0" w:space="0" w:color="auto"/>
                <w:left w:val="none" w:sz="0" w:space="0" w:color="auto"/>
                <w:bottom w:val="none" w:sz="0" w:space="0" w:color="auto"/>
                <w:right w:val="none" w:sz="0" w:space="0" w:color="auto"/>
              </w:divBdr>
            </w:div>
            <w:div w:id="363557006">
              <w:marLeft w:val="0"/>
              <w:marRight w:val="0"/>
              <w:marTop w:val="0"/>
              <w:marBottom w:val="0"/>
              <w:divBdr>
                <w:top w:val="none" w:sz="0" w:space="0" w:color="auto"/>
                <w:left w:val="none" w:sz="0" w:space="0" w:color="auto"/>
                <w:bottom w:val="none" w:sz="0" w:space="0" w:color="auto"/>
                <w:right w:val="none" w:sz="0" w:space="0" w:color="auto"/>
              </w:divBdr>
            </w:div>
            <w:div w:id="393629982">
              <w:marLeft w:val="0"/>
              <w:marRight w:val="0"/>
              <w:marTop w:val="0"/>
              <w:marBottom w:val="0"/>
              <w:divBdr>
                <w:top w:val="none" w:sz="0" w:space="0" w:color="auto"/>
                <w:left w:val="none" w:sz="0" w:space="0" w:color="auto"/>
                <w:bottom w:val="none" w:sz="0" w:space="0" w:color="auto"/>
                <w:right w:val="none" w:sz="0" w:space="0" w:color="auto"/>
              </w:divBdr>
            </w:div>
            <w:div w:id="2036030674">
              <w:marLeft w:val="0"/>
              <w:marRight w:val="0"/>
              <w:marTop w:val="0"/>
              <w:marBottom w:val="0"/>
              <w:divBdr>
                <w:top w:val="none" w:sz="0" w:space="0" w:color="auto"/>
                <w:left w:val="none" w:sz="0" w:space="0" w:color="auto"/>
                <w:bottom w:val="none" w:sz="0" w:space="0" w:color="auto"/>
                <w:right w:val="none" w:sz="0" w:space="0" w:color="auto"/>
              </w:divBdr>
            </w:div>
            <w:div w:id="198081960">
              <w:marLeft w:val="0"/>
              <w:marRight w:val="0"/>
              <w:marTop w:val="0"/>
              <w:marBottom w:val="0"/>
              <w:divBdr>
                <w:top w:val="none" w:sz="0" w:space="0" w:color="auto"/>
                <w:left w:val="none" w:sz="0" w:space="0" w:color="auto"/>
                <w:bottom w:val="none" w:sz="0" w:space="0" w:color="auto"/>
                <w:right w:val="none" w:sz="0" w:space="0" w:color="auto"/>
              </w:divBdr>
            </w:div>
          </w:divsChild>
        </w:div>
        <w:div w:id="1959407861">
          <w:marLeft w:val="0"/>
          <w:marRight w:val="0"/>
          <w:marTop w:val="0"/>
          <w:marBottom w:val="0"/>
          <w:divBdr>
            <w:top w:val="none" w:sz="0" w:space="0" w:color="auto"/>
            <w:left w:val="none" w:sz="0" w:space="0" w:color="auto"/>
            <w:bottom w:val="none" w:sz="0" w:space="0" w:color="auto"/>
            <w:right w:val="none" w:sz="0" w:space="0" w:color="auto"/>
          </w:divBdr>
          <w:divsChild>
            <w:div w:id="1874347889">
              <w:marLeft w:val="0"/>
              <w:marRight w:val="0"/>
              <w:marTop w:val="0"/>
              <w:marBottom w:val="0"/>
              <w:divBdr>
                <w:top w:val="none" w:sz="0" w:space="0" w:color="auto"/>
                <w:left w:val="none" w:sz="0" w:space="0" w:color="auto"/>
                <w:bottom w:val="none" w:sz="0" w:space="0" w:color="auto"/>
                <w:right w:val="none" w:sz="0" w:space="0" w:color="auto"/>
              </w:divBdr>
            </w:div>
            <w:div w:id="1275943794">
              <w:marLeft w:val="0"/>
              <w:marRight w:val="0"/>
              <w:marTop w:val="0"/>
              <w:marBottom w:val="0"/>
              <w:divBdr>
                <w:top w:val="none" w:sz="0" w:space="0" w:color="auto"/>
                <w:left w:val="none" w:sz="0" w:space="0" w:color="auto"/>
                <w:bottom w:val="none" w:sz="0" w:space="0" w:color="auto"/>
                <w:right w:val="none" w:sz="0" w:space="0" w:color="auto"/>
              </w:divBdr>
            </w:div>
            <w:div w:id="909776415">
              <w:marLeft w:val="0"/>
              <w:marRight w:val="0"/>
              <w:marTop w:val="0"/>
              <w:marBottom w:val="0"/>
              <w:divBdr>
                <w:top w:val="none" w:sz="0" w:space="0" w:color="auto"/>
                <w:left w:val="none" w:sz="0" w:space="0" w:color="auto"/>
                <w:bottom w:val="none" w:sz="0" w:space="0" w:color="auto"/>
                <w:right w:val="none" w:sz="0" w:space="0" w:color="auto"/>
              </w:divBdr>
            </w:div>
            <w:div w:id="795804183">
              <w:marLeft w:val="0"/>
              <w:marRight w:val="0"/>
              <w:marTop w:val="0"/>
              <w:marBottom w:val="0"/>
              <w:divBdr>
                <w:top w:val="none" w:sz="0" w:space="0" w:color="auto"/>
                <w:left w:val="none" w:sz="0" w:space="0" w:color="auto"/>
                <w:bottom w:val="none" w:sz="0" w:space="0" w:color="auto"/>
                <w:right w:val="none" w:sz="0" w:space="0" w:color="auto"/>
              </w:divBdr>
            </w:div>
            <w:div w:id="839083642">
              <w:marLeft w:val="0"/>
              <w:marRight w:val="0"/>
              <w:marTop w:val="0"/>
              <w:marBottom w:val="0"/>
              <w:divBdr>
                <w:top w:val="none" w:sz="0" w:space="0" w:color="auto"/>
                <w:left w:val="none" w:sz="0" w:space="0" w:color="auto"/>
                <w:bottom w:val="none" w:sz="0" w:space="0" w:color="auto"/>
                <w:right w:val="none" w:sz="0" w:space="0" w:color="auto"/>
              </w:divBdr>
            </w:div>
            <w:div w:id="2097941430">
              <w:marLeft w:val="0"/>
              <w:marRight w:val="0"/>
              <w:marTop w:val="0"/>
              <w:marBottom w:val="0"/>
              <w:divBdr>
                <w:top w:val="none" w:sz="0" w:space="0" w:color="auto"/>
                <w:left w:val="none" w:sz="0" w:space="0" w:color="auto"/>
                <w:bottom w:val="none" w:sz="0" w:space="0" w:color="auto"/>
                <w:right w:val="none" w:sz="0" w:space="0" w:color="auto"/>
              </w:divBdr>
            </w:div>
            <w:div w:id="1497459360">
              <w:marLeft w:val="0"/>
              <w:marRight w:val="0"/>
              <w:marTop w:val="0"/>
              <w:marBottom w:val="0"/>
              <w:divBdr>
                <w:top w:val="none" w:sz="0" w:space="0" w:color="auto"/>
                <w:left w:val="none" w:sz="0" w:space="0" w:color="auto"/>
                <w:bottom w:val="none" w:sz="0" w:space="0" w:color="auto"/>
                <w:right w:val="none" w:sz="0" w:space="0" w:color="auto"/>
              </w:divBdr>
            </w:div>
            <w:div w:id="634532408">
              <w:marLeft w:val="0"/>
              <w:marRight w:val="0"/>
              <w:marTop w:val="0"/>
              <w:marBottom w:val="0"/>
              <w:divBdr>
                <w:top w:val="none" w:sz="0" w:space="0" w:color="auto"/>
                <w:left w:val="none" w:sz="0" w:space="0" w:color="auto"/>
                <w:bottom w:val="none" w:sz="0" w:space="0" w:color="auto"/>
                <w:right w:val="none" w:sz="0" w:space="0" w:color="auto"/>
              </w:divBdr>
            </w:div>
            <w:div w:id="721709700">
              <w:marLeft w:val="0"/>
              <w:marRight w:val="0"/>
              <w:marTop w:val="0"/>
              <w:marBottom w:val="0"/>
              <w:divBdr>
                <w:top w:val="none" w:sz="0" w:space="0" w:color="auto"/>
                <w:left w:val="none" w:sz="0" w:space="0" w:color="auto"/>
                <w:bottom w:val="none" w:sz="0" w:space="0" w:color="auto"/>
                <w:right w:val="none" w:sz="0" w:space="0" w:color="auto"/>
              </w:divBdr>
            </w:div>
            <w:div w:id="1880848737">
              <w:marLeft w:val="0"/>
              <w:marRight w:val="0"/>
              <w:marTop w:val="0"/>
              <w:marBottom w:val="0"/>
              <w:divBdr>
                <w:top w:val="none" w:sz="0" w:space="0" w:color="auto"/>
                <w:left w:val="none" w:sz="0" w:space="0" w:color="auto"/>
                <w:bottom w:val="none" w:sz="0" w:space="0" w:color="auto"/>
                <w:right w:val="none" w:sz="0" w:space="0" w:color="auto"/>
              </w:divBdr>
            </w:div>
            <w:div w:id="766073020">
              <w:marLeft w:val="0"/>
              <w:marRight w:val="0"/>
              <w:marTop w:val="0"/>
              <w:marBottom w:val="0"/>
              <w:divBdr>
                <w:top w:val="none" w:sz="0" w:space="0" w:color="auto"/>
                <w:left w:val="none" w:sz="0" w:space="0" w:color="auto"/>
                <w:bottom w:val="none" w:sz="0" w:space="0" w:color="auto"/>
                <w:right w:val="none" w:sz="0" w:space="0" w:color="auto"/>
              </w:divBdr>
            </w:div>
            <w:div w:id="1236355219">
              <w:marLeft w:val="0"/>
              <w:marRight w:val="0"/>
              <w:marTop w:val="0"/>
              <w:marBottom w:val="0"/>
              <w:divBdr>
                <w:top w:val="none" w:sz="0" w:space="0" w:color="auto"/>
                <w:left w:val="none" w:sz="0" w:space="0" w:color="auto"/>
                <w:bottom w:val="none" w:sz="0" w:space="0" w:color="auto"/>
                <w:right w:val="none" w:sz="0" w:space="0" w:color="auto"/>
              </w:divBdr>
            </w:div>
            <w:div w:id="1418020240">
              <w:marLeft w:val="0"/>
              <w:marRight w:val="0"/>
              <w:marTop w:val="0"/>
              <w:marBottom w:val="0"/>
              <w:divBdr>
                <w:top w:val="none" w:sz="0" w:space="0" w:color="auto"/>
                <w:left w:val="none" w:sz="0" w:space="0" w:color="auto"/>
                <w:bottom w:val="none" w:sz="0" w:space="0" w:color="auto"/>
                <w:right w:val="none" w:sz="0" w:space="0" w:color="auto"/>
              </w:divBdr>
            </w:div>
            <w:div w:id="802888182">
              <w:marLeft w:val="0"/>
              <w:marRight w:val="0"/>
              <w:marTop w:val="0"/>
              <w:marBottom w:val="0"/>
              <w:divBdr>
                <w:top w:val="none" w:sz="0" w:space="0" w:color="auto"/>
                <w:left w:val="none" w:sz="0" w:space="0" w:color="auto"/>
                <w:bottom w:val="none" w:sz="0" w:space="0" w:color="auto"/>
                <w:right w:val="none" w:sz="0" w:space="0" w:color="auto"/>
              </w:divBdr>
            </w:div>
            <w:div w:id="565337487">
              <w:marLeft w:val="0"/>
              <w:marRight w:val="0"/>
              <w:marTop w:val="0"/>
              <w:marBottom w:val="0"/>
              <w:divBdr>
                <w:top w:val="none" w:sz="0" w:space="0" w:color="auto"/>
                <w:left w:val="none" w:sz="0" w:space="0" w:color="auto"/>
                <w:bottom w:val="none" w:sz="0" w:space="0" w:color="auto"/>
                <w:right w:val="none" w:sz="0" w:space="0" w:color="auto"/>
              </w:divBdr>
            </w:div>
            <w:div w:id="1635483483">
              <w:marLeft w:val="0"/>
              <w:marRight w:val="0"/>
              <w:marTop w:val="0"/>
              <w:marBottom w:val="0"/>
              <w:divBdr>
                <w:top w:val="none" w:sz="0" w:space="0" w:color="auto"/>
                <w:left w:val="none" w:sz="0" w:space="0" w:color="auto"/>
                <w:bottom w:val="none" w:sz="0" w:space="0" w:color="auto"/>
                <w:right w:val="none" w:sz="0" w:space="0" w:color="auto"/>
              </w:divBdr>
            </w:div>
            <w:div w:id="332614415">
              <w:marLeft w:val="0"/>
              <w:marRight w:val="0"/>
              <w:marTop w:val="0"/>
              <w:marBottom w:val="0"/>
              <w:divBdr>
                <w:top w:val="none" w:sz="0" w:space="0" w:color="auto"/>
                <w:left w:val="none" w:sz="0" w:space="0" w:color="auto"/>
                <w:bottom w:val="none" w:sz="0" w:space="0" w:color="auto"/>
                <w:right w:val="none" w:sz="0" w:space="0" w:color="auto"/>
              </w:divBdr>
            </w:div>
            <w:div w:id="653337045">
              <w:marLeft w:val="0"/>
              <w:marRight w:val="0"/>
              <w:marTop w:val="0"/>
              <w:marBottom w:val="0"/>
              <w:divBdr>
                <w:top w:val="none" w:sz="0" w:space="0" w:color="auto"/>
                <w:left w:val="none" w:sz="0" w:space="0" w:color="auto"/>
                <w:bottom w:val="none" w:sz="0" w:space="0" w:color="auto"/>
                <w:right w:val="none" w:sz="0" w:space="0" w:color="auto"/>
              </w:divBdr>
            </w:div>
            <w:div w:id="672874472">
              <w:marLeft w:val="0"/>
              <w:marRight w:val="0"/>
              <w:marTop w:val="0"/>
              <w:marBottom w:val="0"/>
              <w:divBdr>
                <w:top w:val="none" w:sz="0" w:space="0" w:color="auto"/>
                <w:left w:val="none" w:sz="0" w:space="0" w:color="auto"/>
                <w:bottom w:val="none" w:sz="0" w:space="0" w:color="auto"/>
                <w:right w:val="none" w:sz="0" w:space="0" w:color="auto"/>
              </w:divBdr>
            </w:div>
            <w:div w:id="1536966163">
              <w:marLeft w:val="0"/>
              <w:marRight w:val="0"/>
              <w:marTop w:val="0"/>
              <w:marBottom w:val="0"/>
              <w:divBdr>
                <w:top w:val="none" w:sz="0" w:space="0" w:color="auto"/>
                <w:left w:val="none" w:sz="0" w:space="0" w:color="auto"/>
                <w:bottom w:val="none" w:sz="0" w:space="0" w:color="auto"/>
                <w:right w:val="none" w:sz="0" w:space="0" w:color="auto"/>
              </w:divBdr>
            </w:div>
          </w:divsChild>
        </w:div>
        <w:div w:id="745886179">
          <w:marLeft w:val="0"/>
          <w:marRight w:val="0"/>
          <w:marTop w:val="0"/>
          <w:marBottom w:val="0"/>
          <w:divBdr>
            <w:top w:val="none" w:sz="0" w:space="0" w:color="auto"/>
            <w:left w:val="none" w:sz="0" w:space="0" w:color="auto"/>
            <w:bottom w:val="none" w:sz="0" w:space="0" w:color="auto"/>
            <w:right w:val="none" w:sz="0" w:space="0" w:color="auto"/>
          </w:divBdr>
          <w:divsChild>
            <w:div w:id="1269391049">
              <w:marLeft w:val="0"/>
              <w:marRight w:val="0"/>
              <w:marTop w:val="0"/>
              <w:marBottom w:val="0"/>
              <w:divBdr>
                <w:top w:val="none" w:sz="0" w:space="0" w:color="auto"/>
                <w:left w:val="none" w:sz="0" w:space="0" w:color="auto"/>
                <w:bottom w:val="none" w:sz="0" w:space="0" w:color="auto"/>
                <w:right w:val="none" w:sz="0" w:space="0" w:color="auto"/>
              </w:divBdr>
            </w:div>
            <w:div w:id="2043242986">
              <w:marLeft w:val="0"/>
              <w:marRight w:val="0"/>
              <w:marTop w:val="0"/>
              <w:marBottom w:val="0"/>
              <w:divBdr>
                <w:top w:val="none" w:sz="0" w:space="0" w:color="auto"/>
                <w:left w:val="none" w:sz="0" w:space="0" w:color="auto"/>
                <w:bottom w:val="none" w:sz="0" w:space="0" w:color="auto"/>
                <w:right w:val="none" w:sz="0" w:space="0" w:color="auto"/>
              </w:divBdr>
            </w:div>
            <w:div w:id="1352339487">
              <w:marLeft w:val="0"/>
              <w:marRight w:val="0"/>
              <w:marTop w:val="0"/>
              <w:marBottom w:val="0"/>
              <w:divBdr>
                <w:top w:val="none" w:sz="0" w:space="0" w:color="auto"/>
                <w:left w:val="none" w:sz="0" w:space="0" w:color="auto"/>
                <w:bottom w:val="none" w:sz="0" w:space="0" w:color="auto"/>
                <w:right w:val="none" w:sz="0" w:space="0" w:color="auto"/>
              </w:divBdr>
            </w:div>
            <w:div w:id="212161727">
              <w:marLeft w:val="0"/>
              <w:marRight w:val="0"/>
              <w:marTop w:val="0"/>
              <w:marBottom w:val="0"/>
              <w:divBdr>
                <w:top w:val="none" w:sz="0" w:space="0" w:color="auto"/>
                <w:left w:val="none" w:sz="0" w:space="0" w:color="auto"/>
                <w:bottom w:val="none" w:sz="0" w:space="0" w:color="auto"/>
                <w:right w:val="none" w:sz="0" w:space="0" w:color="auto"/>
              </w:divBdr>
            </w:div>
            <w:div w:id="1345980499">
              <w:marLeft w:val="0"/>
              <w:marRight w:val="0"/>
              <w:marTop w:val="0"/>
              <w:marBottom w:val="0"/>
              <w:divBdr>
                <w:top w:val="none" w:sz="0" w:space="0" w:color="auto"/>
                <w:left w:val="none" w:sz="0" w:space="0" w:color="auto"/>
                <w:bottom w:val="none" w:sz="0" w:space="0" w:color="auto"/>
                <w:right w:val="none" w:sz="0" w:space="0" w:color="auto"/>
              </w:divBdr>
            </w:div>
            <w:div w:id="1895044176">
              <w:marLeft w:val="0"/>
              <w:marRight w:val="0"/>
              <w:marTop w:val="0"/>
              <w:marBottom w:val="0"/>
              <w:divBdr>
                <w:top w:val="none" w:sz="0" w:space="0" w:color="auto"/>
                <w:left w:val="none" w:sz="0" w:space="0" w:color="auto"/>
                <w:bottom w:val="none" w:sz="0" w:space="0" w:color="auto"/>
                <w:right w:val="none" w:sz="0" w:space="0" w:color="auto"/>
              </w:divBdr>
            </w:div>
            <w:div w:id="1216354950">
              <w:marLeft w:val="0"/>
              <w:marRight w:val="0"/>
              <w:marTop w:val="0"/>
              <w:marBottom w:val="0"/>
              <w:divBdr>
                <w:top w:val="none" w:sz="0" w:space="0" w:color="auto"/>
                <w:left w:val="none" w:sz="0" w:space="0" w:color="auto"/>
                <w:bottom w:val="none" w:sz="0" w:space="0" w:color="auto"/>
                <w:right w:val="none" w:sz="0" w:space="0" w:color="auto"/>
              </w:divBdr>
            </w:div>
            <w:div w:id="560747082">
              <w:marLeft w:val="0"/>
              <w:marRight w:val="0"/>
              <w:marTop w:val="0"/>
              <w:marBottom w:val="0"/>
              <w:divBdr>
                <w:top w:val="none" w:sz="0" w:space="0" w:color="auto"/>
                <w:left w:val="none" w:sz="0" w:space="0" w:color="auto"/>
                <w:bottom w:val="none" w:sz="0" w:space="0" w:color="auto"/>
                <w:right w:val="none" w:sz="0" w:space="0" w:color="auto"/>
              </w:divBdr>
            </w:div>
            <w:div w:id="74282738">
              <w:marLeft w:val="0"/>
              <w:marRight w:val="0"/>
              <w:marTop w:val="0"/>
              <w:marBottom w:val="0"/>
              <w:divBdr>
                <w:top w:val="none" w:sz="0" w:space="0" w:color="auto"/>
                <w:left w:val="none" w:sz="0" w:space="0" w:color="auto"/>
                <w:bottom w:val="none" w:sz="0" w:space="0" w:color="auto"/>
                <w:right w:val="none" w:sz="0" w:space="0" w:color="auto"/>
              </w:divBdr>
            </w:div>
            <w:div w:id="1007251206">
              <w:marLeft w:val="0"/>
              <w:marRight w:val="0"/>
              <w:marTop w:val="0"/>
              <w:marBottom w:val="0"/>
              <w:divBdr>
                <w:top w:val="none" w:sz="0" w:space="0" w:color="auto"/>
                <w:left w:val="none" w:sz="0" w:space="0" w:color="auto"/>
                <w:bottom w:val="none" w:sz="0" w:space="0" w:color="auto"/>
                <w:right w:val="none" w:sz="0" w:space="0" w:color="auto"/>
              </w:divBdr>
            </w:div>
            <w:div w:id="1766267432">
              <w:marLeft w:val="0"/>
              <w:marRight w:val="0"/>
              <w:marTop w:val="0"/>
              <w:marBottom w:val="0"/>
              <w:divBdr>
                <w:top w:val="none" w:sz="0" w:space="0" w:color="auto"/>
                <w:left w:val="none" w:sz="0" w:space="0" w:color="auto"/>
                <w:bottom w:val="none" w:sz="0" w:space="0" w:color="auto"/>
                <w:right w:val="none" w:sz="0" w:space="0" w:color="auto"/>
              </w:divBdr>
            </w:div>
            <w:div w:id="118106289">
              <w:marLeft w:val="0"/>
              <w:marRight w:val="0"/>
              <w:marTop w:val="0"/>
              <w:marBottom w:val="0"/>
              <w:divBdr>
                <w:top w:val="none" w:sz="0" w:space="0" w:color="auto"/>
                <w:left w:val="none" w:sz="0" w:space="0" w:color="auto"/>
                <w:bottom w:val="none" w:sz="0" w:space="0" w:color="auto"/>
                <w:right w:val="none" w:sz="0" w:space="0" w:color="auto"/>
              </w:divBdr>
            </w:div>
            <w:div w:id="651953598">
              <w:marLeft w:val="0"/>
              <w:marRight w:val="0"/>
              <w:marTop w:val="0"/>
              <w:marBottom w:val="0"/>
              <w:divBdr>
                <w:top w:val="none" w:sz="0" w:space="0" w:color="auto"/>
                <w:left w:val="none" w:sz="0" w:space="0" w:color="auto"/>
                <w:bottom w:val="none" w:sz="0" w:space="0" w:color="auto"/>
                <w:right w:val="none" w:sz="0" w:space="0" w:color="auto"/>
              </w:divBdr>
            </w:div>
            <w:div w:id="1707608386">
              <w:marLeft w:val="0"/>
              <w:marRight w:val="0"/>
              <w:marTop w:val="0"/>
              <w:marBottom w:val="0"/>
              <w:divBdr>
                <w:top w:val="none" w:sz="0" w:space="0" w:color="auto"/>
                <w:left w:val="none" w:sz="0" w:space="0" w:color="auto"/>
                <w:bottom w:val="none" w:sz="0" w:space="0" w:color="auto"/>
                <w:right w:val="none" w:sz="0" w:space="0" w:color="auto"/>
              </w:divBdr>
            </w:div>
            <w:div w:id="979462234">
              <w:marLeft w:val="0"/>
              <w:marRight w:val="0"/>
              <w:marTop w:val="0"/>
              <w:marBottom w:val="0"/>
              <w:divBdr>
                <w:top w:val="none" w:sz="0" w:space="0" w:color="auto"/>
                <w:left w:val="none" w:sz="0" w:space="0" w:color="auto"/>
                <w:bottom w:val="none" w:sz="0" w:space="0" w:color="auto"/>
                <w:right w:val="none" w:sz="0" w:space="0" w:color="auto"/>
              </w:divBdr>
            </w:div>
            <w:div w:id="1570262020">
              <w:marLeft w:val="0"/>
              <w:marRight w:val="0"/>
              <w:marTop w:val="0"/>
              <w:marBottom w:val="0"/>
              <w:divBdr>
                <w:top w:val="none" w:sz="0" w:space="0" w:color="auto"/>
                <w:left w:val="none" w:sz="0" w:space="0" w:color="auto"/>
                <w:bottom w:val="none" w:sz="0" w:space="0" w:color="auto"/>
                <w:right w:val="none" w:sz="0" w:space="0" w:color="auto"/>
              </w:divBdr>
            </w:div>
            <w:div w:id="796752102">
              <w:marLeft w:val="0"/>
              <w:marRight w:val="0"/>
              <w:marTop w:val="0"/>
              <w:marBottom w:val="0"/>
              <w:divBdr>
                <w:top w:val="none" w:sz="0" w:space="0" w:color="auto"/>
                <w:left w:val="none" w:sz="0" w:space="0" w:color="auto"/>
                <w:bottom w:val="none" w:sz="0" w:space="0" w:color="auto"/>
                <w:right w:val="none" w:sz="0" w:space="0" w:color="auto"/>
              </w:divBdr>
            </w:div>
            <w:div w:id="278031635">
              <w:marLeft w:val="0"/>
              <w:marRight w:val="0"/>
              <w:marTop w:val="0"/>
              <w:marBottom w:val="0"/>
              <w:divBdr>
                <w:top w:val="none" w:sz="0" w:space="0" w:color="auto"/>
                <w:left w:val="none" w:sz="0" w:space="0" w:color="auto"/>
                <w:bottom w:val="none" w:sz="0" w:space="0" w:color="auto"/>
                <w:right w:val="none" w:sz="0" w:space="0" w:color="auto"/>
              </w:divBdr>
            </w:div>
            <w:div w:id="1568373891">
              <w:marLeft w:val="0"/>
              <w:marRight w:val="0"/>
              <w:marTop w:val="0"/>
              <w:marBottom w:val="0"/>
              <w:divBdr>
                <w:top w:val="none" w:sz="0" w:space="0" w:color="auto"/>
                <w:left w:val="none" w:sz="0" w:space="0" w:color="auto"/>
                <w:bottom w:val="none" w:sz="0" w:space="0" w:color="auto"/>
                <w:right w:val="none" w:sz="0" w:space="0" w:color="auto"/>
              </w:divBdr>
            </w:div>
            <w:div w:id="2137944940">
              <w:marLeft w:val="0"/>
              <w:marRight w:val="0"/>
              <w:marTop w:val="0"/>
              <w:marBottom w:val="0"/>
              <w:divBdr>
                <w:top w:val="none" w:sz="0" w:space="0" w:color="auto"/>
                <w:left w:val="none" w:sz="0" w:space="0" w:color="auto"/>
                <w:bottom w:val="none" w:sz="0" w:space="0" w:color="auto"/>
                <w:right w:val="none" w:sz="0" w:space="0" w:color="auto"/>
              </w:divBdr>
            </w:div>
          </w:divsChild>
        </w:div>
        <w:div w:id="433791074">
          <w:marLeft w:val="0"/>
          <w:marRight w:val="0"/>
          <w:marTop w:val="0"/>
          <w:marBottom w:val="0"/>
          <w:divBdr>
            <w:top w:val="none" w:sz="0" w:space="0" w:color="auto"/>
            <w:left w:val="none" w:sz="0" w:space="0" w:color="auto"/>
            <w:bottom w:val="none" w:sz="0" w:space="0" w:color="auto"/>
            <w:right w:val="none" w:sz="0" w:space="0" w:color="auto"/>
          </w:divBdr>
          <w:divsChild>
            <w:div w:id="402988470">
              <w:marLeft w:val="0"/>
              <w:marRight w:val="0"/>
              <w:marTop w:val="0"/>
              <w:marBottom w:val="0"/>
              <w:divBdr>
                <w:top w:val="none" w:sz="0" w:space="0" w:color="auto"/>
                <w:left w:val="none" w:sz="0" w:space="0" w:color="auto"/>
                <w:bottom w:val="none" w:sz="0" w:space="0" w:color="auto"/>
                <w:right w:val="none" w:sz="0" w:space="0" w:color="auto"/>
              </w:divBdr>
            </w:div>
            <w:div w:id="2075202677">
              <w:marLeft w:val="0"/>
              <w:marRight w:val="0"/>
              <w:marTop w:val="0"/>
              <w:marBottom w:val="0"/>
              <w:divBdr>
                <w:top w:val="none" w:sz="0" w:space="0" w:color="auto"/>
                <w:left w:val="none" w:sz="0" w:space="0" w:color="auto"/>
                <w:bottom w:val="none" w:sz="0" w:space="0" w:color="auto"/>
                <w:right w:val="none" w:sz="0" w:space="0" w:color="auto"/>
              </w:divBdr>
            </w:div>
            <w:div w:id="1989095310">
              <w:marLeft w:val="0"/>
              <w:marRight w:val="0"/>
              <w:marTop w:val="0"/>
              <w:marBottom w:val="0"/>
              <w:divBdr>
                <w:top w:val="none" w:sz="0" w:space="0" w:color="auto"/>
                <w:left w:val="none" w:sz="0" w:space="0" w:color="auto"/>
                <w:bottom w:val="none" w:sz="0" w:space="0" w:color="auto"/>
                <w:right w:val="none" w:sz="0" w:space="0" w:color="auto"/>
              </w:divBdr>
            </w:div>
            <w:div w:id="1654791113">
              <w:marLeft w:val="0"/>
              <w:marRight w:val="0"/>
              <w:marTop w:val="0"/>
              <w:marBottom w:val="0"/>
              <w:divBdr>
                <w:top w:val="none" w:sz="0" w:space="0" w:color="auto"/>
                <w:left w:val="none" w:sz="0" w:space="0" w:color="auto"/>
                <w:bottom w:val="none" w:sz="0" w:space="0" w:color="auto"/>
                <w:right w:val="none" w:sz="0" w:space="0" w:color="auto"/>
              </w:divBdr>
            </w:div>
            <w:div w:id="2071539744">
              <w:marLeft w:val="0"/>
              <w:marRight w:val="0"/>
              <w:marTop w:val="0"/>
              <w:marBottom w:val="0"/>
              <w:divBdr>
                <w:top w:val="none" w:sz="0" w:space="0" w:color="auto"/>
                <w:left w:val="none" w:sz="0" w:space="0" w:color="auto"/>
                <w:bottom w:val="none" w:sz="0" w:space="0" w:color="auto"/>
                <w:right w:val="none" w:sz="0" w:space="0" w:color="auto"/>
              </w:divBdr>
            </w:div>
            <w:div w:id="1446315975">
              <w:marLeft w:val="0"/>
              <w:marRight w:val="0"/>
              <w:marTop w:val="0"/>
              <w:marBottom w:val="0"/>
              <w:divBdr>
                <w:top w:val="none" w:sz="0" w:space="0" w:color="auto"/>
                <w:left w:val="none" w:sz="0" w:space="0" w:color="auto"/>
                <w:bottom w:val="none" w:sz="0" w:space="0" w:color="auto"/>
                <w:right w:val="none" w:sz="0" w:space="0" w:color="auto"/>
              </w:divBdr>
            </w:div>
            <w:div w:id="1997490086">
              <w:marLeft w:val="0"/>
              <w:marRight w:val="0"/>
              <w:marTop w:val="0"/>
              <w:marBottom w:val="0"/>
              <w:divBdr>
                <w:top w:val="none" w:sz="0" w:space="0" w:color="auto"/>
                <w:left w:val="none" w:sz="0" w:space="0" w:color="auto"/>
                <w:bottom w:val="none" w:sz="0" w:space="0" w:color="auto"/>
                <w:right w:val="none" w:sz="0" w:space="0" w:color="auto"/>
              </w:divBdr>
            </w:div>
            <w:div w:id="1154026009">
              <w:marLeft w:val="0"/>
              <w:marRight w:val="0"/>
              <w:marTop w:val="0"/>
              <w:marBottom w:val="0"/>
              <w:divBdr>
                <w:top w:val="none" w:sz="0" w:space="0" w:color="auto"/>
                <w:left w:val="none" w:sz="0" w:space="0" w:color="auto"/>
                <w:bottom w:val="none" w:sz="0" w:space="0" w:color="auto"/>
                <w:right w:val="none" w:sz="0" w:space="0" w:color="auto"/>
              </w:divBdr>
            </w:div>
            <w:div w:id="1890798972">
              <w:marLeft w:val="0"/>
              <w:marRight w:val="0"/>
              <w:marTop w:val="0"/>
              <w:marBottom w:val="0"/>
              <w:divBdr>
                <w:top w:val="none" w:sz="0" w:space="0" w:color="auto"/>
                <w:left w:val="none" w:sz="0" w:space="0" w:color="auto"/>
                <w:bottom w:val="none" w:sz="0" w:space="0" w:color="auto"/>
                <w:right w:val="none" w:sz="0" w:space="0" w:color="auto"/>
              </w:divBdr>
            </w:div>
            <w:div w:id="508250523">
              <w:marLeft w:val="0"/>
              <w:marRight w:val="0"/>
              <w:marTop w:val="0"/>
              <w:marBottom w:val="0"/>
              <w:divBdr>
                <w:top w:val="none" w:sz="0" w:space="0" w:color="auto"/>
                <w:left w:val="none" w:sz="0" w:space="0" w:color="auto"/>
                <w:bottom w:val="none" w:sz="0" w:space="0" w:color="auto"/>
                <w:right w:val="none" w:sz="0" w:space="0" w:color="auto"/>
              </w:divBdr>
            </w:div>
            <w:div w:id="1649240612">
              <w:marLeft w:val="0"/>
              <w:marRight w:val="0"/>
              <w:marTop w:val="0"/>
              <w:marBottom w:val="0"/>
              <w:divBdr>
                <w:top w:val="none" w:sz="0" w:space="0" w:color="auto"/>
                <w:left w:val="none" w:sz="0" w:space="0" w:color="auto"/>
                <w:bottom w:val="none" w:sz="0" w:space="0" w:color="auto"/>
                <w:right w:val="none" w:sz="0" w:space="0" w:color="auto"/>
              </w:divBdr>
            </w:div>
            <w:div w:id="341052887">
              <w:marLeft w:val="0"/>
              <w:marRight w:val="0"/>
              <w:marTop w:val="0"/>
              <w:marBottom w:val="0"/>
              <w:divBdr>
                <w:top w:val="none" w:sz="0" w:space="0" w:color="auto"/>
                <w:left w:val="none" w:sz="0" w:space="0" w:color="auto"/>
                <w:bottom w:val="none" w:sz="0" w:space="0" w:color="auto"/>
                <w:right w:val="none" w:sz="0" w:space="0" w:color="auto"/>
              </w:divBdr>
            </w:div>
            <w:div w:id="2099516032">
              <w:marLeft w:val="0"/>
              <w:marRight w:val="0"/>
              <w:marTop w:val="0"/>
              <w:marBottom w:val="0"/>
              <w:divBdr>
                <w:top w:val="none" w:sz="0" w:space="0" w:color="auto"/>
                <w:left w:val="none" w:sz="0" w:space="0" w:color="auto"/>
                <w:bottom w:val="none" w:sz="0" w:space="0" w:color="auto"/>
                <w:right w:val="none" w:sz="0" w:space="0" w:color="auto"/>
              </w:divBdr>
            </w:div>
            <w:div w:id="1226376002">
              <w:marLeft w:val="0"/>
              <w:marRight w:val="0"/>
              <w:marTop w:val="0"/>
              <w:marBottom w:val="0"/>
              <w:divBdr>
                <w:top w:val="none" w:sz="0" w:space="0" w:color="auto"/>
                <w:left w:val="none" w:sz="0" w:space="0" w:color="auto"/>
                <w:bottom w:val="none" w:sz="0" w:space="0" w:color="auto"/>
                <w:right w:val="none" w:sz="0" w:space="0" w:color="auto"/>
              </w:divBdr>
            </w:div>
            <w:div w:id="209344716">
              <w:marLeft w:val="0"/>
              <w:marRight w:val="0"/>
              <w:marTop w:val="0"/>
              <w:marBottom w:val="0"/>
              <w:divBdr>
                <w:top w:val="none" w:sz="0" w:space="0" w:color="auto"/>
                <w:left w:val="none" w:sz="0" w:space="0" w:color="auto"/>
                <w:bottom w:val="none" w:sz="0" w:space="0" w:color="auto"/>
                <w:right w:val="none" w:sz="0" w:space="0" w:color="auto"/>
              </w:divBdr>
            </w:div>
            <w:div w:id="801968267">
              <w:marLeft w:val="0"/>
              <w:marRight w:val="0"/>
              <w:marTop w:val="0"/>
              <w:marBottom w:val="0"/>
              <w:divBdr>
                <w:top w:val="none" w:sz="0" w:space="0" w:color="auto"/>
                <w:left w:val="none" w:sz="0" w:space="0" w:color="auto"/>
                <w:bottom w:val="none" w:sz="0" w:space="0" w:color="auto"/>
                <w:right w:val="none" w:sz="0" w:space="0" w:color="auto"/>
              </w:divBdr>
            </w:div>
            <w:div w:id="986710188">
              <w:marLeft w:val="0"/>
              <w:marRight w:val="0"/>
              <w:marTop w:val="0"/>
              <w:marBottom w:val="0"/>
              <w:divBdr>
                <w:top w:val="none" w:sz="0" w:space="0" w:color="auto"/>
                <w:left w:val="none" w:sz="0" w:space="0" w:color="auto"/>
                <w:bottom w:val="none" w:sz="0" w:space="0" w:color="auto"/>
                <w:right w:val="none" w:sz="0" w:space="0" w:color="auto"/>
              </w:divBdr>
            </w:div>
            <w:div w:id="1051996514">
              <w:marLeft w:val="0"/>
              <w:marRight w:val="0"/>
              <w:marTop w:val="0"/>
              <w:marBottom w:val="0"/>
              <w:divBdr>
                <w:top w:val="none" w:sz="0" w:space="0" w:color="auto"/>
                <w:left w:val="none" w:sz="0" w:space="0" w:color="auto"/>
                <w:bottom w:val="none" w:sz="0" w:space="0" w:color="auto"/>
                <w:right w:val="none" w:sz="0" w:space="0" w:color="auto"/>
              </w:divBdr>
            </w:div>
            <w:div w:id="14575085">
              <w:marLeft w:val="0"/>
              <w:marRight w:val="0"/>
              <w:marTop w:val="0"/>
              <w:marBottom w:val="0"/>
              <w:divBdr>
                <w:top w:val="none" w:sz="0" w:space="0" w:color="auto"/>
                <w:left w:val="none" w:sz="0" w:space="0" w:color="auto"/>
                <w:bottom w:val="none" w:sz="0" w:space="0" w:color="auto"/>
                <w:right w:val="none" w:sz="0" w:space="0" w:color="auto"/>
              </w:divBdr>
            </w:div>
            <w:div w:id="1224562211">
              <w:marLeft w:val="0"/>
              <w:marRight w:val="0"/>
              <w:marTop w:val="0"/>
              <w:marBottom w:val="0"/>
              <w:divBdr>
                <w:top w:val="none" w:sz="0" w:space="0" w:color="auto"/>
                <w:left w:val="none" w:sz="0" w:space="0" w:color="auto"/>
                <w:bottom w:val="none" w:sz="0" w:space="0" w:color="auto"/>
                <w:right w:val="none" w:sz="0" w:space="0" w:color="auto"/>
              </w:divBdr>
            </w:div>
          </w:divsChild>
        </w:div>
        <w:div w:id="1432699480">
          <w:marLeft w:val="0"/>
          <w:marRight w:val="0"/>
          <w:marTop w:val="0"/>
          <w:marBottom w:val="0"/>
          <w:divBdr>
            <w:top w:val="none" w:sz="0" w:space="0" w:color="auto"/>
            <w:left w:val="none" w:sz="0" w:space="0" w:color="auto"/>
            <w:bottom w:val="none" w:sz="0" w:space="0" w:color="auto"/>
            <w:right w:val="none" w:sz="0" w:space="0" w:color="auto"/>
          </w:divBdr>
        </w:div>
        <w:div w:id="1320498551">
          <w:marLeft w:val="0"/>
          <w:marRight w:val="0"/>
          <w:marTop w:val="0"/>
          <w:marBottom w:val="0"/>
          <w:divBdr>
            <w:top w:val="none" w:sz="0" w:space="0" w:color="auto"/>
            <w:left w:val="none" w:sz="0" w:space="0" w:color="auto"/>
            <w:bottom w:val="none" w:sz="0" w:space="0" w:color="auto"/>
            <w:right w:val="none" w:sz="0" w:space="0" w:color="auto"/>
          </w:divBdr>
        </w:div>
        <w:div w:id="582303021">
          <w:marLeft w:val="0"/>
          <w:marRight w:val="0"/>
          <w:marTop w:val="0"/>
          <w:marBottom w:val="0"/>
          <w:divBdr>
            <w:top w:val="none" w:sz="0" w:space="0" w:color="auto"/>
            <w:left w:val="none" w:sz="0" w:space="0" w:color="auto"/>
            <w:bottom w:val="none" w:sz="0" w:space="0" w:color="auto"/>
            <w:right w:val="none" w:sz="0" w:space="0" w:color="auto"/>
          </w:divBdr>
        </w:div>
        <w:div w:id="271940644">
          <w:marLeft w:val="0"/>
          <w:marRight w:val="0"/>
          <w:marTop w:val="0"/>
          <w:marBottom w:val="0"/>
          <w:divBdr>
            <w:top w:val="none" w:sz="0" w:space="0" w:color="auto"/>
            <w:left w:val="none" w:sz="0" w:space="0" w:color="auto"/>
            <w:bottom w:val="none" w:sz="0" w:space="0" w:color="auto"/>
            <w:right w:val="none" w:sz="0" w:space="0" w:color="auto"/>
          </w:divBdr>
        </w:div>
        <w:div w:id="468670765">
          <w:marLeft w:val="0"/>
          <w:marRight w:val="0"/>
          <w:marTop w:val="0"/>
          <w:marBottom w:val="0"/>
          <w:divBdr>
            <w:top w:val="none" w:sz="0" w:space="0" w:color="auto"/>
            <w:left w:val="none" w:sz="0" w:space="0" w:color="auto"/>
            <w:bottom w:val="none" w:sz="0" w:space="0" w:color="auto"/>
            <w:right w:val="none" w:sz="0" w:space="0" w:color="auto"/>
          </w:divBdr>
        </w:div>
        <w:div w:id="937716892">
          <w:marLeft w:val="0"/>
          <w:marRight w:val="0"/>
          <w:marTop w:val="0"/>
          <w:marBottom w:val="0"/>
          <w:divBdr>
            <w:top w:val="none" w:sz="0" w:space="0" w:color="auto"/>
            <w:left w:val="none" w:sz="0" w:space="0" w:color="auto"/>
            <w:bottom w:val="none" w:sz="0" w:space="0" w:color="auto"/>
            <w:right w:val="none" w:sz="0" w:space="0" w:color="auto"/>
          </w:divBdr>
        </w:div>
        <w:div w:id="1322081192">
          <w:marLeft w:val="0"/>
          <w:marRight w:val="0"/>
          <w:marTop w:val="0"/>
          <w:marBottom w:val="0"/>
          <w:divBdr>
            <w:top w:val="none" w:sz="0" w:space="0" w:color="auto"/>
            <w:left w:val="none" w:sz="0" w:space="0" w:color="auto"/>
            <w:bottom w:val="none" w:sz="0" w:space="0" w:color="auto"/>
            <w:right w:val="none" w:sz="0" w:space="0" w:color="auto"/>
          </w:divBdr>
        </w:div>
        <w:div w:id="1494446879">
          <w:marLeft w:val="0"/>
          <w:marRight w:val="0"/>
          <w:marTop w:val="0"/>
          <w:marBottom w:val="0"/>
          <w:divBdr>
            <w:top w:val="none" w:sz="0" w:space="0" w:color="auto"/>
            <w:left w:val="none" w:sz="0" w:space="0" w:color="auto"/>
            <w:bottom w:val="none" w:sz="0" w:space="0" w:color="auto"/>
            <w:right w:val="none" w:sz="0" w:space="0" w:color="auto"/>
          </w:divBdr>
        </w:div>
        <w:div w:id="176189283">
          <w:marLeft w:val="0"/>
          <w:marRight w:val="0"/>
          <w:marTop w:val="0"/>
          <w:marBottom w:val="0"/>
          <w:divBdr>
            <w:top w:val="none" w:sz="0" w:space="0" w:color="auto"/>
            <w:left w:val="none" w:sz="0" w:space="0" w:color="auto"/>
            <w:bottom w:val="none" w:sz="0" w:space="0" w:color="auto"/>
            <w:right w:val="none" w:sz="0" w:space="0" w:color="auto"/>
          </w:divBdr>
        </w:div>
        <w:div w:id="1400446250">
          <w:marLeft w:val="0"/>
          <w:marRight w:val="0"/>
          <w:marTop w:val="0"/>
          <w:marBottom w:val="0"/>
          <w:divBdr>
            <w:top w:val="none" w:sz="0" w:space="0" w:color="auto"/>
            <w:left w:val="none" w:sz="0" w:space="0" w:color="auto"/>
            <w:bottom w:val="none" w:sz="0" w:space="0" w:color="auto"/>
            <w:right w:val="none" w:sz="0" w:space="0" w:color="auto"/>
          </w:divBdr>
        </w:div>
        <w:div w:id="1483541085">
          <w:marLeft w:val="0"/>
          <w:marRight w:val="0"/>
          <w:marTop w:val="0"/>
          <w:marBottom w:val="0"/>
          <w:divBdr>
            <w:top w:val="none" w:sz="0" w:space="0" w:color="auto"/>
            <w:left w:val="none" w:sz="0" w:space="0" w:color="auto"/>
            <w:bottom w:val="none" w:sz="0" w:space="0" w:color="auto"/>
            <w:right w:val="none" w:sz="0" w:space="0" w:color="auto"/>
          </w:divBdr>
        </w:div>
        <w:div w:id="495807246">
          <w:marLeft w:val="0"/>
          <w:marRight w:val="0"/>
          <w:marTop w:val="0"/>
          <w:marBottom w:val="0"/>
          <w:divBdr>
            <w:top w:val="none" w:sz="0" w:space="0" w:color="auto"/>
            <w:left w:val="none" w:sz="0" w:space="0" w:color="auto"/>
            <w:bottom w:val="none" w:sz="0" w:space="0" w:color="auto"/>
            <w:right w:val="none" w:sz="0" w:space="0" w:color="auto"/>
          </w:divBdr>
        </w:div>
        <w:div w:id="390353142">
          <w:marLeft w:val="0"/>
          <w:marRight w:val="0"/>
          <w:marTop w:val="0"/>
          <w:marBottom w:val="0"/>
          <w:divBdr>
            <w:top w:val="none" w:sz="0" w:space="0" w:color="auto"/>
            <w:left w:val="none" w:sz="0" w:space="0" w:color="auto"/>
            <w:bottom w:val="none" w:sz="0" w:space="0" w:color="auto"/>
            <w:right w:val="none" w:sz="0" w:space="0" w:color="auto"/>
          </w:divBdr>
        </w:div>
        <w:div w:id="438836297">
          <w:marLeft w:val="0"/>
          <w:marRight w:val="0"/>
          <w:marTop w:val="0"/>
          <w:marBottom w:val="0"/>
          <w:divBdr>
            <w:top w:val="none" w:sz="0" w:space="0" w:color="auto"/>
            <w:left w:val="none" w:sz="0" w:space="0" w:color="auto"/>
            <w:bottom w:val="none" w:sz="0" w:space="0" w:color="auto"/>
            <w:right w:val="none" w:sz="0" w:space="0" w:color="auto"/>
          </w:divBdr>
        </w:div>
        <w:div w:id="766073040">
          <w:marLeft w:val="0"/>
          <w:marRight w:val="0"/>
          <w:marTop w:val="0"/>
          <w:marBottom w:val="0"/>
          <w:divBdr>
            <w:top w:val="none" w:sz="0" w:space="0" w:color="auto"/>
            <w:left w:val="none" w:sz="0" w:space="0" w:color="auto"/>
            <w:bottom w:val="none" w:sz="0" w:space="0" w:color="auto"/>
            <w:right w:val="none" w:sz="0" w:space="0" w:color="auto"/>
          </w:divBdr>
        </w:div>
        <w:div w:id="1086849863">
          <w:marLeft w:val="0"/>
          <w:marRight w:val="0"/>
          <w:marTop w:val="0"/>
          <w:marBottom w:val="0"/>
          <w:divBdr>
            <w:top w:val="none" w:sz="0" w:space="0" w:color="auto"/>
            <w:left w:val="none" w:sz="0" w:space="0" w:color="auto"/>
            <w:bottom w:val="none" w:sz="0" w:space="0" w:color="auto"/>
            <w:right w:val="none" w:sz="0" w:space="0" w:color="auto"/>
          </w:divBdr>
        </w:div>
        <w:div w:id="1227958330">
          <w:marLeft w:val="0"/>
          <w:marRight w:val="0"/>
          <w:marTop w:val="0"/>
          <w:marBottom w:val="0"/>
          <w:divBdr>
            <w:top w:val="none" w:sz="0" w:space="0" w:color="auto"/>
            <w:left w:val="none" w:sz="0" w:space="0" w:color="auto"/>
            <w:bottom w:val="none" w:sz="0" w:space="0" w:color="auto"/>
            <w:right w:val="none" w:sz="0" w:space="0" w:color="auto"/>
          </w:divBdr>
        </w:div>
        <w:div w:id="1289167152">
          <w:marLeft w:val="0"/>
          <w:marRight w:val="0"/>
          <w:marTop w:val="0"/>
          <w:marBottom w:val="0"/>
          <w:divBdr>
            <w:top w:val="none" w:sz="0" w:space="0" w:color="auto"/>
            <w:left w:val="none" w:sz="0" w:space="0" w:color="auto"/>
            <w:bottom w:val="none" w:sz="0" w:space="0" w:color="auto"/>
            <w:right w:val="none" w:sz="0" w:space="0" w:color="auto"/>
          </w:divBdr>
        </w:div>
        <w:div w:id="1147435066">
          <w:marLeft w:val="0"/>
          <w:marRight w:val="0"/>
          <w:marTop w:val="0"/>
          <w:marBottom w:val="0"/>
          <w:divBdr>
            <w:top w:val="none" w:sz="0" w:space="0" w:color="auto"/>
            <w:left w:val="none" w:sz="0" w:space="0" w:color="auto"/>
            <w:bottom w:val="none" w:sz="0" w:space="0" w:color="auto"/>
            <w:right w:val="none" w:sz="0" w:space="0" w:color="auto"/>
          </w:divBdr>
        </w:div>
        <w:div w:id="1691950150">
          <w:marLeft w:val="0"/>
          <w:marRight w:val="0"/>
          <w:marTop w:val="0"/>
          <w:marBottom w:val="0"/>
          <w:divBdr>
            <w:top w:val="none" w:sz="0" w:space="0" w:color="auto"/>
            <w:left w:val="none" w:sz="0" w:space="0" w:color="auto"/>
            <w:bottom w:val="none" w:sz="0" w:space="0" w:color="auto"/>
            <w:right w:val="none" w:sz="0" w:space="0" w:color="auto"/>
          </w:divBdr>
        </w:div>
        <w:div w:id="834107302">
          <w:marLeft w:val="0"/>
          <w:marRight w:val="0"/>
          <w:marTop w:val="0"/>
          <w:marBottom w:val="0"/>
          <w:divBdr>
            <w:top w:val="none" w:sz="0" w:space="0" w:color="auto"/>
            <w:left w:val="none" w:sz="0" w:space="0" w:color="auto"/>
            <w:bottom w:val="none" w:sz="0" w:space="0" w:color="auto"/>
            <w:right w:val="none" w:sz="0" w:space="0" w:color="auto"/>
          </w:divBdr>
        </w:div>
        <w:div w:id="1291204316">
          <w:marLeft w:val="0"/>
          <w:marRight w:val="0"/>
          <w:marTop w:val="0"/>
          <w:marBottom w:val="0"/>
          <w:divBdr>
            <w:top w:val="none" w:sz="0" w:space="0" w:color="auto"/>
            <w:left w:val="none" w:sz="0" w:space="0" w:color="auto"/>
            <w:bottom w:val="none" w:sz="0" w:space="0" w:color="auto"/>
            <w:right w:val="none" w:sz="0" w:space="0" w:color="auto"/>
          </w:divBdr>
        </w:div>
        <w:div w:id="1049383338">
          <w:marLeft w:val="0"/>
          <w:marRight w:val="0"/>
          <w:marTop w:val="0"/>
          <w:marBottom w:val="0"/>
          <w:divBdr>
            <w:top w:val="none" w:sz="0" w:space="0" w:color="auto"/>
            <w:left w:val="none" w:sz="0" w:space="0" w:color="auto"/>
            <w:bottom w:val="none" w:sz="0" w:space="0" w:color="auto"/>
            <w:right w:val="none" w:sz="0" w:space="0" w:color="auto"/>
          </w:divBdr>
        </w:div>
        <w:div w:id="342900448">
          <w:marLeft w:val="0"/>
          <w:marRight w:val="0"/>
          <w:marTop w:val="0"/>
          <w:marBottom w:val="0"/>
          <w:divBdr>
            <w:top w:val="none" w:sz="0" w:space="0" w:color="auto"/>
            <w:left w:val="none" w:sz="0" w:space="0" w:color="auto"/>
            <w:bottom w:val="none" w:sz="0" w:space="0" w:color="auto"/>
            <w:right w:val="none" w:sz="0" w:space="0" w:color="auto"/>
          </w:divBdr>
        </w:div>
        <w:div w:id="958728978">
          <w:marLeft w:val="0"/>
          <w:marRight w:val="0"/>
          <w:marTop w:val="0"/>
          <w:marBottom w:val="0"/>
          <w:divBdr>
            <w:top w:val="none" w:sz="0" w:space="0" w:color="auto"/>
            <w:left w:val="none" w:sz="0" w:space="0" w:color="auto"/>
            <w:bottom w:val="none" w:sz="0" w:space="0" w:color="auto"/>
            <w:right w:val="none" w:sz="0" w:space="0" w:color="auto"/>
          </w:divBdr>
        </w:div>
        <w:div w:id="889417178">
          <w:marLeft w:val="0"/>
          <w:marRight w:val="0"/>
          <w:marTop w:val="0"/>
          <w:marBottom w:val="0"/>
          <w:divBdr>
            <w:top w:val="none" w:sz="0" w:space="0" w:color="auto"/>
            <w:left w:val="none" w:sz="0" w:space="0" w:color="auto"/>
            <w:bottom w:val="none" w:sz="0" w:space="0" w:color="auto"/>
            <w:right w:val="none" w:sz="0" w:space="0" w:color="auto"/>
          </w:divBdr>
        </w:div>
        <w:div w:id="2057310617">
          <w:marLeft w:val="0"/>
          <w:marRight w:val="0"/>
          <w:marTop w:val="0"/>
          <w:marBottom w:val="0"/>
          <w:divBdr>
            <w:top w:val="none" w:sz="0" w:space="0" w:color="auto"/>
            <w:left w:val="none" w:sz="0" w:space="0" w:color="auto"/>
            <w:bottom w:val="none" w:sz="0" w:space="0" w:color="auto"/>
            <w:right w:val="none" w:sz="0" w:space="0" w:color="auto"/>
          </w:divBdr>
        </w:div>
        <w:div w:id="467818981">
          <w:marLeft w:val="0"/>
          <w:marRight w:val="0"/>
          <w:marTop w:val="0"/>
          <w:marBottom w:val="0"/>
          <w:divBdr>
            <w:top w:val="none" w:sz="0" w:space="0" w:color="auto"/>
            <w:left w:val="none" w:sz="0" w:space="0" w:color="auto"/>
            <w:bottom w:val="none" w:sz="0" w:space="0" w:color="auto"/>
            <w:right w:val="none" w:sz="0" w:space="0" w:color="auto"/>
          </w:divBdr>
        </w:div>
        <w:div w:id="1143277079">
          <w:marLeft w:val="0"/>
          <w:marRight w:val="0"/>
          <w:marTop w:val="0"/>
          <w:marBottom w:val="0"/>
          <w:divBdr>
            <w:top w:val="none" w:sz="0" w:space="0" w:color="auto"/>
            <w:left w:val="none" w:sz="0" w:space="0" w:color="auto"/>
            <w:bottom w:val="none" w:sz="0" w:space="0" w:color="auto"/>
            <w:right w:val="none" w:sz="0" w:space="0" w:color="auto"/>
          </w:divBdr>
        </w:div>
        <w:div w:id="666440694">
          <w:marLeft w:val="0"/>
          <w:marRight w:val="0"/>
          <w:marTop w:val="0"/>
          <w:marBottom w:val="0"/>
          <w:divBdr>
            <w:top w:val="none" w:sz="0" w:space="0" w:color="auto"/>
            <w:left w:val="none" w:sz="0" w:space="0" w:color="auto"/>
            <w:bottom w:val="none" w:sz="0" w:space="0" w:color="auto"/>
            <w:right w:val="none" w:sz="0" w:space="0" w:color="auto"/>
          </w:divBdr>
        </w:div>
        <w:div w:id="1582643177">
          <w:marLeft w:val="0"/>
          <w:marRight w:val="0"/>
          <w:marTop w:val="0"/>
          <w:marBottom w:val="0"/>
          <w:divBdr>
            <w:top w:val="none" w:sz="0" w:space="0" w:color="auto"/>
            <w:left w:val="none" w:sz="0" w:space="0" w:color="auto"/>
            <w:bottom w:val="none" w:sz="0" w:space="0" w:color="auto"/>
            <w:right w:val="none" w:sz="0" w:space="0" w:color="auto"/>
          </w:divBdr>
        </w:div>
        <w:div w:id="1889418256">
          <w:marLeft w:val="0"/>
          <w:marRight w:val="0"/>
          <w:marTop w:val="0"/>
          <w:marBottom w:val="0"/>
          <w:divBdr>
            <w:top w:val="none" w:sz="0" w:space="0" w:color="auto"/>
            <w:left w:val="none" w:sz="0" w:space="0" w:color="auto"/>
            <w:bottom w:val="none" w:sz="0" w:space="0" w:color="auto"/>
            <w:right w:val="none" w:sz="0" w:space="0" w:color="auto"/>
          </w:divBdr>
        </w:div>
        <w:div w:id="1461725427">
          <w:marLeft w:val="0"/>
          <w:marRight w:val="0"/>
          <w:marTop w:val="0"/>
          <w:marBottom w:val="0"/>
          <w:divBdr>
            <w:top w:val="none" w:sz="0" w:space="0" w:color="auto"/>
            <w:left w:val="none" w:sz="0" w:space="0" w:color="auto"/>
            <w:bottom w:val="none" w:sz="0" w:space="0" w:color="auto"/>
            <w:right w:val="none" w:sz="0" w:space="0" w:color="auto"/>
          </w:divBdr>
        </w:div>
        <w:div w:id="2365950">
          <w:marLeft w:val="0"/>
          <w:marRight w:val="0"/>
          <w:marTop w:val="0"/>
          <w:marBottom w:val="0"/>
          <w:divBdr>
            <w:top w:val="none" w:sz="0" w:space="0" w:color="auto"/>
            <w:left w:val="none" w:sz="0" w:space="0" w:color="auto"/>
            <w:bottom w:val="none" w:sz="0" w:space="0" w:color="auto"/>
            <w:right w:val="none" w:sz="0" w:space="0" w:color="auto"/>
          </w:divBdr>
        </w:div>
        <w:div w:id="1181774893">
          <w:marLeft w:val="0"/>
          <w:marRight w:val="0"/>
          <w:marTop w:val="0"/>
          <w:marBottom w:val="0"/>
          <w:divBdr>
            <w:top w:val="none" w:sz="0" w:space="0" w:color="auto"/>
            <w:left w:val="none" w:sz="0" w:space="0" w:color="auto"/>
            <w:bottom w:val="none" w:sz="0" w:space="0" w:color="auto"/>
            <w:right w:val="none" w:sz="0" w:space="0" w:color="auto"/>
          </w:divBdr>
        </w:div>
        <w:div w:id="237523390">
          <w:marLeft w:val="0"/>
          <w:marRight w:val="0"/>
          <w:marTop w:val="0"/>
          <w:marBottom w:val="0"/>
          <w:divBdr>
            <w:top w:val="none" w:sz="0" w:space="0" w:color="auto"/>
            <w:left w:val="none" w:sz="0" w:space="0" w:color="auto"/>
            <w:bottom w:val="none" w:sz="0" w:space="0" w:color="auto"/>
            <w:right w:val="none" w:sz="0" w:space="0" w:color="auto"/>
          </w:divBdr>
        </w:div>
        <w:div w:id="1960602142">
          <w:marLeft w:val="0"/>
          <w:marRight w:val="0"/>
          <w:marTop w:val="0"/>
          <w:marBottom w:val="0"/>
          <w:divBdr>
            <w:top w:val="none" w:sz="0" w:space="0" w:color="auto"/>
            <w:left w:val="none" w:sz="0" w:space="0" w:color="auto"/>
            <w:bottom w:val="none" w:sz="0" w:space="0" w:color="auto"/>
            <w:right w:val="none" w:sz="0" w:space="0" w:color="auto"/>
          </w:divBdr>
        </w:div>
        <w:div w:id="548805561">
          <w:marLeft w:val="0"/>
          <w:marRight w:val="0"/>
          <w:marTop w:val="0"/>
          <w:marBottom w:val="0"/>
          <w:divBdr>
            <w:top w:val="none" w:sz="0" w:space="0" w:color="auto"/>
            <w:left w:val="none" w:sz="0" w:space="0" w:color="auto"/>
            <w:bottom w:val="none" w:sz="0" w:space="0" w:color="auto"/>
            <w:right w:val="none" w:sz="0" w:space="0" w:color="auto"/>
          </w:divBdr>
        </w:div>
        <w:div w:id="385493927">
          <w:marLeft w:val="0"/>
          <w:marRight w:val="0"/>
          <w:marTop w:val="0"/>
          <w:marBottom w:val="0"/>
          <w:divBdr>
            <w:top w:val="none" w:sz="0" w:space="0" w:color="auto"/>
            <w:left w:val="none" w:sz="0" w:space="0" w:color="auto"/>
            <w:bottom w:val="none" w:sz="0" w:space="0" w:color="auto"/>
            <w:right w:val="none" w:sz="0" w:space="0" w:color="auto"/>
          </w:divBdr>
        </w:div>
        <w:div w:id="1016424220">
          <w:marLeft w:val="0"/>
          <w:marRight w:val="0"/>
          <w:marTop w:val="0"/>
          <w:marBottom w:val="0"/>
          <w:divBdr>
            <w:top w:val="none" w:sz="0" w:space="0" w:color="auto"/>
            <w:left w:val="none" w:sz="0" w:space="0" w:color="auto"/>
            <w:bottom w:val="none" w:sz="0" w:space="0" w:color="auto"/>
            <w:right w:val="none" w:sz="0" w:space="0" w:color="auto"/>
          </w:divBdr>
        </w:div>
        <w:div w:id="1081874752">
          <w:marLeft w:val="0"/>
          <w:marRight w:val="0"/>
          <w:marTop w:val="0"/>
          <w:marBottom w:val="0"/>
          <w:divBdr>
            <w:top w:val="none" w:sz="0" w:space="0" w:color="auto"/>
            <w:left w:val="none" w:sz="0" w:space="0" w:color="auto"/>
            <w:bottom w:val="none" w:sz="0" w:space="0" w:color="auto"/>
            <w:right w:val="none" w:sz="0" w:space="0" w:color="auto"/>
          </w:divBdr>
        </w:div>
        <w:div w:id="1055467685">
          <w:marLeft w:val="0"/>
          <w:marRight w:val="0"/>
          <w:marTop w:val="0"/>
          <w:marBottom w:val="0"/>
          <w:divBdr>
            <w:top w:val="none" w:sz="0" w:space="0" w:color="auto"/>
            <w:left w:val="none" w:sz="0" w:space="0" w:color="auto"/>
            <w:bottom w:val="none" w:sz="0" w:space="0" w:color="auto"/>
            <w:right w:val="none" w:sz="0" w:space="0" w:color="auto"/>
          </w:divBdr>
        </w:div>
        <w:div w:id="1559049948">
          <w:marLeft w:val="0"/>
          <w:marRight w:val="0"/>
          <w:marTop w:val="0"/>
          <w:marBottom w:val="0"/>
          <w:divBdr>
            <w:top w:val="none" w:sz="0" w:space="0" w:color="auto"/>
            <w:left w:val="none" w:sz="0" w:space="0" w:color="auto"/>
            <w:bottom w:val="none" w:sz="0" w:space="0" w:color="auto"/>
            <w:right w:val="none" w:sz="0" w:space="0" w:color="auto"/>
          </w:divBdr>
        </w:div>
        <w:div w:id="813959062">
          <w:marLeft w:val="0"/>
          <w:marRight w:val="0"/>
          <w:marTop w:val="0"/>
          <w:marBottom w:val="0"/>
          <w:divBdr>
            <w:top w:val="none" w:sz="0" w:space="0" w:color="auto"/>
            <w:left w:val="none" w:sz="0" w:space="0" w:color="auto"/>
            <w:bottom w:val="none" w:sz="0" w:space="0" w:color="auto"/>
            <w:right w:val="none" w:sz="0" w:space="0" w:color="auto"/>
          </w:divBdr>
        </w:div>
        <w:div w:id="506479757">
          <w:marLeft w:val="0"/>
          <w:marRight w:val="0"/>
          <w:marTop w:val="0"/>
          <w:marBottom w:val="0"/>
          <w:divBdr>
            <w:top w:val="none" w:sz="0" w:space="0" w:color="auto"/>
            <w:left w:val="none" w:sz="0" w:space="0" w:color="auto"/>
            <w:bottom w:val="none" w:sz="0" w:space="0" w:color="auto"/>
            <w:right w:val="none" w:sz="0" w:space="0" w:color="auto"/>
          </w:divBdr>
        </w:div>
        <w:div w:id="1932084361">
          <w:marLeft w:val="0"/>
          <w:marRight w:val="0"/>
          <w:marTop w:val="0"/>
          <w:marBottom w:val="0"/>
          <w:divBdr>
            <w:top w:val="none" w:sz="0" w:space="0" w:color="auto"/>
            <w:left w:val="none" w:sz="0" w:space="0" w:color="auto"/>
            <w:bottom w:val="none" w:sz="0" w:space="0" w:color="auto"/>
            <w:right w:val="none" w:sz="0" w:space="0" w:color="auto"/>
          </w:divBdr>
        </w:div>
        <w:div w:id="1187140314">
          <w:marLeft w:val="0"/>
          <w:marRight w:val="0"/>
          <w:marTop w:val="0"/>
          <w:marBottom w:val="0"/>
          <w:divBdr>
            <w:top w:val="none" w:sz="0" w:space="0" w:color="auto"/>
            <w:left w:val="none" w:sz="0" w:space="0" w:color="auto"/>
            <w:bottom w:val="none" w:sz="0" w:space="0" w:color="auto"/>
            <w:right w:val="none" w:sz="0" w:space="0" w:color="auto"/>
          </w:divBdr>
        </w:div>
        <w:div w:id="540561215">
          <w:marLeft w:val="0"/>
          <w:marRight w:val="0"/>
          <w:marTop w:val="0"/>
          <w:marBottom w:val="0"/>
          <w:divBdr>
            <w:top w:val="none" w:sz="0" w:space="0" w:color="auto"/>
            <w:left w:val="none" w:sz="0" w:space="0" w:color="auto"/>
            <w:bottom w:val="none" w:sz="0" w:space="0" w:color="auto"/>
            <w:right w:val="none" w:sz="0" w:space="0" w:color="auto"/>
          </w:divBdr>
        </w:div>
        <w:div w:id="1451707651">
          <w:marLeft w:val="0"/>
          <w:marRight w:val="0"/>
          <w:marTop w:val="0"/>
          <w:marBottom w:val="0"/>
          <w:divBdr>
            <w:top w:val="none" w:sz="0" w:space="0" w:color="auto"/>
            <w:left w:val="none" w:sz="0" w:space="0" w:color="auto"/>
            <w:bottom w:val="none" w:sz="0" w:space="0" w:color="auto"/>
            <w:right w:val="none" w:sz="0" w:space="0" w:color="auto"/>
          </w:divBdr>
        </w:div>
        <w:div w:id="291178961">
          <w:marLeft w:val="0"/>
          <w:marRight w:val="0"/>
          <w:marTop w:val="0"/>
          <w:marBottom w:val="0"/>
          <w:divBdr>
            <w:top w:val="none" w:sz="0" w:space="0" w:color="auto"/>
            <w:left w:val="none" w:sz="0" w:space="0" w:color="auto"/>
            <w:bottom w:val="none" w:sz="0" w:space="0" w:color="auto"/>
            <w:right w:val="none" w:sz="0" w:space="0" w:color="auto"/>
          </w:divBdr>
        </w:div>
        <w:div w:id="840773166">
          <w:marLeft w:val="0"/>
          <w:marRight w:val="0"/>
          <w:marTop w:val="0"/>
          <w:marBottom w:val="0"/>
          <w:divBdr>
            <w:top w:val="none" w:sz="0" w:space="0" w:color="auto"/>
            <w:left w:val="none" w:sz="0" w:space="0" w:color="auto"/>
            <w:bottom w:val="none" w:sz="0" w:space="0" w:color="auto"/>
            <w:right w:val="none" w:sz="0" w:space="0" w:color="auto"/>
          </w:divBdr>
        </w:div>
        <w:div w:id="552161722">
          <w:marLeft w:val="0"/>
          <w:marRight w:val="0"/>
          <w:marTop w:val="0"/>
          <w:marBottom w:val="0"/>
          <w:divBdr>
            <w:top w:val="none" w:sz="0" w:space="0" w:color="auto"/>
            <w:left w:val="none" w:sz="0" w:space="0" w:color="auto"/>
            <w:bottom w:val="none" w:sz="0" w:space="0" w:color="auto"/>
            <w:right w:val="none" w:sz="0" w:space="0" w:color="auto"/>
          </w:divBdr>
        </w:div>
        <w:div w:id="1574270498">
          <w:marLeft w:val="0"/>
          <w:marRight w:val="0"/>
          <w:marTop w:val="0"/>
          <w:marBottom w:val="0"/>
          <w:divBdr>
            <w:top w:val="none" w:sz="0" w:space="0" w:color="auto"/>
            <w:left w:val="none" w:sz="0" w:space="0" w:color="auto"/>
            <w:bottom w:val="none" w:sz="0" w:space="0" w:color="auto"/>
            <w:right w:val="none" w:sz="0" w:space="0" w:color="auto"/>
          </w:divBdr>
        </w:div>
        <w:div w:id="752557070">
          <w:marLeft w:val="0"/>
          <w:marRight w:val="0"/>
          <w:marTop w:val="0"/>
          <w:marBottom w:val="0"/>
          <w:divBdr>
            <w:top w:val="none" w:sz="0" w:space="0" w:color="auto"/>
            <w:left w:val="none" w:sz="0" w:space="0" w:color="auto"/>
            <w:bottom w:val="none" w:sz="0" w:space="0" w:color="auto"/>
            <w:right w:val="none" w:sz="0" w:space="0" w:color="auto"/>
          </w:divBdr>
        </w:div>
        <w:div w:id="1132483109">
          <w:marLeft w:val="0"/>
          <w:marRight w:val="0"/>
          <w:marTop w:val="0"/>
          <w:marBottom w:val="0"/>
          <w:divBdr>
            <w:top w:val="none" w:sz="0" w:space="0" w:color="auto"/>
            <w:left w:val="none" w:sz="0" w:space="0" w:color="auto"/>
            <w:bottom w:val="none" w:sz="0" w:space="0" w:color="auto"/>
            <w:right w:val="none" w:sz="0" w:space="0" w:color="auto"/>
          </w:divBdr>
        </w:div>
        <w:div w:id="1905413939">
          <w:marLeft w:val="0"/>
          <w:marRight w:val="0"/>
          <w:marTop w:val="0"/>
          <w:marBottom w:val="0"/>
          <w:divBdr>
            <w:top w:val="none" w:sz="0" w:space="0" w:color="auto"/>
            <w:left w:val="none" w:sz="0" w:space="0" w:color="auto"/>
            <w:bottom w:val="none" w:sz="0" w:space="0" w:color="auto"/>
            <w:right w:val="none" w:sz="0" w:space="0" w:color="auto"/>
          </w:divBdr>
        </w:div>
        <w:div w:id="2056657639">
          <w:marLeft w:val="0"/>
          <w:marRight w:val="0"/>
          <w:marTop w:val="0"/>
          <w:marBottom w:val="0"/>
          <w:divBdr>
            <w:top w:val="none" w:sz="0" w:space="0" w:color="auto"/>
            <w:left w:val="none" w:sz="0" w:space="0" w:color="auto"/>
            <w:bottom w:val="none" w:sz="0" w:space="0" w:color="auto"/>
            <w:right w:val="none" w:sz="0" w:space="0" w:color="auto"/>
          </w:divBdr>
        </w:div>
        <w:div w:id="567542762">
          <w:marLeft w:val="0"/>
          <w:marRight w:val="0"/>
          <w:marTop w:val="0"/>
          <w:marBottom w:val="0"/>
          <w:divBdr>
            <w:top w:val="none" w:sz="0" w:space="0" w:color="auto"/>
            <w:left w:val="none" w:sz="0" w:space="0" w:color="auto"/>
            <w:bottom w:val="none" w:sz="0" w:space="0" w:color="auto"/>
            <w:right w:val="none" w:sz="0" w:space="0" w:color="auto"/>
          </w:divBdr>
        </w:div>
        <w:div w:id="606430435">
          <w:marLeft w:val="0"/>
          <w:marRight w:val="0"/>
          <w:marTop w:val="0"/>
          <w:marBottom w:val="0"/>
          <w:divBdr>
            <w:top w:val="none" w:sz="0" w:space="0" w:color="auto"/>
            <w:left w:val="none" w:sz="0" w:space="0" w:color="auto"/>
            <w:bottom w:val="none" w:sz="0" w:space="0" w:color="auto"/>
            <w:right w:val="none" w:sz="0" w:space="0" w:color="auto"/>
          </w:divBdr>
        </w:div>
        <w:div w:id="100997451">
          <w:marLeft w:val="0"/>
          <w:marRight w:val="0"/>
          <w:marTop w:val="0"/>
          <w:marBottom w:val="0"/>
          <w:divBdr>
            <w:top w:val="none" w:sz="0" w:space="0" w:color="auto"/>
            <w:left w:val="none" w:sz="0" w:space="0" w:color="auto"/>
            <w:bottom w:val="none" w:sz="0" w:space="0" w:color="auto"/>
            <w:right w:val="none" w:sz="0" w:space="0" w:color="auto"/>
          </w:divBdr>
        </w:div>
        <w:div w:id="1726836454">
          <w:marLeft w:val="0"/>
          <w:marRight w:val="0"/>
          <w:marTop w:val="0"/>
          <w:marBottom w:val="0"/>
          <w:divBdr>
            <w:top w:val="none" w:sz="0" w:space="0" w:color="auto"/>
            <w:left w:val="none" w:sz="0" w:space="0" w:color="auto"/>
            <w:bottom w:val="none" w:sz="0" w:space="0" w:color="auto"/>
            <w:right w:val="none" w:sz="0" w:space="0" w:color="auto"/>
          </w:divBdr>
        </w:div>
        <w:div w:id="468061788">
          <w:marLeft w:val="0"/>
          <w:marRight w:val="0"/>
          <w:marTop w:val="0"/>
          <w:marBottom w:val="0"/>
          <w:divBdr>
            <w:top w:val="none" w:sz="0" w:space="0" w:color="auto"/>
            <w:left w:val="none" w:sz="0" w:space="0" w:color="auto"/>
            <w:bottom w:val="none" w:sz="0" w:space="0" w:color="auto"/>
            <w:right w:val="none" w:sz="0" w:space="0" w:color="auto"/>
          </w:divBdr>
        </w:div>
        <w:div w:id="1674256514">
          <w:marLeft w:val="0"/>
          <w:marRight w:val="0"/>
          <w:marTop w:val="0"/>
          <w:marBottom w:val="0"/>
          <w:divBdr>
            <w:top w:val="none" w:sz="0" w:space="0" w:color="auto"/>
            <w:left w:val="none" w:sz="0" w:space="0" w:color="auto"/>
            <w:bottom w:val="none" w:sz="0" w:space="0" w:color="auto"/>
            <w:right w:val="none" w:sz="0" w:space="0" w:color="auto"/>
          </w:divBdr>
        </w:div>
        <w:div w:id="785151624">
          <w:marLeft w:val="0"/>
          <w:marRight w:val="0"/>
          <w:marTop w:val="0"/>
          <w:marBottom w:val="0"/>
          <w:divBdr>
            <w:top w:val="none" w:sz="0" w:space="0" w:color="auto"/>
            <w:left w:val="none" w:sz="0" w:space="0" w:color="auto"/>
            <w:bottom w:val="none" w:sz="0" w:space="0" w:color="auto"/>
            <w:right w:val="none" w:sz="0" w:space="0" w:color="auto"/>
          </w:divBdr>
        </w:div>
        <w:div w:id="1909073945">
          <w:marLeft w:val="0"/>
          <w:marRight w:val="0"/>
          <w:marTop w:val="0"/>
          <w:marBottom w:val="0"/>
          <w:divBdr>
            <w:top w:val="none" w:sz="0" w:space="0" w:color="auto"/>
            <w:left w:val="none" w:sz="0" w:space="0" w:color="auto"/>
            <w:bottom w:val="none" w:sz="0" w:space="0" w:color="auto"/>
            <w:right w:val="none" w:sz="0" w:space="0" w:color="auto"/>
          </w:divBdr>
          <w:divsChild>
            <w:div w:id="469322587">
              <w:marLeft w:val="-75"/>
              <w:marRight w:val="0"/>
              <w:marTop w:val="30"/>
              <w:marBottom w:val="30"/>
              <w:divBdr>
                <w:top w:val="none" w:sz="0" w:space="0" w:color="auto"/>
                <w:left w:val="none" w:sz="0" w:space="0" w:color="auto"/>
                <w:bottom w:val="none" w:sz="0" w:space="0" w:color="auto"/>
                <w:right w:val="none" w:sz="0" w:space="0" w:color="auto"/>
              </w:divBdr>
              <w:divsChild>
                <w:div w:id="1632520423">
                  <w:marLeft w:val="0"/>
                  <w:marRight w:val="0"/>
                  <w:marTop w:val="0"/>
                  <w:marBottom w:val="0"/>
                  <w:divBdr>
                    <w:top w:val="none" w:sz="0" w:space="0" w:color="auto"/>
                    <w:left w:val="none" w:sz="0" w:space="0" w:color="auto"/>
                    <w:bottom w:val="none" w:sz="0" w:space="0" w:color="auto"/>
                    <w:right w:val="none" w:sz="0" w:space="0" w:color="auto"/>
                  </w:divBdr>
                  <w:divsChild>
                    <w:div w:id="1773280097">
                      <w:marLeft w:val="0"/>
                      <w:marRight w:val="0"/>
                      <w:marTop w:val="0"/>
                      <w:marBottom w:val="0"/>
                      <w:divBdr>
                        <w:top w:val="none" w:sz="0" w:space="0" w:color="auto"/>
                        <w:left w:val="none" w:sz="0" w:space="0" w:color="auto"/>
                        <w:bottom w:val="none" w:sz="0" w:space="0" w:color="auto"/>
                        <w:right w:val="none" w:sz="0" w:space="0" w:color="auto"/>
                      </w:divBdr>
                    </w:div>
                  </w:divsChild>
                </w:div>
                <w:div w:id="1609773685">
                  <w:marLeft w:val="0"/>
                  <w:marRight w:val="0"/>
                  <w:marTop w:val="0"/>
                  <w:marBottom w:val="0"/>
                  <w:divBdr>
                    <w:top w:val="none" w:sz="0" w:space="0" w:color="auto"/>
                    <w:left w:val="none" w:sz="0" w:space="0" w:color="auto"/>
                    <w:bottom w:val="none" w:sz="0" w:space="0" w:color="auto"/>
                    <w:right w:val="none" w:sz="0" w:space="0" w:color="auto"/>
                  </w:divBdr>
                  <w:divsChild>
                    <w:div w:id="1509518386">
                      <w:marLeft w:val="0"/>
                      <w:marRight w:val="0"/>
                      <w:marTop w:val="0"/>
                      <w:marBottom w:val="0"/>
                      <w:divBdr>
                        <w:top w:val="none" w:sz="0" w:space="0" w:color="auto"/>
                        <w:left w:val="none" w:sz="0" w:space="0" w:color="auto"/>
                        <w:bottom w:val="none" w:sz="0" w:space="0" w:color="auto"/>
                        <w:right w:val="none" w:sz="0" w:space="0" w:color="auto"/>
                      </w:divBdr>
                    </w:div>
                  </w:divsChild>
                </w:div>
                <w:div w:id="1229653484">
                  <w:marLeft w:val="0"/>
                  <w:marRight w:val="0"/>
                  <w:marTop w:val="0"/>
                  <w:marBottom w:val="0"/>
                  <w:divBdr>
                    <w:top w:val="none" w:sz="0" w:space="0" w:color="auto"/>
                    <w:left w:val="none" w:sz="0" w:space="0" w:color="auto"/>
                    <w:bottom w:val="none" w:sz="0" w:space="0" w:color="auto"/>
                    <w:right w:val="none" w:sz="0" w:space="0" w:color="auto"/>
                  </w:divBdr>
                  <w:divsChild>
                    <w:div w:id="1177501118">
                      <w:marLeft w:val="0"/>
                      <w:marRight w:val="0"/>
                      <w:marTop w:val="0"/>
                      <w:marBottom w:val="0"/>
                      <w:divBdr>
                        <w:top w:val="none" w:sz="0" w:space="0" w:color="auto"/>
                        <w:left w:val="none" w:sz="0" w:space="0" w:color="auto"/>
                        <w:bottom w:val="none" w:sz="0" w:space="0" w:color="auto"/>
                        <w:right w:val="none" w:sz="0" w:space="0" w:color="auto"/>
                      </w:divBdr>
                    </w:div>
                  </w:divsChild>
                </w:div>
                <w:div w:id="238372316">
                  <w:marLeft w:val="0"/>
                  <w:marRight w:val="0"/>
                  <w:marTop w:val="0"/>
                  <w:marBottom w:val="0"/>
                  <w:divBdr>
                    <w:top w:val="none" w:sz="0" w:space="0" w:color="auto"/>
                    <w:left w:val="none" w:sz="0" w:space="0" w:color="auto"/>
                    <w:bottom w:val="none" w:sz="0" w:space="0" w:color="auto"/>
                    <w:right w:val="none" w:sz="0" w:space="0" w:color="auto"/>
                  </w:divBdr>
                  <w:divsChild>
                    <w:div w:id="753167001">
                      <w:marLeft w:val="0"/>
                      <w:marRight w:val="0"/>
                      <w:marTop w:val="0"/>
                      <w:marBottom w:val="0"/>
                      <w:divBdr>
                        <w:top w:val="none" w:sz="0" w:space="0" w:color="auto"/>
                        <w:left w:val="none" w:sz="0" w:space="0" w:color="auto"/>
                        <w:bottom w:val="none" w:sz="0" w:space="0" w:color="auto"/>
                        <w:right w:val="none" w:sz="0" w:space="0" w:color="auto"/>
                      </w:divBdr>
                    </w:div>
                  </w:divsChild>
                </w:div>
                <w:div w:id="1689258805">
                  <w:marLeft w:val="0"/>
                  <w:marRight w:val="0"/>
                  <w:marTop w:val="0"/>
                  <w:marBottom w:val="0"/>
                  <w:divBdr>
                    <w:top w:val="none" w:sz="0" w:space="0" w:color="auto"/>
                    <w:left w:val="none" w:sz="0" w:space="0" w:color="auto"/>
                    <w:bottom w:val="none" w:sz="0" w:space="0" w:color="auto"/>
                    <w:right w:val="none" w:sz="0" w:space="0" w:color="auto"/>
                  </w:divBdr>
                  <w:divsChild>
                    <w:div w:id="347752889">
                      <w:marLeft w:val="0"/>
                      <w:marRight w:val="0"/>
                      <w:marTop w:val="0"/>
                      <w:marBottom w:val="0"/>
                      <w:divBdr>
                        <w:top w:val="none" w:sz="0" w:space="0" w:color="auto"/>
                        <w:left w:val="none" w:sz="0" w:space="0" w:color="auto"/>
                        <w:bottom w:val="none" w:sz="0" w:space="0" w:color="auto"/>
                        <w:right w:val="none" w:sz="0" w:space="0" w:color="auto"/>
                      </w:divBdr>
                    </w:div>
                  </w:divsChild>
                </w:div>
                <w:div w:id="1682469633">
                  <w:marLeft w:val="0"/>
                  <w:marRight w:val="0"/>
                  <w:marTop w:val="0"/>
                  <w:marBottom w:val="0"/>
                  <w:divBdr>
                    <w:top w:val="none" w:sz="0" w:space="0" w:color="auto"/>
                    <w:left w:val="none" w:sz="0" w:space="0" w:color="auto"/>
                    <w:bottom w:val="none" w:sz="0" w:space="0" w:color="auto"/>
                    <w:right w:val="none" w:sz="0" w:space="0" w:color="auto"/>
                  </w:divBdr>
                  <w:divsChild>
                    <w:div w:id="200165867">
                      <w:marLeft w:val="0"/>
                      <w:marRight w:val="0"/>
                      <w:marTop w:val="0"/>
                      <w:marBottom w:val="0"/>
                      <w:divBdr>
                        <w:top w:val="none" w:sz="0" w:space="0" w:color="auto"/>
                        <w:left w:val="none" w:sz="0" w:space="0" w:color="auto"/>
                        <w:bottom w:val="none" w:sz="0" w:space="0" w:color="auto"/>
                        <w:right w:val="none" w:sz="0" w:space="0" w:color="auto"/>
                      </w:divBdr>
                    </w:div>
                  </w:divsChild>
                </w:div>
                <w:div w:id="868906831">
                  <w:marLeft w:val="0"/>
                  <w:marRight w:val="0"/>
                  <w:marTop w:val="0"/>
                  <w:marBottom w:val="0"/>
                  <w:divBdr>
                    <w:top w:val="none" w:sz="0" w:space="0" w:color="auto"/>
                    <w:left w:val="none" w:sz="0" w:space="0" w:color="auto"/>
                    <w:bottom w:val="none" w:sz="0" w:space="0" w:color="auto"/>
                    <w:right w:val="none" w:sz="0" w:space="0" w:color="auto"/>
                  </w:divBdr>
                  <w:divsChild>
                    <w:div w:id="83847614">
                      <w:marLeft w:val="0"/>
                      <w:marRight w:val="0"/>
                      <w:marTop w:val="0"/>
                      <w:marBottom w:val="0"/>
                      <w:divBdr>
                        <w:top w:val="none" w:sz="0" w:space="0" w:color="auto"/>
                        <w:left w:val="none" w:sz="0" w:space="0" w:color="auto"/>
                        <w:bottom w:val="none" w:sz="0" w:space="0" w:color="auto"/>
                        <w:right w:val="none" w:sz="0" w:space="0" w:color="auto"/>
                      </w:divBdr>
                    </w:div>
                  </w:divsChild>
                </w:div>
                <w:div w:id="757025449">
                  <w:marLeft w:val="0"/>
                  <w:marRight w:val="0"/>
                  <w:marTop w:val="0"/>
                  <w:marBottom w:val="0"/>
                  <w:divBdr>
                    <w:top w:val="none" w:sz="0" w:space="0" w:color="auto"/>
                    <w:left w:val="none" w:sz="0" w:space="0" w:color="auto"/>
                    <w:bottom w:val="none" w:sz="0" w:space="0" w:color="auto"/>
                    <w:right w:val="none" w:sz="0" w:space="0" w:color="auto"/>
                  </w:divBdr>
                  <w:divsChild>
                    <w:div w:id="940797644">
                      <w:marLeft w:val="0"/>
                      <w:marRight w:val="0"/>
                      <w:marTop w:val="0"/>
                      <w:marBottom w:val="0"/>
                      <w:divBdr>
                        <w:top w:val="none" w:sz="0" w:space="0" w:color="auto"/>
                        <w:left w:val="none" w:sz="0" w:space="0" w:color="auto"/>
                        <w:bottom w:val="none" w:sz="0" w:space="0" w:color="auto"/>
                        <w:right w:val="none" w:sz="0" w:space="0" w:color="auto"/>
                      </w:divBdr>
                    </w:div>
                  </w:divsChild>
                </w:div>
                <w:div w:id="39596899">
                  <w:marLeft w:val="0"/>
                  <w:marRight w:val="0"/>
                  <w:marTop w:val="0"/>
                  <w:marBottom w:val="0"/>
                  <w:divBdr>
                    <w:top w:val="none" w:sz="0" w:space="0" w:color="auto"/>
                    <w:left w:val="none" w:sz="0" w:space="0" w:color="auto"/>
                    <w:bottom w:val="none" w:sz="0" w:space="0" w:color="auto"/>
                    <w:right w:val="none" w:sz="0" w:space="0" w:color="auto"/>
                  </w:divBdr>
                  <w:divsChild>
                    <w:div w:id="1175997232">
                      <w:marLeft w:val="0"/>
                      <w:marRight w:val="0"/>
                      <w:marTop w:val="0"/>
                      <w:marBottom w:val="0"/>
                      <w:divBdr>
                        <w:top w:val="none" w:sz="0" w:space="0" w:color="auto"/>
                        <w:left w:val="none" w:sz="0" w:space="0" w:color="auto"/>
                        <w:bottom w:val="none" w:sz="0" w:space="0" w:color="auto"/>
                        <w:right w:val="none" w:sz="0" w:space="0" w:color="auto"/>
                      </w:divBdr>
                    </w:div>
                  </w:divsChild>
                </w:div>
                <w:div w:id="1671104353">
                  <w:marLeft w:val="0"/>
                  <w:marRight w:val="0"/>
                  <w:marTop w:val="0"/>
                  <w:marBottom w:val="0"/>
                  <w:divBdr>
                    <w:top w:val="none" w:sz="0" w:space="0" w:color="auto"/>
                    <w:left w:val="none" w:sz="0" w:space="0" w:color="auto"/>
                    <w:bottom w:val="none" w:sz="0" w:space="0" w:color="auto"/>
                    <w:right w:val="none" w:sz="0" w:space="0" w:color="auto"/>
                  </w:divBdr>
                  <w:divsChild>
                    <w:div w:id="2140875248">
                      <w:marLeft w:val="0"/>
                      <w:marRight w:val="0"/>
                      <w:marTop w:val="0"/>
                      <w:marBottom w:val="0"/>
                      <w:divBdr>
                        <w:top w:val="none" w:sz="0" w:space="0" w:color="auto"/>
                        <w:left w:val="none" w:sz="0" w:space="0" w:color="auto"/>
                        <w:bottom w:val="none" w:sz="0" w:space="0" w:color="auto"/>
                        <w:right w:val="none" w:sz="0" w:space="0" w:color="auto"/>
                      </w:divBdr>
                    </w:div>
                  </w:divsChild>
                </w:div>
                <w:div w:id="1446071693">
                  <w:marLeft w:val="0"/>
                  <w:marRight w:val="0"/>
                  <w:marTop w:val="0"/>
                  <w:marBottom w:val="0"/>
                  <w:divBdr>
                    <w:top w:val="none" w:sz="0" w:space="0" w:color="auto"/>
                    <w:left w:val="none" w:sz="0" w:space="0" w:color="auto"/>
                    <w:bottom w:val="none" w:sz="0" w:space="0" w:color="auto"/>
                    <w:right w:val="none" w:sz="0" w:space="0" w:color="auto"/>
                  </w:divBdr>
                  <w:divsChild>
                    <w:div w:id="349337737">
                      <w:marLeft w:val="0"/>
                      <w:marRight w:val="0"/>
                      <w:marTop w:val="0"/>
                      <w:marBottom w:val="0"/>
                      <w:divBdr>
                        <w:top w:val="none" w:sz="0" w:space="0" w:color="auto"/>
                        <w:left w:val="none" w:sz="0" w:space="0" w:color="auto"/>
                        <w:bottom w:val="none" w:sz="0" w:space="0" w:color="auto"/>
                        <w:right w:val="none" w:sz="0" w:space="0" w:color="auto"/>
                      </w:divBdr>
                    </w:div>
                  </w:divsChild>
                </w:div>
                <w:div w:id="733818269">
                  <w:marLeft w:val="0"/>
                  <w:marRight w:val="0"/>
                  <w:marTop w:val="0"/>
                  <w:marBottom w:val="0"/>
                  <w:divBdr>
                    <w:top w:val="none" w:sz="0" w:space="0" w:color="auto"/>
                    <w:left w:val="none" w:sz="0" w:space="0" w:color="auto"/>
                    <w:bottom w:val="none" w:sz="0" w:space="0" w:color="auto"/>
                    <w:right w:val="none" w:sz="0" w:space="0" w:color="auto"/>
                  </w:divBdr>
                  <w:divsChild>
                    <w:div w:id="1069303627">
                      <w:marLeft w:val="0"/>
                      <w:marRight w:val="0"/>
                      <w:marTop w:val="0"/>
                      <w:marBottom w:val="0"/>
                      <w:divBdr>
                        <w:top w:val="none" w:sz="0" w:space="0" w:color="auto"/>
                        <w:left w:val="none" w:sz="0" w:space="0" w:color="auto"/>
                        <w:bottom w:val="none" w:sz="0" w:space="0" w:color="auto"/>
                        <w:right w:val="none" w:sz="0" w:space="0" w:color="auto"/>
                      </w:divBdr>
                    </w:div>
                  </w:divsChild>
                </w:div>
                <w:div w:id="614599253">
                  <w:marLeft w:val="0"/>
                  <w:marRight w:val="0"/>
                  <w:marTop w:val="0"/>
                  <w:marBottom w:val="0"/>
                  <w:divBdr>
                    <w:top w:val="none" w:sz="0" w:space="0" w:color="auto"/>
                    <w:left w:val="none" w:sz="0" w:space="0" w:color="auto"/>
                    <w:bottom w:val="none" w:sz="0" w:space="0" w:color="auto"/>
                    <w:right w:val="none" w:sz="0" w:space="0" w:color="auto"/>
                  </w:divBdr>
                  <w:divsChild>
                    <w:div w:id="2319952">
                      <w:marLeft w:val="0"/>
                      <w:marRight w:val="0"/>
                      <w:marTop w:val="0"/>
                      <w:marBottom w:val="0"/>
                      <w:divBdr>
                        <w:top w:val="none" w:sz="0" w:space="0" w:color="auto"/>
                        <w:left w:val="none" w:sz="0" w:space="0" w:color="auto"/>
                        <w:bottom w:val="none" w:sz="0" w:space="0" w:color="auto"/>
                        <w:right w:val="none" w:sz="0" w:space="0" w:color="auto"/>
                      </w:divBdr>
                    </w:div>
                  </w:divsChild>
                </w:div>
                <w:div w:id="1804351654">
                  <w:marLeft w:val="0"/>
                  <w:marRight w:val="0"/>
                  <w:marTop w:val="0"/>
                  <w:marBottom w:val="0"/>
                  <w:divBdr>
                    <w:top w:val="none" w:sz="0" w:space="0" w:color="auto"/>
                    <w:left w:val="none" w:sz="0" w:space="0" w:color="auto"/>
                    <w:bottom w:val="none" w:sz="0" w:space="0" w:color="auto"/>
                    <w:right w:val="none" w:sz="0" w:space="0" w:color="auto"/>
                  </w:divBdr>
                  <w:divsChild>
                    <w:div w:id="1580407672">
                      <w:marLeft w:val="0"/>
                      <w:marRight w:val="0"/>
                      <w:marTop w:val="0"/>
                      <w:marBottom w:val="0"/>
                      <w:divBdr>
                        <w:top w:val="none" w:sz="0" w:space="0" w:color="auto"/>
                        <w:left w:val="none" w:sz="0" w:space="0" w:color="auto"/>
                        <w:bottom w:val="none" w:sz="0" w:space="0" w:color="auto"/>
                        <w:right w:val="none" w:sz="0" w:space="0" w:color="auto"/>
                      </w:divBdr>
                    </w:div>
                  </w:divsChild>
                </w:div>
                <w:div w:id="1034232806">
                  <w:marLeft w:val="0"/>
                  <w:marRight w:val="0"/>
                  <w:marTop w:val="0"/>
                  <w:marBottom w:val="0"/>
                  <w:divBdr>
                    <w:top w:val="none" w:sz="0" w:space="0" w:color="auto"/>
                    <w:left w:val="none" w:sz="0" w:space="0" w:color="auto"/>
                    <w:bottom w:val="none" w:sz="0" w:space="0" w:color="auto"/>
                    <w:right w:val="none" w:sz="0" w:space="0" w:color="auto"/>
                  </w:divBdr>
                  <w:divsChild>
                    <w:div w:id="1051807728">
                      <w:marLeft w:val="0"/>
                      <w:marRight w:val="0"/>
                      <w:marTop w:val="0"/>
                      <w:marBottom w:val="0"/>
                      <w:divBdr>
                        <w:top w:val="none" w:sz="0" w:space="0" w:color="auto"/>
                        <w:left w:val="none" w:sz="0" w:space="0" w:color="auto"/>
                        <w:bottom w:val="none" w:sz="0" w:space="0" w:color="auto"/>
                        <w:right w:val="none" w:sz="0" w:space="0" w:color="auto"/>
                      </w:divBdr>
                    </w:div>
                  </w:divsChild>
                </w:div>
                <w:div w:id="1771007606">
                  <w:marLeft w:val="0"/>
                  <w:marRight w:val="0"/>
                  <w:marTop w:val="0"/>
                  <w:marBottom w:val="0"/>
                  <w:divBdr>
                    <w:top w:val="none" w:sz="0" w:space="0" w:color="auto"/>
                    <w:left w:val="none" w:sz="0" w:space="0" w:color="auto"/>
                    <w:bottom w:val="none" w:sz="0" w:space="0" w:color="auto"/>
                    <w:right w:val="none" w:sz="0" w:space="0" w:color="auto"/>
                  </w:divBdr>
                  <w:divsChild>
                    <w:div w:id="908156190">
                      <w:marLeft w:val="0"/>
                      <w:marRight w:val="0"/>
                      <w:marTop w:val="0"/>
                      <w:marBottom w:val="0"/>
                      <w:divBdr>
                        <w:top w:val="none" w:sz="0" w:space="0" w:color="auto"/>
                        <w:left w:val="none" w:sz="0" w:space="0" w:color="auto"/>
                        <w:bottom w:val="none" w:sz="0" w:space="0" w:color="auto"/>
                        <w:right w:val="none" w:sz="0" w:space="0" w:color="auto"/>
                      </w:divBdr>
                    </w:div>
                  </w:divsChild>
                </w:div>
                <w:div w:id="66657926">
                  <w:marLeft w:val="0"/>
                  <w:marRight w:val="0"/>
                  <w:marTop w:val="0"/>
                  <w:marBottom w:val="0"/>
                  <w:divBdr>
                    <w:top w:val="none" w:sz="0" w:space="0" w:color="auto"/>
                    <w:left w:val="none" w:sz="0" w:space="0" w:color="auto"/>
                    <w:bottom w:val="none" w:sz="0" w:space="0" w:color="auto"/>
                    <w:right w:val="none" w:sz="0" w:space="0" w:color="auto"/>
                  </w:divBdr>
                  <w:divsChild>
                    <w:div w:id="1122924592">
                      <w:marLeft w:val="0"/>
                      <w:marRight w:val="0"/>
                      <w:marTop w:val="0"/>
                      <w:marBottom w:val="0"/>
                      <w:divBdr>
                        <w:top w:val="none" w:sz="0" w:space="0" w:color="auto"/>
                        <w:left w:val="none" w:sz="0" w:space="0" w:color="auto"/>
                        <w:bottom w:val="none" w:sz="0" w:space="0" w:color="auto"/>
                        <w:right w:val="none" w:sz="0" w:space="0" w:color="auto"/>
                      </w:divBdr>
                    </w:div>
                  </w:divsChild>
                </w:div>
                <w:div w:id="558128824">
                  <w:marLeft w:val="0"/>
                  <w:marRight w:val="0"/>
                  <w:marTop w:val="0"/>
                  <w:marBottom w:val="0"/>
                  <w:divBdr>
                    <w:top w:val="none" w:sz="0" w:space="0" w:color="auto"/>
                    <w:left w:val="none" w:sz="0" w:space="0" w:color="auto"/>
                    <w:bottom w:val="none" w:sz="0" w:space="0" w:color="auto"/>
                    <w:right w:val="none" w:sz="0" w:space="0" w:color="auto"/>
                  </w:divBdr>
                  <w:divsChild>
                    <w:div w:id="14382286">
                      <w:marLeft w:val="0"/>
                      <w:marRight w:val="0"/>
                      <w:marTop w:val="0"/>
                      <w:marBottom w:val="0"/>
                      <w:divBdr>
                        <w:top w:val="none" w:sz="0" w:space="0" w:color="auto"/>
                        <w:left w:val="none" w:sz="0" w:space="0" w:color="auto"/>
                        <w:bottom w:val="none" w:sz="0" w:space="0" w:color="auto"/>
                        <w:right w:val="none" w:sz="0" w:space="0" w:color="auto"/>
                      </w:divBdr>
                    </w:div>
                  </w:divsChild>
                </w:div>
                <w:div w:id="1431004240">
                  <w:marLeft w:val="0"/>
                  <w:marRight w:val="0"/>
                  <w:marTop w:val="0"/>
                  <w:marBottom w:val="0"/>
                  <w:divBdr>
                    <w:top w:val="none" w:sz="0" w:space="0" w:color="auto"/>
                    <w:left w:val="none" w:sz="0" w:space="0" w:color="auto"/>
                    <w:bottom w:val="none" w:sz="0" w:space="0" w:color="auto"/>
                    <w:right w:val="none" w:sz="0" w:space="0" w:color="auto"/>
                  </w:divBdr>
                  <w:divsChild>
                    <w:div w:id="1767070575">
                      <w:marLeft w:val="0"/>
                      <w:marRight w:val="0"/>
                      <w:marTop w:val="0"/>
                      <w:marBottom w:val="0"/>
                      <w:divBdr>
                        <w:top w:val="none" w:sz="0" w:space="0" w:color="auto"/>
                        <w:left w:val="none" w:sz="0" w:space="0" w:color="auto"/>
                        <w:bottom w:val="none" w:sz="0" w:space="0" w:color="auto"/>
                        <w:right w:val="none" w:sz="0" w:space="0" w:color="auto"/>
                      </w:divBdr>
                    </w:div>
                  </w:divsChild>
                </w:div>
                <w:div w:id="1635254790">
                  <w:marLeft w:val="0"/>
                  <w:marRight w:val="0"/>
                  <w:marTop w:val="0"/>
                  <w:marBottom w:val="0"/>
                  <w:divBdr>
                    <w:top w:val="none" w:sz="0" w:space="0" w:color="auto"/>
                    <w:left w:val="none" w:sz="0" w:space="0" w:color="auto"/>
                    <w:bottom w:val="none" w:sz="0" w:space="0" w:color="auto"/>
                    <w:right w:val="none" w:sz="0" w:space="0" w:color="auto"/>
                  </w:divBdr>
                  <w:divsChild>
                    <w:div w:id="2042394962">
                      <w:marLeft w:val="0"/>
                      <w:marRight w:val="0"/>
                      <w:marTop w:val="0"/>
                      <w:marBottom w:val="0"/>
                      <w:divBdr>
                        <w:top w:val="none" w:sz="0" w:space="0" w:color="auto"/>
                        <w:left w:val="none" w:sz="0" w:space="0" w:color="auto"/>
                        <w:bottom w:val="none" w:sz="0" w:space="0" w:color="auto"/>
                        <w:right w:val="none" w:sz="0" w:space="0" w:color="auto"/>
                      </w:divBdr>
                    </w:div>
                  </w:divsChild>
                </w:div>
                <w:div w:id="584415774">
                  <w:marLeft w:val="0"/>
                  <w:marRight w:val="0"/>
                  <w:marTop w:val="0"/>
                  <w:marBottom w:val="0"/>
                  <w:divBdr>
                    <w:top w:val="none" w:sz="0" w:space="0" w:color="auto"/>
                    <w:left w:val="none" w:sz="0" w:space="0" w:color="auto"/>
                    <w:bottom w:val="none" w:sz="0" w:space="0" w:color="auto"/>
                    <w:right w:val="none" w:sz="0" w:space="0" w:color="auto"/>
                  </w:divBdr>
                  <w:divsChild>
                    <w:div w:id="451704631">
                      <w:marLeft w:val="0"/>
                      <w:marRight w:val="0"/>
                      <w:marTop w:val="0"/>
                      <w:marBottom w:val="0"/>
                      <w:divBdr>
                        <w:top w:val="none" w:sz="0" w:space="0" w:color="auto"/>
                        <w:left w:val="none" w:sz="0" w:space="0" w:color="auto"/>
                        <w:bottom w:val="none" w:sz="0" w:space="0" w:color="auto"/>
                        <w:right w:val="none" w:sz="0" w:space="0" w:color="auto"/>
                      </w:divBdr>
                    </w:div>
                  </w:divsChild>
                </w:div>
                <w:div w:id="1772898474">
                  <w:marLeft w:val="0"/>
                  <w:marRight w:val="0"/>
                  <w:marTop w:val="0"/>
                  <w:marBottom w:val="0"/>
                  <w:divBdr>
                    <w:top w:val="none" w:sz="0" w:space="0" w:color="auto"/>
                    <w:left w:val="none" w:sz="0" w:space="0" w:color="auto"/>
                    <w:bottom w:val="none" w:sz="0" w:space="0" w:color="auto"/>
                    <w:right w:val="none" w:sz="0" w:space="0" w:color="auto"/>
                  </w:divBdr>
                  <w:divsChild>
                    <w:div w:id="89088630">
                      <w:marLeft w:val="0"/>
                      <w:marRight w:val="0"/>
                      <w:marTop w:val="0"/>
                      <w:marBottom w:val="0"/>
                      <w:divBdr>
                        <w:top w:val="none" w:sz="0" w:space="0" w:color="auto"/>
                        <w:left w:val="none" w:sz="0" w:space="0" w:color="auto"/>
                        <w:bottom w:val="none" w:sz="0" w:space="0" w:color="auto"/>
                        <w:right w:val="none" w:sz="0" w:space="0" w:color="auto"/>
                      </w:divBdr>
                    </w:div>
                  </w:divsChild>
                </w:div>
                <w:div w:id="1336111154">
                  <w:marLeft w:val="0"/>
                  <w:marRight w:val="0"/>
                  <w:marTop w:val="0"/>
                  <w:marBottom w:val="0"/>
                  <w:divBdr>
                    <w:top w:val="none" w:sz="0" w:space="0" w:color="auto"/>
                    <w:left w:val="none" w:sz="0" w:space="0" w:color="auto"/>
                    <w:bottom w:val="none" w:sz="0" w:space="0" w:color="auto"/>
                    <w:right w:val="none" w:sz="0" w:space="0" w:color="auto"/>
                  </w:divBdr>
                  <w:divsChild>
                    <w:div w:id="937524275">
                      <w:marLeft w:val="0"/>
                      <w:marRight w:val="0"/>
                      <w:marTop w:val="0"/>
                      <w:marBottom w:val="0"/>
                      <w:divBdr>
                        <w:top w:val="none" w:sz="0" w:space="0" w:color="auto"/>
                        <w:left w:val="none" w:sz="0" w:space="0" w:color="auto"/>
                        <w:bottom w:val="none" w:sz="0" w:space="0" w:color="auto"/>
                        <w:right w:val="none" w:sz="0" w:space="0" w:color="auto"/>
                      </w:divBdr>
                    </w:div>
                  </w:divsChild>
                </w:div>
                <w:div w:id="569997610">
                  <w:marLeft w:val="0"/>
                  <w:marRight w:val="0"/>
                  <w:marTop w:val="0"/>
                  <w:marBottom w:val="0"/>
                  <w:divBdr>
                    <w:top w:val="none" w:sz="0" w:space="0" w:color="auto"/>
                    <w:left w:val="none" w:sz="0" w:space="0" w:color="auto"/>
                    <w:bottom w:val="none" w:sz="0" w:space="0" w:color="auto"/>
                    <w:right w:val="none" w:sz="0" w:space="0" w:color="auto"/>
                  </w:divBdr>
                  <w:divsChild>
                    <w:div w:id="1259175525">
                      <w:marLeft w:val="0"/>
                      <w:marRight w:val="0"/>
                      <w:marTop w:val="0"/>
                      <w:marBottom w:val="0"/>
                      <w:divBdr>
                        <w:top w:val="none" w:sz="0" w:space="0" w:color="auto"/>
                        <w:left w:val="none" w:sz="0" w:space="0" w:color="auto"/>
                        <w:bottom w:val="none" w:sz="0" w:space="0" w:color="auto"/>
                        <w:right w:val="none" w:sz="0" w:space="0" w:color="auto"/>
                      </w:divBdr>
                    </w:div>
                  </w:divsChild>
                </w:div>
                <w:div w:id="1700929788">
                  <w:marLeft w:val="0"/>
                  <w:marRight w:val="0"/>
                  <w:marTop w:val="0"/>
                  <w:marBottom w:val="0"/>
                  <w:divBdr>
                    <w:top w:val="none" w:sz="0" w:space="0" w:color="auto"/>
                    <w:left w:val="none" w:sz="0" w:space="0" w:color="auto"/>
                    <w:bottom w:val="none" w:sz="0" w:space="0" w:color="auto"/>
                    <w:right w:val="none" w:sz="0" w:space="0" w:color="auto"/>
                  </w:divBdr>
                  <w:divsChild>
                    <w:div w:id="1860923929">
                      <w:marLeft w:val="0"/>
                      <w:marRight w:val="0"/>
                      <w:marTop w:val="0"/>
                      <w:marBottom w:val="0"/>
                      <w:divBdr>
                        <w:top w:val="none" w:sz="0" w:space="0" w:color="auto"/>
                        <w:left w:val="none" w:sz="0" w:space="0" w:color="auto"/>
                        <w:bottom w:val="none" w:sz="0" w:space="0" w:color="auto"/>
                        <w:right w:val="none" w:sz="0" w:space="0" w:color="auto"/>
                      </w:divBdr>
                    </w:div>
                  </w:divsChild>
                </w:div>
                <w:div w:id="1183201336">
                  <w:marLeft w:val="0"/>
                  <w:marRight w:val="0"/>
                  <w:marTop w:val="0"/>
                  <w:marBottom w:val="0"/>
                  <w:divBdr>
                    <w:top w:val="none" w:sz="0" w:space="0" w:color="auto"/>
                    <w:left w:val="none" w:sz="0" w:space="0" w:color="auto"/>
                    <w:bottom w:val="none" w:sz="0" w:space="0" w:color="auto"/>
                    <w:right w:val="none" w:sz="0" w:space="0" w:color="auto"/>
                  </w:divBdr>
                  <w:divsChild>
                    <w:div w:id="1648627211">
                      <w:marLeft w:val="0"/>
                      <w:marRight w:val="0"/>
                      <w:marTop w:val="0"/>
                      <w:marBottom w:val="0"/>
                      <w:divBdr>
                        <w:top w:val="none" w:sz="0" w:space="0" w:color="auto"/>
                        <w:left w:val="none" w:sz="0" w:space="0" w:color="auto"/>
                        <w:bottom w:val="none" w:sz="0" w:space="0" w:color="auto"/>
                        <w:right w:val="none" w:sz="0" w:space="0" w:color="auto"/>
                      </w:divBdr>
                    </w:div>
                  </w:divsChild>
                </w:div>
                <w:div w:id="1630358437">
                  <w:marLeft w:val="0"/>
                  <w:marRight w:val="0"/>
                  <w:marTop w:val="0"/>
                  <w:marBottom w:val="0"/>
                  <w:divBdr>
                    <w:top w:val="none" w:sz="0" w:space="0" w:color="auto"/>
                    <w:left w:val="none" w:sz="0" w:space="0" w:color="auto"/>
                    <w:bottom w:val="none" w:sz="0" w:space="0" w:color="auto"/>
                    <w:right w:val="none" w:sz="0" w:space="0" w:color="auto"/>
                  </w:divBdr>
                  <w:divsChild>
                    <w:div w:id="1631129767">
                      <w:marLeft w:val="0"/>
                      <w:marRight w:val="0"/>
                      <w:marTop w:val="0"/>
                      <w:marBottom w:val="0"/>
                      <w:divBdr>
                        <w:top w:val="none" w:sz="0" w:space="0" w:color="auto"/>
                        <w:left w:val="none" w:sz="0" w:space="0" w:color="auto"/>
                        <w:bottom w:val="none" w:sz="0" w:space="0" w:color="auto"/>
                        <w:right w:val="none" w:sz="0" w:space="0" w:color="auto"/>
                      </w:divBdr>
                    </w:div>
                  </w:divsChild>
                </w:div>
                <w:div w:id="1070234839">
                  <w:marLeft w:val="0"/>
                  <w:marRight w:val="0"/>
                  <w:marTop w:val="0"/>
                  <w:marBottom w:val="0"/>
                  <w:divBdr>
                    <w:top w:val="none" w:sz="0" w:space="0" w:color="auto"/>
                    <w:left w:val="none" w:sz="0" w:space="0" w:color="auto"/>
                    <w:bottom w:val="none" w:sz="0" w:space="0" w:color="auto"/>
                    <w:right w:val="none" w:sz="0" w:space="0" w:color="auto"/>
                  </w:divBdr>
                  <w:divsChild>
                    <w:div w:id="452793334">
                      <w:marLeft w:val="0"/>
                      <w:marRight w:val="0"/>
                      <w:marTop w:val="0"/>
                      <w:marBottom w:val="0"/>
                      <w:divBdr>
                        <w:top w:val="none" w:sz="0" w:space="0" w:color="auto"/>
                        <w:left w:val="none" w:sz="0" w:space="0" w:color="auto"/>
                        <w:bottom w:val="none" w:sz="0" w:space="0" w:color="auto"/>
                        <w:right w:val="none" w:sz="0" w:space="0" w:color="auto"/>
                      </w:divBdr>
                    </w:div>
                  </w:divsChild>
                </w:div>
                <w:div w:id="799108638">
                  <w:marLeft w:val="0"/>
                  <w:marRight w:val="0"/>
                  <w:marTop w:val="0"/>
                  <w:marBottom w:val="0"/>
                  <w:divBdr>
                    <w:top w:val="none" w:sz="0" w:space="0" w:color="auto"/>
                    <w:left w:val="none" w:sz="0" w:space="0" w:color="auto"/>
                    <w:bottom w:val="none" w:sz="0" w:space="0" w:color="auto"/>
                    <w:right w:val="none" w:sz="0" w:space="0" w:color="auto"/>
                  </w:divBdr>
                  <w:divsChild>
                    <w:div w:id="1782525940">
                      <w:marLeft w:val="0"/>
                      <w:marRight w:val="0"/>
                      <w:marTop w:val="0"/>
                      <w:marBottom w:val="0"/>
                      <w:divBdr>
                        <w:top w:val="none" w:sz="0" w:space="0" w:color="auto"/>
                        <w:left w:val="none" w:sz="0" w:space="0" w:color="auto"/>
                        <w:bottom w:val="none" w:sz="0" w:space="0" w:color="auto"/>
                        <w:right w:val="none" w:sz="0" w:space="0" w:color="auto"/>
                      </w:divBdr>
                    </w:div>
                  </w:divsChild>
                </w:div>
                <w:div w:id="1348022248">
                  <w:marLeft w:val="0"/>
                  <w:marRight w:val="0"/>
                  <w:marTop w:val="0"/>
                  <w:marBottom w:val="0"/>
                  <w:divBdr>
                    <w:top w:val="none" w:sz="0" w:space="0" w:color="auto"/>
                    <w:left w:val="none" w:sz="0" w:space="0" w:color="auto"/>
                    <w:bottom w:val="none" w:sz="0" w:space="0" w:color="auto"/>
                    <w:right w:val="none" w:sz="0" w:space="0" w:color="auto"/>
                  </w:divBdr>
                  <w:divsChild>
                    <w:div w:id="7534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195817">
          <w:marLeft w:val="0"/>
          <w:marRight w:val="0"/>
          <w:marTop w:val="0"/>
          <w:marBottom w:val="0"/>
          <w:divBdr>
            <w:top w:val="none" w:sz="0" w:space="0" w:color="auto"/>
            <w:left w:val="none" w:sz="0" w:space="0" w:color="auto"/>
            <w:bottom w:val="none" w:sz="0" w:space="0" w:color="auto"/>
            <w:right w:val="none" w:sz="0" w:space="0" w:color="auto"/>
          </w:divBdr>
        </w:div>
        <w:div w:id="500118780">
          <w:marLeft w:val="0"/>
          <w:marRight w:val="0"/>
          <w:marTop w:val="0"/>
          <w:marBottom w:val="0"/>
          <w:divBdr>
            <w:top w:val="none" w:sz="0" w:space="0" w:color="auto"/>
            <w:left w:val="none" w:sz="0" w:space="0" w:color="auto"/>
            <w:bottom w:val="none" w:sz="0" w:space="0" w:color="auto"/>
            <w:right w:val="none" w:sz="0" w:space="0" w:color="auto"/>
          </w:divBdr>
        </w:div>
        <w:div w:id="960574650">
          <w:marLeft w:val="0"/>
          <w:marRight w:val="0"/>
          <w:marTop w:val="0"/>
          <w:marBottom w:val="0"/>
          <w:divBdr>
            <w:top w:val="none" w:sz="0" w:space="0" w:color="auto"/>
            <w:left w:val="none" w:sz="0" w:space="0" w:color="auto"/>
            <w:bottom w:val="none" w:sz="0" w:space="0" w:color="auto"/>
            <w:right w:val="none" w:sz="0" w:space="0" w:color="auto"/>
          </w:divBdr>
        </w:div>
        <w:div w:id="1224606611">
          <w:marLeft w:val="0"/>
          <w:marRight w:val="0"/>
          <w:marTop w:val="0"/>
          <w:marBottom w:val="0"/>
          <w:divBdr>
            <w:top w:val="none" w:sz="0" w:space="0" w:color="auto"/>
            <w:left w:val="none" w:sz="0" w:space="0" w:color="auto"/>
            <w:bottom w:val="none" w:sz="0" w:space="0" w:color="auto"/>
            <w:right w:val="none" w:sz="0" w:space="0" w:color="auto"/>
          </w:divBdr>
        </w:div>
        <w:div w:id="338502644">
          <w:marLeft w:val="0"/>
          <w:marRight w:val="0"/>
          <w:marTop w:val="0"/>
          <w:marBottom w:val="0"/>
          <w:divBdr>
            <w:top w:val="none" w:sz="0" w:space="0" w:color="auto"/>
            <w:left w:val="none" w:sz="0" w:space="0" w:color="auto"/>
            <w:bottom w:val="none" w:sz="0" w:space="0" w:color="auto"/>
            <w:right w:val="none" w:sz="0" w:space="0" w:color="auto"/>
          </w:divBdr>
        </w:div>
        <w:div w:id="1650093196">
          <w:marLeft w:val="0"/>
          <w:marRight w:val="0"/>
          <w:marTop w:val="0"/>
          <w:marBottom w:val="0"/>
          <w:divBdr>
            <w:top w:val="none" w:sz="0" w:space="0" w:color="auto"/>
            <w:left w:val="none" w:sz="0" w:space="0" w:color="auto"/>
            <w:bottom w:val="none" w:sz="0" w:space="0" w:color="auto"/>
            <w:right w:val="none" w:sz="0" w:space="0" w:color="auto"/>
          </w:divBdr>
        </w:div>
        <w:div w:id="1618026707">
          <w:marLeft w:val="0"/>
          <w:marRight w:val="0"/>
          <w:marTop w:val="0"/>
          <w:marBottom w:val="0"/>
          <w:divBdr>
            <w:top w:val="none" w:sz="0" w:space="0" w:color="auto"/>
            <w:left w:val="none" w:sz="0" w:space="0" w:color="auto"/>
            <w:bottom w:val="none" w:sz="0" w:space="0" w:color="auto"/>
            <w:right w:val="none" w:sz="0" w:space="0" w:color="auto"/>
          </w:divBdr>
        </w:div>
        <w:div w:id="1150093092">
          <w:marLeft w:val="0"/>
          <w:marRight w:val="0"/>
          <w:marTop w:val="0"/>
          <w:marBottom w:val="0"/>
          <w:divBdr>
            <w:top w:val="none" w:sz="0" w:space="0" w:color="auto"/>
            <w:left w:val="none" w:sz="0" w:space="0" w:color="auto"/>
            <w:bottom w:val="none" w:sz="0" w:space="0" w:color="auto"/>
            <w:right w:val="none" w:sz="0" w:space="0" w:color="auto"/>
          </w:divBdr>
        </w:div>
        <w:div w:id="169762737">
          <w:marLeft w:val="0"/>
          <w:marRight w:val="0"/>
          <w:marTop w:val="0"/>
          <w:marBottom w:val="0"/>
          <w:divBdr>
            <w:top w:val="none" w:sz="0" w:space="0" w:color="auto"/>
            <w:left w:val="none" w:sz="0" w:space="0" w:color="auto"/>
            <w:bottom w:val="none" w:sz="0" w:space="0" w:color="auto"/>
            <w:right w:val="none" w:sz="0" w:space="0" w:color="auto"/>
          </w:divBdr>
        </w:div>
        <w:div w:id="553587832">
          <w:marLeft w:val="0"/>
          <w:marRight w:val="0"/>
          <w:marTop w:val="0"/>
          <w:marBottom w:val="0"/>
          <w:divBdr>
            <w:top w:val="none" w:sz="0" w:space="0" w:color="auto"/>
            <w:left w:val="none" w:sz="0" w:space="0" w:color="auto"/>
            <w:bottom w:val="none" w:sz="0" w:space="0" w:color="auto"/>
            <w:right w:val="none" w:sz="0" w:space="0" w:color="auto"/>
          </w:divBdr>
        </w:div>
        <w:div w:id="1072198741">
          <w:marLeft w:val="0"/>
          <w:marRight w:val="0"/>
          <w:marTop w:val="0"/>
          <w:marBottom w:val="0"/>
          <w:divBdr>
            <w:top w:val="none" w:sz="0" w:space="0" w:color="auto"/>
            <w:left w:val="none" w:sz="0" w:space="0" w:color="auto"/>
            <w:bottom w:val="none" w:sz="0" w:space="0" w:color="auto"/>
            <w:right w:val="none" w:sz="0" w:space="0" w:color="auto"/>
          </w:divBdr>
        </w:div>
        <w:div w:id="45178364">
          <w:marLeft w:val="0"/>
          <w:marRight w:val="0"/>
          <w:marTop w:val="0"/>
          <w:marBottom w:val="0"/>
          <w:divBdr>
            <w:top w:val="none" w:sz="0" w:space="0" w:color="auto"/>
            <w:left w:val="none" w:sz="0" w:space="0" w:color="auto"/>
            <w:bottom w:val="none" w:sz="0" w:space="0" w:color="auto"/>
            <w:right w:val="none" w:sz="0" w:space="0" w:color="auto"/>
          </w:divBdr>
        </w:div>
        <w:div w:id="614211605">
          <w:marLeft w:val="0"/>
          <w:marRight w:val="0"/>
          <w:marTop w:val="0"/>
          <w:marBottom w:val="0"/>
          <w:divBdr>
            <w:top w:val="none" w:sz="0" w:space="0" w:color="auto"/>
            <w:left w:val="none" w:sz="0" w:space="0" w:color="auto"/>
            <w:bottom w:val="none" w:sz="0" w:space="0" w:color="auto"/>
            <w:right w:val="none" w:sz="0" w:space="0" w:color="auto"/>
          </w:divBdr>
        </w:div>
        <w:div w:id="1607887752">
          <w:marLeft w:val="0"/>
          <w:marRight w:val="0"/>
          <w:marTop w:val="0"/>
          <w:marBottom w:val="0"/>
          <w:divBdr>
            <w:top w:val="none" w:sz="0" w:space="0" w:color="auto"/>
            <w:left w:val="none" w:sz="0" w:space="0" w:color="auto"/>
            <w:bottom w:val="none" w:sz="0" w:space="0" w:color="auto"/>
            <w:right w:val="none" w:sz="0" w:space="0" w:color="auto"/>
          </w:divBdr>
        </w:div>
        <w:div w:id="1688873253">
          <w:marLeft w:val="0"/>
          <w:marRight w:val="0"/>
          <w:marTop w:val="0"/>
          <w:marBottom w:val="0"/>
          <w:divBdr>
            <w:top w:val="none" w:sz="0" w:space="0" w:color="auto"/>
            <w:left w:val="none" w:sz="0" w:space="0" w:color="auto"/>
            <w:bottom w:val="none" w:sz="0" w:space="0" w:color="auto"/>
            <w:right w:val="none" w:sz="0" w:space="0" w:color="auto"/>
          </w:divBdr>
        </w:div>
        <w:div w:id="62606801">
          <w:marLeft w:val="0"/>
          <w:marRight w:val="0"/>
          <w:marTop w:val="0"/>
          <w:marBottom w:val="0"/>
          <w:divBdr>
            <w:top w:val="none" w:sz="0" w:space="0" w:color="auto"/>
            <w:left w:val="none" w:sz="0" w:space="0" w:color="auto"/>
            <w:bottom w:val="none" w:sz="0" w:space="0" w:color="auto"/>
            <w:right w:val="none" w:sz="0" w:space="0" w:color="auto"/>
          </w:divBdr>
        </w:div>
        <w:div w:id="2070109164">
          <w:marLeft w:val="0"/>
          <w:marRight w:val="0"/>
          <w:marTop w:val="0"/>
          <w:marBottom w:val="0"/>
          <w:divBdr>
            <w:top w:val="none" w:sz="0" w:space="0" w:color="auto"/>
            <w:left w:val="none" w:sz="0" w:space="0" w:color="auto"/>
            <w:bottom w:val="none" w:sz="0" w:space="0" w:color="auto"/>
            <w:right w:val="none" w:sz="0" w:space="0" w:color="auto"/>
          </w:divBdr>
        </w:div>
        <w:div w:id="42021630">
          <w:marLeft w:val="0"/>
          <w:marRight w:val="0"/>
          <w:marTop w:val="0"/>
          <w:marBottom w:val="0"/>
          <w:divBdr>
            <w:top w:val="none" w:sz="0" w:space="0" w:color="auto"/>
            <w:left w:val="none" w:sz="0" w:space="0" w:color="auto"/>
            <w:bottom w:val="none" w:sz="0" w:space="0" w:color="auto"/>
            <w:right w:val="none" w:sz="0" w:space="0" w:color="auto"/>
          </w:divBdr>
        </w:div>
        <w:div w:id="1109811023">
          <w:marLeft w:val="0"/>
          <w:marRight w:val="0"/>
          <w:marTop w:val="0"/>
          <w:marBottom w:val="0"/>
          <w:divBdr>
            <w:top w:val="none" w:sz="0" w:space="0" w:color="auto"/>
            <w:left w:val="none" w:sz="0" w:space="0" w:color="auto"/>
            <w:bottom w:val="none" w:sz="0" w:space="0" w:color="auto"/>
            <w:right w:val="none" w:sz="0" w:space="0" w:color="auto"/>
          </w:divBdr>
        </w:div>
        <w:div w:id="1967393401">
          <w:marLeft w:val="0"/>
          <w:marRight w:val="0"/>
          <w:marTop w:val="0"/>
          <w:marBottom w:val="0"/>
          <w:divBdr>
            <w:top w:val="none" w:sz="0" w:space="0" w:color="auto"/>
            <w:left w:val="none" w:sz="0" w:space="0" w:color="auto"/>
            <w:bottom w:val="none" w:sz="0" w:space="0" w:color="auto"/>
            <w:right w:val="none" w:sz="0" w:space="0" w:color="auto"/>
          </w:divBdr>
        </w:div>
        <w:div w:id="1194734998">
          <w:marLeft w:val="0"/>
          <w:marRight w:val="0"/>
          <w:marTop w:val="0"/>
          <w:marBottom w:val="0"/>
          <w:divBdr>
            <w:top w:val="none" w:sz="0" w:space="0" w:color="auto"/>
            <w:left w:val="none" w:sz="0" w:space="0" w:color="auto"/>
            <w:bottom w:val="none" w:sz="0" w:space="0" w:color="auto"/>
            <w:right w:val="none" w:sz="0" w:space="0" w:color="auto"/>
          </w:divBdr>
        </w:div>
        <w:div w:id="1362165933">
          <w:marLeft w:val="0"/>
          <w:marRight w:val="0"/>
          <w:marTop w:val="0"/>
          <w:marBottom w:val="0"/>
          <w:divBdr>
            <w:top w:val="none" w:sz="0" w:space="0" w:color="auto"/>
            <w:left w:val="none" w:sz="0" w:space="0" w:color="auto"/>
            <w:bottom w:val="none" w:sz="0" w:space="0" w:color="auto"/>
            <w:right w:val="none" w:sz="0" w:space="0" w:color="auto"/>
          </w:divBdr>
        </w:div>
        <w:div w:id="1957980876">
          <w:marLeft w:val="0"/>
          <w:marRight w:val="0"/>
          <w:marTop w:val="0"/>
          <w:marBottom w:val="0"/>
          <w:divBdr>
            <w:top w:val="none" w:sz="0" w:space="0" w:color="auto"/>
            <w:left w:val="none" w:sz="0" w:space="0" w:color="auto"/>
            <w:bottom w:val="none" w:sz="0" w:space="0" w:color="auto"/>
            <w:right w:val="none" w:sz="0" w:space="0" w:color="auto"/>
          </w:divBdr>
        </w:div>
        <w:div w:id="1041057260">
          <w:marLeft w:val="0"/>
          <w:marRight w:val="0"/>
          <w:marTop w:val="0"/>
          <w:marBottom w:val="0"/>
          <w:divBdr>
            <w:top w:val="none" w:sz="0" w:space="0" w:color="auto"/>
            <w:left w:val="none" w:sz="0" w:space="0" w:color="auto"/>
            <w:bottom w:val="none" w:sz="0" w:space="0" w:color="auto"/>
            <w:right w:val="none" w:sz="0" w:space="0" w:color="auto"/>
          </w:divBdr>
        </w:div>
        <w:div w:id="75834513">
          <w:marLeft w:val="0"/>
          <w:marRight w:val="0"/>
          <w:marTop w:val="0"/>
          <w:marBottom w:val="0"/>
          <w:divBdr>
            <w:top w:val="none" w:sz="0" w:space="0" w:color="auto"/>
            <w:left w:val="none" w:sz="0" w:space="0" w:color="auto"/>
            <w:bottom w:val="none" w:sz="0" w:space="0" w:color="auto"/>
            <w:right w:val="none" w:sz="0" w:space="0" w:color="auto"/>
          </w:divBdr>
        </w:div>
        <w:div w:id="1526598125">
          <w:marLeft w:val="0"/>
          <w:marRight w:val="0"/>
          <w:marTop w:val="0"/>
          <w:marBottom w:val="0"/>
          <w:divBdr>
            <w:top w:val="none" w:sz="0" w:space="0" w:color="auto"/>
            <w:left w:val="none" w:sz="0" w:space="0" w:color="auto"/>
            <w:bottom w:val="none" w:sz="0" w:space="0" w:color="auto"/>
            <w:right w:val="none" w:sz="0" w:space="0" w:color="auto"/>
          </w:divBdr>
        </w:div>
        <w:div w:id="1638682822">
          <w:marLeft w:val="0"/>
          <w:marRight w:val="0"/>
          <w:marTop w:val="0"/>
          <w:marBottom w:val="0"/>
          <w:divBdr>
            <w:top w:val="none" w:sz="0" w:space="0" w:color="auto"/>
            <w:left w:val="none" w:sz="0" w:space="0" w:color="auto"/>
            <w:bottom w:val="none" w:sz="0" w:space="0" w:color="auto"/>
            <w:right w:val="none" w:sz="0" w:space="0" w:color="auto"/>
          </w:divBdr>
        </w:div>
        <w:div w:id="1625691335">
          <w:marLeft w:val="0"/>
          <w:marRight w:val="0"/>
          <w:marTop w:val="0"/>
          <w:marBottom w:val="0"/>
          <w:divBdr>
            <w:top w:val="none" w:sz="0" w:space="0" w:color="auto"/>
            <w:left w:val="none" w:sz="0" w:space="0" w:color="auto"/>
            <w:bottom w:val="none" w:sz="0" w:space="0" w:color="auto"/>
            <w:right w:val="none" w:sz="0" w:space="0" w:color="auto"/>
          </w:divBdr>
        </w:div>
        <w:div w:id="923298191">
          <w:marLeft w:val="0"/>
          <w:marRight w:val="0"/>
          <w:marTop w:val="0"/>
          <w:marBottom w:val="0"/>
          <w:divBdr>
            <w:top w:val="none" w:sz="0" w:space="0" w:color="auto"/>
            <w:left w:val="none" w:sz="0" w:space="0" w:color="auto"/>
            <w:bottom w:val="none" w:sz="0" w:space="0" w:color="auto"/>
            <w:right w:val="none" w:sz="0" w:space="0" w:color="auto"/>
          </w:divBdr>
        </w:div>
        <w:div w:id="914515720">
          <w:marLeft w:val="0"/>
          <w:marRight w:val="0"/>
          <w:marTop w:val="0"/>
          <w:marBottom w:val="0"/>
          <w:divBdr>
            <w:top w:val="none" w:sz="0" w:space="0" w:color="auto"/>
            <w:left w:val="none" w:sz="0" w:space="0" w:color="auto"/>
            <w:bottom w:val="none" w:sz="0" w:space="0" w:color="auto"/>
            <w:right w:val="none" w:sz="0" w:space="0" w:color="auto"/>
          </w:divBdr>
        </w:div>
        <w:div w:id="946962426">
          <w:marLeft w:val="0"/>
          <w:marRight w:val="0"/>
          <w:marTop w:val="0"/>
          <w:marBottom w:val="0"/>
          <w:divBdr>
            <w:top w:val="none" w:sz="0" w:space="0" w:color="auto"/>
            <w:left w:val="none" w:sz="0" w:space="0" w:color="auto"/>
            <w:bottom w:val="none" w:sz="0" w:space="0" w:color="auto"/>
            <w:right w:val="none" w:sz="0" w:space="0" w:color="auto"/>
          </w:divBdr>
        </w:div>
        <w:div w:id="1353678707">
          <w:marLeft w:val="0"/>
          <w:marRight w:val="0"/>
          <w:marTop w:val="0"/>
          <w:marBottom w:val="0"/>
          <w:divBdr>
            <w:top w:val="none" w:sz="0" w:space="0" w:color="auto"/>
            <w:left w:val="none" w:sz="0" w:space="0" w:color="auto"/>
            <w:bottom w:val="none" w:sz="0" w:space="0" w:color="auto"/>
            <w:right w:val="none" w:sz="0" w:space="0" w:color="auto"/>
          </w:divBdr>
        </w:div>
        <w:div w:id="343286088">
          <w:marLeft w:val="0"/>
          <w:marRight w:val="0"/>
          <w:marTop w:val="0"/>
          <w:marBottom w:val="0"/>
          <w:divBdr>
            <w:top w:val="none" w:sz="0" w:space="0" w:color="auto"/>
            <w:left w:val="none" w:sz="0" w:space="0" w:color="auto"/>
            <w:bottom w:val="none" w:sz="0" w:space="0" w:color="auto"/>
            <w:right w:val="none" w:sz="0" w:space="0" w:color="auto"/>
          </w:divBdr>
        </w:div>
        <w:div w:id="1667702827">
          <w:marLeft w:val="0"/>
          <w:marRight w:val="0"/>
          <w:marTop w:val="0"/>
          <w:marBottom w:val="0"/>
          <w:divBdr>
            <w:top w:val="none" w:sz="0" w:space="0" w:color="auto"/>
            <w:left w:val="none" w:sz="0" w:space="0" w:color="auto"/>
            <w:bottom w:val="none" w:sz="0" w:space="0" w:color="auto"/>
            <w:right w:val="none" w:sz="0" w:space="0" w:color="auto"/>
          </w:divBdr>
        </w:div>
        <w:div w:id="557781931">
          <w:marLeft w:val="0"/>
          <w:marRight w:val="0"/>
          <w:marTop w:val="0"/>
          <w:marBottom w:val="0"/>
          <w:divBdr>
            <w:top w:val="none" w:sz="0" w:space="0" w:color="auto"/>
            <w:left w:val="none" w:sz="0" w:space="0" w:color="auto"/>
            <w:bottom w:val="none" w:sz="0" w:space="0" w:color="auto"/>
            <w:right w:val="none" w:sz="0" w:space="0" w:color="auto"/>
          </w:divBdr>
        </w:div>
        <w:div w:id="599916703">
          <w:marLeft w:val="0"/>
          <w:marRight w:val="0"/>
          <w:marTop w:val="0"/>
          <w:marBottom w:val="0"/>
          <w:divBdr>
            <w:top w:val="none" w:sz="0" w:space="0" w:color="auto"/>
            <w:left w:val="none" w:sz="0" w:space="0" w:color="auto"/>
            <w:bottom w:val="none" w:sz="0" w:space="0" w:color="auto"/>
            <w:right w:val="none" w:sz="0" w:space="0" w:color="auto"/>
          </w:divBdr>
        </w:div>
        <w:div w:id="1678801604">
          <w:marLeft w:val="0"/>
          <w:marRight w:val="0"/>
          <w:marTop w:val="0"/>
          <w:marBottom w:val="0"/>
          <w:divBdr>
            <w:top w:val="none" w:sz="0" w:space="0" w:color="auto"/>
            <w:left w:val="none" w:sz="0" w:space="0" w:color="auto"/>
            <w:bottom w:val="none" w:sz="0" w:space="0" w:color="auto"/>
            <w:right w:val="none" w:sz="0" w:space="0" w:color="auto"/>
          </w:divBdr>
        </w:div>
        <w:div w:id="1743716427">
          <w:marLeft w:val="0"/>
          <w:marRight w:val="0"/>
          <w:marTop w:val="0"/>
          <w:marBottom w:val="0"/>
          <w:divBdr>
            <w:top w:val="none" w:sz="0" w:space="0" w:color="auto"/>
            <w:left w:val="none" w:sz="0" w:space="0" w:color="auto"/>
            <w:bottom w:val="none" w:sz="0" w:space="0" w:color="auto"/>
            <w:right w:val="none" w:sz="0" w:space="0" w:color="auto"/>
          </w:divBdr>
        </w:div>
        <w:div w:id="1382826074">
          <w:marLeft w:val="0"/>
          <w:marRight w:val="0"/>
          <w:marTop w:val="0"/>
          <w:marBottom w:val="0"/>
          <w:divBdr>
            <w:top w:val="none" w:sz="0" w:space="0" w:color="auto"/>
            <w:left w:val="none" w:sz="0" w:space="0" w:color="auto"/>
            <w:bottom w:val="none" w:sz="0" w:space="0" w:color="auto"/>
            <w:right w:val="none" w:sz="0" w:space="0" w:color="auto"/>
          </w:divBdr>
        </w:div>
        <w:div w:id="1570072150">
          <w:marLeft w:val="0"/>
          <w:marRight w:val="0"/>
          <w:marTop w:val="0"/>
          <w:marBottom w:val="0"/>
          <w:divBdr>
            <w:top w:val="none" w:sz="0" w:space="0" w:color="auto"/>
            <w:left w:val="none" w:sz="0" w:space="0" w:color="auto"/>
            <w:bottom w:val="none" w:sz="0" w:space="0" w:color="auto"/>
            <w:right w:val="none" w:sz="0" w:space="0" w:color="auto"/>
          </w:divBdr>
        </w:div>
        <w:div w:id="382750544">
          <w:marLeft w:val="0"/>
          <w:marRight w:val="0"/>
          <w:marTop w:val="0"/>
          <w:marBottom w:val="0"/>
          <w:divBdr>
            <w:top w:val="none" w:sz="0" w:space="0" w:color="auto"/>
            <w:left w:val="none" w:sz="0" w:space="0" w:color="auto"/>
            <w:bottom w:val="none" w:sz="0" w:space="0" w:color="auto"/>
            <w:right w:val="none" w:sz="0" w:space="0" w:color="auto"/>
          </w:divBdr>
        </w:div>
        <w:div w:id="1357388177">
          <w:marLeft w:val="0"/>
          <w:marRight w:val="0"/>
          <w:marTop w:val="0"/>
          <w:marBottom w:val="0"/>
          <w:divBdr>
            <w:top w:val="none" w:sz="0" w:space="0" w:color="auto"/>
            <w:left w:val="none" w:sz="0" w:space="0" w:color="auto"/>
            <w:bottom w:val="none" w:sz="0" w:space="0" w:color="auto"/>
            <w:right w:val="none" w:sz="0" w:space="0" w:color="auto"/>
          </w:divBdr>
        </w:div>
        <w:div w:id="1749766314">
          <w:marLeft w:val="0"/>
          <w:marRight w:val="0"/>
          <w:marTop w:val="0"/>
          <w:marBottom w:val="0"/>
          <w:divBdr>
            <w:top w:val="none" w:sz="0" w:space="0" w:color="auto"/>
            <w:left w:val="none" w:sz="0" w:space="0" w:color="auto"/>
            <w:bottom w:val="none" w:sz="0" w:space="0" w:color="auto"/>
            <w:right w:val="none" w:sz="0" w:space="0" w:color="auto"/>
          </w:divBdr>
        </w:div>
        <w:div w:id="847208277">
          <w:marLeft w:val="0"/>
          <w:marRight w:val="0"/>
          <w:marTop w:val="0"/>
          <w:marBottom w:val="0"/>
          <w:divBdr>
            <w:top w:val="none" w:sz="0" w:space="0" w:color="auto"/>
            <w:left w:val="none" w:sz="0" w:space="0" w:color="auto"/>
            <w:bottom w:val="none" w:sz="0" w:space="0" w:color="auto"/>
            <w:right w:val="none" w:sz="0" w:space="0" w:color="auto"/>
          </w:divBdr>
        </w:div>
        <w:div w:id="1708217014">
          <w:marLeft w:val="0"/>
          <w:marRight w:val="0"/>
          <w:marTop w:val="0"/>
          <w:marBottom w:val="0"/>
          <w:divBdr>
            <w:top w:val="none" w:sz="0" w:space="0" w:color="auto"/>
            <w:left w:val="none" w:sz="0" w:space="0" w:color="auto"/>
            <w:bottom w:val="none" w:sz="0" w:space="0" w:color="auto"/>
            <w:right w:val="none" w:sz="0" w:space="0" w:color="auto"/>
          </w:divBdr>
        </w:div>
        <w:div w:id="734742590">
          <w:marLeft w:val="0"/>
          <w:marRight w:val="0"/>
          <w:marTop w:val="0"/>
          <w:marBottom w:val="0"/>
          <w:divBdr>
            <w:top w:val="none" w:sz="0" w:space="0" w:color="auto"/>
            <w:left w:val="none" w:sz="0" w:space="0" w:color="auto"/>
            <w:bottom w:val="none" w:sz="0" w:space="0" w:color="auto"/>
            <w:right w:val="none" w:sz="0" w:space="0" w:color="auto"/>
          </w:divBdr>
        </w:div>
        <w:div w:id="85461812">
          <w:marLeft w:val="0"/>
          <w:marRight w:val="0"/>
          <w:marTop w:val="0"/>
          <w:marBottom w:val="0"/>
          <w:divBdr>
            <w:top w:val="none" w:sz="0" w:space="0" w:color="auto"/>
            <w:left w:val="none" w:sz="0" w:space="0" w:color="auto"/>
            <w:bottom w:val="none" w:sz="0" w:space="0" w:color="auto"/>
            <w:right w:val="none" w:sz="0" w:space="0" w:color="auto"/>
          </w:divBdr>
        </w:div>
        <w:div w:id="1747652183">
          <w:marLeft w:val="0"/>
          <w:marRight w:val="0"/>
          <w:marTop w:val="0"/>
          <w:marBottom w:val="0"/>
          <w:divBdr>
            <w:top w:val="none" w:sz="0" w:space="0" w:color="auto"/>
            <w:left w:val="none" w:sz="0" w:space="0" w:color="auto"/>
            <w:bottom w:val="none" w:sz="0" w:space="0" w:color="auto"/>
            <w:right w:val="none" w:sz="0" w:space="0" w:color="auto"/>
          </w:divBdr>
        </w:div>
        <w:div w:id="804661052">
          <w:marLeft w:val="0"/>
          <w:marRight w:val="0"/>
          <w:marTop w:val="0"/>
          <w:marBottom w:val="0"/>
          <w:divBdr>
            <w:top w:val="none" w:sz="0" w:space="0" w:color="auto"/>
            <w:left w:val="none" w:sz="0" w:space="0" w:color="auto"/>
            <w:bottom w:val="none" w:sz="0" w:space="0" w:color="auto"/>
            <w:right w:val="none" w:sz="0" w:space="0" w:color="auto"/>
          </w:divBdr>
        </w:div>
        <w:div w:id="1306550979">
          <w:marLeft w:val="0"/>
          <w:marRight w:val="0"/>
          <w:marTop w:val="0"/>
          <w:marBottom w:val="0"/>
          <w:divBdr>
            <w:top w:val="none" w:sz="0" w:space="0" w:color="auto"/>
            <w:left w:val="none" w:sz="0" w:space="0" w:color="auto"/>
            <w:bottom w:val="none" w:sz="0" w:space="0" w:color="auto"/>
            <w:right w:val="none" w:sz="0" w:space="0" w:color="auto"/>
          </w:divBdr>
        </w:div>
        <w:div w:id="1906842782">
          <w:marLeft w:val="0"/>
          <w:marRight w:val="0"/>
          <w:marTop w:val="0"/>
          <w:marBottom w:val="0"/>
          <w:divBdr>
            <w:top w:val="none" w:sz="0" w:space="0" w:color="auto"/>
            <w:left w:val="none" w:sz="0" w:space="0" w:color="auto"/>
            <w:bottom w:val="none" w:sz="0" w:space="0" w:color="auto"/>
            <w:right w:val="none" w:sz="0" w:space="0" w:color="auto"/>
          </w:divBdr>
        </w:div>
        <w:div w:id="2056545547">
          <w:marLeft w:val="0"/>
          <w:marRight w:val="0"/>
          <w:marTop w:val="0"/>
          <w:marBottom w:val="0"/>
          <w:divBdr>
            <w:top w:val="none" w:sz="0" w:space="0" w:color="auto"/>
            <w:left w:val="none" w:sz="0" w:space="0" w:color="auto"/>
            <w:bottom w:val="none" w:sz="0" w:space="0" w:color="auto"/>
            <w:right w:val="none" w:sz="0" w:space="0" w:color="auto"/>
          </w:divBdr>
        </w:div>
        <w:div w:id="46953830">
          <w:marLeft w:val="0"/>
          <w:marRight w:val="0"/>
          <w:marTop w:val="0"/>
          <w:marBottom w:val="0"/>
          <w:divBdr>
            <w:top w:val="none" w:sz="0" w:space="0" w:color="auto"/>
            <w:left w:val="none" w:sz="0" w:space="0" w:color="auto"/>
            <w:bottom w:val="none" w:sz="0" w:space="0" w:color="auto"/>
            <w:right w:val="none" w:sz="0" w:space="0" w:color="auto"/>
          </w:divBdr>
        </w:div>
        <w:div w:id="130753043">
          <w:marLeft w:val="0"/>
          <w:marRight w:val="0"/>
          <w:marTop w:val="0"/>
          <w:marBottom w:val="0"/>
          <w:divBdr>
            <w:top w:val="none" w:sz="0" w:space="0" w:color="auto"/>
            <w:left w:val="none" w:sz="0" w:space="0" w:color="auto"/>
            <w:bottom w:val="none" w:sz="0" w:space="0" w:color="auto"/>
            <w:right w:val="none" w:sz="0" w:space="0" w:color="auto"/>
          </w:divBdr>
        </w:div>
        <w:div w:id="1231883376">
          <w:marLeft w:val="0"/>
          <w:marRight w:val="0"/>
          <w:marTop w:val="0"/>
          <w:marBottom w:val="0"/>
          <w:divBdr>
            <w:top w:val="none" w:sz="0" w:space="0" w:color="auto"/>
            <w:left w:val="none" w:sz="0" w:space="0" w:color="auto"/>
            <w:bottom w:val="none" w:sz="0" w:space="0" w:color="auto"/>
            <w:right w:val="none" w:sz="0" w:space="0" w:color="auto"/>
          </w:divBdr>
        </w:div>
        <w:div w:id="838421674">
          <w:marLeft w:val="0"/>
          <w:marRight w:val="0"/>
          <w:marTop w:val="0"/>
          <w:marBottom w:val="0"/>
          <w:divBdr>
            <w:top w:val="none" w:sz="0" w:space="0" w:color="auto"/>
            <w:left w:val="none" w:sz="0" w:space="0" w:color="auto"/>
            <w:bottom w:val="none" w:sz="0" w:space="0" w:color="auto"/>
            <w:right w:val="none" w:sz="0" w:space="0" w:color="auto"/>
          </w:divBdr>
        </w:div>
        <w:div w:id="1133212173">
          <w:marLeft w:val="0"/>
          <w:marRight w:val="0"/>
          <w:marTop w:val="0"/>
          <w:marBottom w:val="0"/>
          <w:divBdr>
            <w:top w:val="none" w:sz="0" w:space="0" w:color="auto"/>
            <w:left w:val="none" w:sz="0" w:space="0" w:color="auto"/>
            <w:bottom w:val="none" w:sz="0" w:space="0" w:color="auto"/>
            <w:right w:val="none" w:sz="0" w:space="0" w:color="auto"/>
          </w:divBdr>
        </w:div>
        <w:div w:id="1949583318">
          <w:marLeft w:val="0"/>
          <w:marRight w:val="0"/>
          <w:marTop w:val="0"/>
          <w:marBottom w:val="0"/>
          <w:divBdr>
            <w:top w:val="none" w:sz="0" w:space="0" w:color="auto"/>
            <w:left w:val="none" w:sz="0" w:space="0" w:color="auto"/>
            <w:bottom w:val="none" w:sz="0" w:space="0" w:color="auto"/>
            <w:right w:val="none" w:sz="0" w:space="0" w:color="auto"/>
          </w:divBdr>
        </w:div>
        <w:div w:id="31467193">
          <w:marLeft w:val="0"/>
          <w:marRight w:val="0"/>
          <w:marTop w:val="0"/>
          <w:marBottom w:val="0"/>
          <w:divBdr>
            <w:top w:val="none" w:sz="0" w:space="0" w:color="auto"/>
            <w:left w:val="none" w:sz="0" w:space="0" w:color="auto"/>
            <w:bottom w:val="none" w:sz="0" w:space="0" w:color="auto"/>
            <w:right w:val="none" w:sz="0" w:space="0" w:color="auto"/>
          </w:divBdr>
        </w:div>
        <w:div w:id="575285640">
          <w:marLeft w:val="0"/>
          <w:marRight w:val="0"/>
          <w:marTop w:val="0"/>
          <w:marBottom w:val="0"/>
          <w:divBdr>
            <w:top w:val="none" w:sz="0" w:space="0" w:color="auto"/>
            <w:left w:val="none" w:sz="0" w:space="0" w:color="auto"/>
            <w:bottom w:val="none" w:sz="0" w:space="0" w:color="auto"/>
            <w:right w:val="none" w:sz="0" w:space="0" w:color="auto"/>
          </w:divBdr>
        </w:div>
        <w:div w:id="1514764737">
          <w:marLeft w:val="0"/>
          <w:marRight w:val="0"/>
          <w:marTop w:val="0"/>
          <w:marBottom w:val="0"/>
          <w:divBdr>
            <w:top w:val="none" w:sz="0" w:space="0" w:color="auto"/>
            <w:left w:val="none" w:sz="0" w:space="0" w:color="auto"/>
            <w:bottom w:val="none" w:sz="0" w:space="0" w:color="auto"/>
            <w:right w:val="none" w:sz="0" w:space="0" w:color="auto"/>
          </w:divBdr>
        </w:div>
        <w:div w:id="2055735555">
          <w:marLeft w:val="0"/>
          <w:marRight w:val="0"/>
          <w:marTop w:val="0"/>
          <w:marBottom w:val="0"/>
          <w:divBdr>
            <w:top w:val="none" w:sz="0" w:space="0" w:color="auto"/>
            <w:left w:val="none" w:sz="0" w:space="0" w:color="auto"/>
            <w:bottom w:val="none" w:sz="0" w:space="0" w:color="auto"/>
            <w:right w:val="none" w:sz="0" w:space="0" w:color="auto"/>
          </w:divBdr>
        </w:div>
        <w:div w:id="956912691">
          <w:marLeft w:val="0"/>
          <w:marRight w:val="0"/>
          <w:marTop w:val="0"/>
          <w:marBottom w:val="0"/>
          <w:divBdr>
            <w:top w:val="none" w:sz="0" w:space="0" w:color="auto"/>
            <w:left w:val="none" w:sz="0" w:space="0" w:color="auto"/>
            <w:bottom w:val="none" w:sz="0" w:space="0" w:color="auto"/>
            <w:right w:val="none" w:sz="0" w:space="0" w:color="auto"/>
          </w:divBdr>
        </w:div>
        <w:div w:id="1140423392">
          <w:marLeft w:val="0"/>
          <w:marRight w:val="0"/>
          <w:marTop w:val="0"/>
          <w:marBottom w:val="0"/>
          <w:divBdr>
            <w:top w:val="none" w:sz="0" w:space="0" w:color="auto"/>
            <w:left w:val="none" w:sz="0" w:space="0" w:color="auto"/>
            <w:bottom w:val="none" w:sz="0" w:space="0" w:color="auto"/>
            <w:right w:val="none" w:sz="0" w:space="0" w:color="auto"/>
          </w:divBdr>
        </w:div>
        <w:div w:id="2121873328">
          <w:marLeft w:val="0"/>
          <w:marRight w:val="0"/>
          <w:marTop w:val="0"/>
          <w:marBottom w:val="0"/>
          <w:divBdr>
            <w:top w:val="none" w:sz="0" w:space="0" w:color="auto"/>
            <w:left w:val="none" w:sz="0" w:space="0" w:color="auto"/>
            <w:bottom w:val="none" w:sz="0" w:space="0" w:color="auto"/>
            <w:right w:val="none" w:sz="0" w:space="0" w:color="auto"/>
          </w:divBdr>
        </w:div>
        <w:div w:id="1677728550">
          <w:marLeft w:val="0"/>
          <w:marRight w:val="0"/>
          <w:marTop w:val="0"/>
          <w:marBottom w:val="0"/>
          <w:divBdr>
            <w:top w:val="none" w:sz="0" w:space="0" w:color="auto"/>
            <w:left w:val="none" w:sz="0" w:space="0" w:color="auto"/>
            <w:bottom w:val="none" w:sz="0" w:space="0" w:color="auto"/>
            <w:right w:val="none" w:sz="0" w:space="0" w:color="auto"/>
          </w:divBdr>
        </w:div>
        <w:div w:id="362635301">
          <w:marLeft w:val="0"/>
          <w:marRight w:val="0"/>
          <w:marTop w:val="0"/>
          <w:marBottom w:val="0"/>
          <w:divBdr>
            <w:top w:val="none" w:sz="0" w:space="0" w:color="auto"/>
            <w:left w:val="none" w:sz="0" w:space="0" w:color="auto"/>
            <w:bottom w:val="none" w:sz="0" w:space="0" w:color="auto"/>
            <w:right w:val="none" w:sz="0" w:space="0" w:color="auto"/>
          </w:divBdr>
        </w:div>
        <w:div w:id="235021058">
          <w:marLeft w:val="0"/>
          <w:marRight w:val="0"/>
          <w:marTop w:val="0"/>
          <w:marBottom w:val="0"/>
          <w:divBdr>
            <w:top w:val="none" w:sz="0" w:space="0" w:color="auto"/>
            <w:left w:val="none" w:sz="0" w:space="0" w:color="auto"/>
            <w:bottom w:val="none" w:sz="0" w:space="0" w:color="auto"/>
            <w:right w:val="none" w:sz="0" w:space="0" w:color="auto"/>
          </w:divBdr>
        </w:div>
        <w:div w:id="273638739">
          <w:marLeft w:val="0"/>
          <w:marRight w:val="0"/>
          <w:marTop w:val="0"/>
          <w:marBottom w:val="0"/>
          <w:divBdr>
            <w:top w:val="none" w:sz="0" w:space="0" w:color="auto"/>
            <w:left w:val="none" w:sz="0" w:space="0" w:color="auto"/>
            <w:bottom w:val="none" w:sz="0" w:space="0" w:color="auto"/>
            <w:right w:val="none" w:sz="0" w:space="0" w:color="auto"/>
          </w:divBdr>
        </w:div>
        <w:div w:id="1234586202">
          <w:marLeft w:val="0"/>
          <w:marRight w:val="0"/>
          <w:marTop w:val="0"/>
          <w:marBottom w:val="0"/>
          <w:divBdr>
            <w:top w:val="none" w:sz="0" w:space="0" w:color="auto"/>
            <w:left w:val="none" w:sz="0" w:space="0" w:color="auto"/>
            <w:bottom w:val="none" w:sz="0" w:space="0" w:color="auto"/>
            <w:right w:val="none" w:sz="0" w:space="0" w:color="auto"/>
          </w:divBdr>
        </w:div>
        <w:div w:id="25061996">
          <w:marLeft w:val="0"/>
          <w:marRight w:val="0"/>
          <w:marTop w:val="0"/>
          <w:marBottom w:val="0"/>
          <w:divBdr>
            <w:top w:val="none" w:sz="0" w:space="0" w:color="auto"/>
            <w:left w:val="none" w:sz="0" w:space="0" w:color="auto"/>
            <w:bottom w:val="none" w:sz="0" w:space="0" w:color="auto"/>
            <w:right w:val="none" w:sz="0" w:space="0" w:color="auto"/>
          </w:divBdr>
        </w:div>
        <w:div w:id="1258831474">
          <w:marLeft w:val="0"/>
          <w:marRight w:val="0"/>
          <w:marTop w:val="0"/>
          <w:marBottom w:val="0"/>
          <w:divBdr>
            <w:top w:val="none" w:sz="0" w:space="0" w:color="auto"/>
            <w:left w:val="none" w:sz="0" w:space="0" w:color="auto"/>
            <w:bottom w:val="none" w:sz="0" w:space="0" w:color="auto"/>
            <w:right w:val="none" w:sz="0" w:space="0" w:color="auto"/>
          </w:divBdr>
        </w:div>
        <w:div w:id="898055740">
          <w:marLeft w:val="0"/>
          <w:marRight w:val="0"/>
          <w:marTop w:val="0"/>
          <w:marBottom w:val="0"/>
          <w:divBdr>
            <w:top w:val="none" w:sz="0" w:space="0" w:color="auto"/>
            <w:left w:val="none" w:sz="0" w:space="0" w:color="auto"/>
            <w:bottom w:val="none" w:sz="0" w:space="0" w:color="auto"/>
            <w:right w:val="none" w:sz="0" w:space="0" w:color="auto"/>
          </w:divBdr>
        </w:div>
        <w:div w:id="334648461">
          <w:marLeft w:val="0"/>
          <w:marRight w:val="0"/>
          <w:marTop w:val="0"/>
          <w:marBottom w:val="0"/>
          <w:divBdr>
            <w:top w:val="none" w:sz="0" w:space="0" w:color="auto"/>
            <w:left w:val="none" w:sz="0" w:space="0" w:color="auto"/>
            <w:bottom w:val="none" w:sz="0" w:space="0" w:color="auto"/>
            <w:right w:val="none" w:sz="0" w:space="0" w:color="auto"/>
          </w:divBdr>
        </w:div>
        <w:div w:id="1454444244">
          <w:marLeft w:val="0"/>
          <w:marRight w:val="0"/>
          <w:marTop w:val="0"/>
          <w:marBottom w:val="0"/>
          <w:divBdr>
            <w:top w:val="none" w:sz="0" w:space="0" w:color="auto"/>
            <w:left w:val="none" w:sz="0" w:space="0" w:color="auto"/>
            <w:bottom w:val="none" w:sz="0" w:space="0" w:color="auto"/>
            <w:right w:val="none" w:sz="0" w:space="0" w:color="auto"/>
          </w:divBdr>
        </w:div>
        <w:div w:id="2054579581">
          <w:marLeft w:val="0"/>
          <w:marRight w:val="0"/>
          <w:marTop w:val="0"/>
          <w:marBottom w:val="0"/>
          <w:divBdr>
            <w:top w:val="none" w:sz="0" w:space="0" w:color="auto"/>
            <w:left w:val="none" w:sz="0" w:space="0" w:color="auto"/>
            <w:bottom w:val="none" w:sz="0" w:space="0" w:color="auto"/>
            <w:right w:val="none" w:sz="0" w:space="0" w:color="auto"/>
          </w:divBdr>
        </w:div>
        <w:div w:id="403914235">
          <w:marLeft w:val="0"/>
          <w:marRight w:val="0"/>
          <w:marTop w:val="0"/>
          <w:marBottom w:val="0"/>
          <w:divBdr>
            <w:top w:val="none" w:sz="0" w:space="0" w:color="auto"/>
            <w:left w:val="none" w:sz="0" w:space="0" w:color="auto"/>
            <w:bottom w:val="none" w:sz="0" w:space="0" w:color="auto"/>
            <w:right w:val="none" w:sz="0" w:space="0" w:color="auto"/>
          </w:divBdr>
        </w:div>
        <w:div w:id="1402019495">
          <w:marLeft w:val="0"/>
          <w:marRight w:val="0"/>
          <w:marTop w:val="0"/>
          <w:marBottom w:val="0"/>
          <w:divBdr>
            <w:top w:val="none" w:sz="0" w:space="0" w:color="auto"/>
            <w:left w:val="none" w:sz="0" w:space="0" w:color="auto"/>
            <w:bottom w:val="none" w:sz="0" w:space="0" w:color="auto"/>
            <w:right w:val="none" w:sz="0" w:space="0" w:color="auto"/>
          </w:divBdr>
        </w:div>
        <w:div w:id="2015692828">
          <w:marLeft w:val="0"/>
          <w:marRight w:val="0"/>
          <w:marTop w:val="0"/>
          <w:marBottom w:val="0"/>
          <w:divBdr>
            <w:top w:val="none" w:sz="0" w:space="0" w:color="auto"/>
            <w:left w:val="none" w:sz="0" w:space="0" w:color="auto"/>
            <w:bottom w:val="none" w:sz="0" w:space="0" w:color="auto"/>
            <w:right w:val="none" w:sz="0" w:space="0" w:color="auto"/>
          </w:divBdr>
        </w:div>
        <w:div w:id="792594409">
          <w:marLeft w:val="0"/>
          <w:marRight w:val="0"/>
          <w:marTop w:val="0"/>
          <w:marBottom w:val="0"/>
          <w:divBdr>
            <w:top w:val="none" w:sz="0" w:space="0" w:color="auto"/>
            <w:left w:val="none" w:sz="0" w:space="0" w:color="auto"/>
            <w:bottom w:val="none" w:sz="0" w:space="0" w:color="auto"/>
            <w:right w:val="none" w:sz="0" w:space="0" w:color="auto"/>
          </w:divBdr>
        </w:div>
        <w:div w:id="229732853">
          <w:marLeft w:val="0"/>
          <w:marRight w:val="0"/>
          <w:marTop w:val="0"/>
          <w:marBottom w:val="0"/>
          <w:divBdr>
            <w:top w:val="none" w:sz="0" w:space="0" w:color="auto"/>
            <w:left w:val="none" w:sz="0" w:space="0" w:color="auto"/>
            <w:bottom w:val="none" w:sz="0" w:space="0" w:color="auto"/>
            <w:right w:val="none" w:sz="0" w:space="0" w:color="auto"/>
          </w:divBdr>
        </w:div>
        <w:div w:id="1653408265">
          <w:marLeft w:val="0"/>
          <w:marRight w:val="0"/>
          <w:marTop w:val="0"/>
          <w:marBottom w:val="0"/>
          <w:divBdr>
            <w:top w:val="none" w:sz="0" w:space="0" w:color="auto"/>
            <w:left w:val="none" w:sz="0" w:space="0" w:color="auto"/>
            <w:bottom w:val="none" w:sz="0" w:space="0" w:color="auto"/>
            <w:right w:val="none" w:sz="0" w:space="0" w:color="auto"/>
          </w:divBdr>
        </w:div>
        <w:div w:id="698897237">
          <w:marLeft w:val="0"/>
          <w:marRight w:val="0"/>
          <w:marTop w:val="0"/>
          <w:marBottom w:val="0"/>
          <w:divBdr>
            <w:top w:val="none" w:sz="0" w:space="0" w:color="auto"/>
            <w:left w:val="none" w:sz="0" w:space="0" w:color="auto"/>
            <w:bottom w:val="none" w:sz="0" w:space="0" w:color="auto"/>
            <w:right w:val="none" w:sz="0" w:space="0" w:color="auto"/>
          </w:divBdr>
        </w:div>
        <w:div w:id="2036418939">
          <w:marLeft w:val="0"/>
          <w:marRight w:val="0"/>
          <w:marTop w:val="0"/>
          <w:marBottom w:val="0"/>
          <w:divBdr>
            <w:top w:val="none" w:sz="0" w:space="0" w:color="auto"/>
            <w:left w:val="none" w:sz="0" w:space="0" w:color="auto"/>
            <w:bottom w:val="none" w:sz="0" w:space="0" w:color="auto"/>
            <w:right w:val="none" w:sz="0" w:space="0" w:color="auto"/>
          </w:divBdr>
        </w:div>
        <w:div w:id="2126926856">
          <w:marLeft w:val="0"/>
          <w:marRight w:val="0"/>
          <w:marTop w:val="0"/>
          <w:marBottom w:val="0"/>
          <w:divBdr>
            <w:top w:val="none" w:sz="0" w:space="0" w:color="auto"/>
            <w:left w:val="none" w:sz="0" w:space="0" w:color="auto"/>
            <w:bottom w:val="none" w:sz="0" w:space="0" w:color="auto"/>
            <w:right w:val="none" w:sz="0" w:space="0" w:color="auto"/>
          </w:divBdr>
        </w:div>
        <w:div w:id="1267544292">
          <w:marLeft w:val="0"/>
          <w:marRight w:val="0"/>
          <w:marTop w:val="0"/>
          <w:marBottom w:val="0"/>
          <w:divBdr>
            <w:top w:val="none" w:sz="0" w:space="0" w:color="auto"/>
            <w:left w:val="none" w:sz="0" w:space="0" w:color="auto"/>
            <w:bottom w:val="none" w:sz="0" w:space="0" w:color="auto"/>
            <w:right w:val="none" w:sz="0" w:space="0" w:color="auto"/>
          </w:divBdr>
        </w:div>
        <w:div w:id="1118141228">
          <w:marLeft w:val="0"/>
          <w:marRight w:val="0"/>
          <w:marTop w:val="0"/>
          <w:marBottom w:val="0"/>
          <w:divBdr>
            <w:top w:val="none" w:sz="0" w:space="0" w:color="auto"/>
            <w:left w:val="none" w:sz="0" w:space="0" w:color="auto"/>
            <w:bottom w:val="none" w:sz="0" w:space="0" w:color="auto"/>
            <w:right w:val="none" w:sz="0" w:space="0" w:color="auto"/>
          </w:divBdr>
        </w:div>
        <w:div w:id="1852253166">
          <w:marLeft w:val="0"/>
          <w:marRight w:val="0"/>
          <w:marTop w:val="0"/>
          <w:marBottom w:val="0"/>
          <w:divBdr>
            <w:top w:val="none" w:sz="0" w:space="0" w:color="auto"/>
            <w:left w:val="none" w:sz="0" w:space="0" w:color="auto"/>
            <w:bottom w:val="none" w:sz="0" w:space="0" w:color="auto"/>
            <w:right w:val="none" w:sz="0" w:space="0" w:color="auto"/>
          </w:divBdr>
        </w:div>
        <w:div w:id="1777825799">
          <w:marLeft w:val="0"/>
          <w:marRight w:val="0"/>
          <w:marTop w:val="0"/>
          <w:marBottom w:val="0"/>
          <w:divBdr>
            <w:top w:val="none" w:sz="0" w:space="0" w:color="auto"/>
            <w:left w:val="none" w:sz="0" w:space="0" w:color="auto"/>
            <w:bottom w:val="none" w:sz="0" w:space="0" w:color="auto"/>
            <w:right w:val="none" w:sz="0" w:space="0" w:color="auto"/>
          </w:divBdr>
        </w:div>
        <w:div w:id="1252206044">
          <w:marLeft w:val="0"/>
          <w:marRight w:val="0"/>
          <w:marTop w:val="0"/>
          <w:marBottom w:val="0"/>
          <w:divBdr>
            <w:top w:val="none" w:sz="0" w:space="0" w:color="auto"/>
            <w:left w:val="none" w:sz="0" w:space="0" w:color="auto"/>
            <w:bottom w:val="none" w:sz="0" w:space="0" w:color="auto"/>
            <w:right w:val="none" w:sz="0" w:space="0" w:color="auto"/>
          </w:divBdr>
        </w:div>
        <w:div w:id="255330394">
          <w:marLeft w:val="0"/>
          <w:marRight w:val="0"/>
          <w:marTop w:val="0"/>
          <w:marBottom w:val="0"/>
          <w:divBdr>
            <w:top w:val="none" w:sz="0" w:space="0" w:color="auto"/>
            <w:left w:val="none" w:sz="0" w:space="0" w:color="auto"/>
            <w:bottom w:val="none" w:sz="0" w:space="0" w:color="auto"/>
            <w:right w:val="none" w:sz="0" w:space="0" w:color="auto"/>
          </w:divBdr>
        </w:div>
        <w:div w:id="1731028702">
          <w:marLeft w:val="0"/>
          <w:marRight w:val="0"/>
          <w:marTop w:val="0"/>
          <w:marBottom w:val="0"/>
          <w:divBdr>
            <w:top w:val="none" w:sz="0" w:space="0" w:color="auto"/>
            <w:left w:val="none" w:sz="0" w:space="0" w:color="auto"/>
            <w:bottom w:val="none" w:sz="0" w:space="0" w:color="auto"/>
            <w:right w:val="none" w:sz="0" w:space="0" w:color="auto"/>
          </w:divBdr>
        </w:div>
        <w:div w:id="1967546377">
          <w:marLeft w:val="0"/>
          <w:marRight w:val="0"/>
          <w:marTop w:val="0"/>
          <w:marBottom w:val="0"/>
          <w:divBdr>
            <w:top w:val="none" w:sz="0" w:space="0" w:color="auto"/>
            <w:left w:val="none" w:sz="0" w:space="0" w:color="auto"/>
            <w:bottom w:val="none" w:sz="0" w:space="0" w:color="auto"/>
            <w:right w:val="none" w:sz="0" w:space="0" w:color="auto"/>
          </w:divBdr>
        </w:div>
        <w:div w:id="1484541541">
          <w:marLeft w:val="0"/>
          <w:marRight w:val="0"/>
          <w:marTop w:val="0"/>
          <w:marBottom w:val="0"/>
          <w:divBdr>
            <w:top w:val="none" w:sz="0" w:space="0" w:color="auto"/>
            <w:left w:val="none" w:sz="0" w:space="0" w:color="auto"/>
            <w:bottom w:val="none" w:sz="0" w:space="0" w:color="auto"/>
            <w:right w:val="none" w:sz="0" w:space="0" w:color="auto"/>
          </w:divBdr>
        </w:div>
        <w:div w:id="317613863">
          <w:marLeft w:val="0"/>
          <w:marRight w:val="0"/>
          <w:marTop w:val="0"/>
          <w:marBottom w:val="0"/>
          <w:divBdr>
            <w:top w:val="none" w:sz="0" w:space="0" w:color="auto"/>
            <w:left w:val="none" w:sz="0" w:space="0" w:color="auto"/>
            <w:bottom w:val="none" w:sz="0" w:space="0" w:color="auto"/>
            <w:right w:val="none" w:sz="0" w:space="0" w:color="auto"/>
          </w:divBdr>
        </w:div>
        <w:div w:id="1777754113">
          <w:marLeft w:val="0"/>
          <w:marRight w:val="0"/>
          <w:marTop w:val="0"/>
          <w:marBottom w:val="0"/>
          <w:divBdr>
            <w:top w:val="none" w:sz="0" w:space="0" w:color="auto"/>
            <w:left w:val="none" w:sz="0" w:space="0" w:color="auto"/>
            <w:bottom w:val="none" w:sz="0" w:space="0" w:color="auto"/>
            <w:right w:val="none" w:sz="0" w:space="0" w:color="auto"/>
          </w:divBdr>
        </w:div>
        <w:div w:id="415905663">
          <w:marLeft w:val="0"/>
          <w:marRight w:val="0"/>
          <w:marTop w:val="0"/>
          <w:marBottom w:val="0"/>
          <w:divBdr>
            <w:top w:val="none" w:sz="0" w:space="0" w:color="auto"/>
            <w:left w:val="none" w:sz="0" w:space="0" w:color="auto"/>
            <w:bottom w:val="none" w:sz="0" w:space="0" w:color="auto"/>
            <w:right w:val="none" w:sz="0" w:space="0" w:color="auto"/>
          </w:divBdr>
        </w:div>
        <w:div w:id="160894057">
          <w:marLeft w:val="0"/>
          <w:marRight w:val="0"/>
          <w:marTop w:val="0"/>
          <w:marBottom w:val="0"/>
          <w:divBdr>
            <w:top w:val="none" w:sz="0" w:space="0" w:color="auto"/>
            <w:left w:val="none" w:sz="0" w:space="0" w:color="auto"/>
            <w:bottom w:val="none" w:sz="0" w:space="0" w:color="auto"/>
            <w:right w:val="none" w:sz="0" w:space="0" w:color="auto"/>
          </w:divBdr>
        </w:div>
        <w:div w:id="388262951">
          <w:marLeft w:val="0"/>
          <w:marRight w:val="0"/>
          <w:marTop w:val="0"/>
          <w:marBottom w:val="0"/>
          <w:divBdr>
            <w:top w:val="none" w:sz="0" w:space="0" w:color="auto"/>
            <w:left w:val="none" w:sz="0" w:space="0" w:color="auto"/>
            <w:bottom w:val="none" w:sz="0" w:space="0" w:color="auto"/>
            <w:right w:val="none" w:sz="0" w:space="0" w:color="auto"/>
          </w:divBdr>
        </w:div>
        <w:div w:id="1239631630">
          <w:marLeft w:val="0"/>
          <w:marRight w:val="0"/>
          <w:marTop w:val="0"/>
          <w:marBottom w:val="0"/>
          <w:divBdr>
            <w:top w:val="none" w:sz="0" w:space="0" w:color="auto"/>
            <w:left w:val="none" w:sz="0" w:space="0" w:color="auto"/>
            <w:bottom w:val="none" w:sz="0" w:space="0" w:color="auto"/>
            <w:right w:val="none" w:sz="0" w:space="0" w:color="auto"/>
          </w:divBdr>
        </w:div>
        <w:div w:id="176700546">
          <w:marLeft w:val="0"/>
          <w:marRight w:val="0"/>
          <w:marTop w:val="0"/>
          <w:marBottom w:val="0"/>
          <w:divBdr>
            <w:top w:val="none" w:sz="0" w:space="0" w:color="auto"/>
            <w:left w:val="none" w:sz="0" w:space="0" w:color="auto"/>
            <w:bottom w:val="none" w:sz="0" w:space="0" w:color="auto"/>
            <w:right w:val="none" w:sz="0" w:space="0" w:color="auto"/>
          </w:divBdr>
          <w:divsChild>
            <w:div w:id="107244829">
              <w:marLeft w:val="0"/>
              <w:marRight w:val="0"/>
              <w:marTop w:val="0"/>
              <w:marBottom w:val="0"/>
              <w:divBdr>
                <w:top w:val="none" w:sz="0" w:space="0" w:color="auto"/>
                <w:left w:val="none" w:sz="0" w:space="0" w:color="auto"/>
                <w:bottom w:val="none" w:sz="0" w:space="0" w:color="auto"/>
                <w:right w:val="none" w:sz="0" w:space="0" w:color="auto"/>
              </w:divBdr>
            </w:div>
            <w:div w:id="389310882">
              <w:marLeft w:val="0"/>
              <w:marRight w:val="0"/>
              <w:marTop w:val="0"/>
              <w:marBottom w:val="0"/>
              <w:divBdr>
                <w:top w:val="none" w:sz="0" w:space="0" w:color="auto"/>
                <w:left w:val="none" w:sz="0" w:space="0" w:color="auto"/>
                <w:bottom w:val="none" w:sz="0" w:space="0" w:color="auto"/>
                <w:right w:val="none" w:sz="0" w:space="0" w:color="auto"/>
              </w:divBdr>
            </w:div>
            <w:div w:id="52627293">
              <w:marLeft w:val="0"/>
              <w:marRight w:val="0"/>
              <w:marTop w:val="0"/>
              <w:marBottom w:val="0"/>
              <w:divBdr>
                <w:top w:val="none" w:sz="0" w:space="0" w:color="auto"/>
                <w:left w:val="none" w:sz="0" w:space="0" w:color="auto"/>
                <w:bottom w:val="none" w:sz="0" w:space="0" w:color="auto"/>
                <w:right w:val="none" w:sz="0" w:space="0" w:color="auto"/>
              </w:divBdr>
            </w:div>
            <w:div w:id="96488651">
              <w:marLeft w:val="0"/>
              <w:marRight w:val="0"/>
              <w:marTop w:val="0"/>
              <w:marBottom w:val="0"/>
              <w:divBdr>
                <w:top w:val="none" w:sz="0" w:space="0" w:color="auto"/>
                <w:left w:val="none" w:sz="0" w:space="0" w:color="auto"/>
                <w:bottom w:val="none" w:sz="0" w:space="0" w:color="auto"/>
                <w:right w:val="none" w:sz="0" w:space="0" w:color="auto"/>
              </w:divBdr>
            </w:div>
            <w:div w:id="591478491">
              <w:marLeft w:val="0"/>
              <w:marRight w:val="0"/>
              <w:marTop w:val="0"/>
              <w:marBottom w:val="0"/>
              <w:divBdr>
                <w:top w:val="none" w:sz="0" w:space="0" w:color="auto"/>
                <w:left w:val="none" w:sz="0" w:space="0" w:color="auto"/>
                <w:bottom w:val="none" w:sz="0" w:space="0" w:color="auto"/>
                <w:right w:val="none" w:sz="0" w:space="0" w:color="auto"/>
              </w:divBdr>
            </w:div>
            <w:div w:id="1843203795">
              <w:marLeft w:val="0"/>
              <w:marRight w:val="0"/>
              <w:marTop w:val="0"/>
              <w:marBottom w:val="0"/>
              <w:divBdr>
                <w:top w:val="none" w:sz="0" w:space="0" w:color="auto"/>
                <w:left w:val="none" w:sz="0" w:space="0" w:color="auto"/>
                <w:bottom w:val="none" w:sz="0" w:space="0" w:color="auto"/>
                <w:right w:val="none" w:sz="0" w:space="0" w:color="auto"/>
              </w:divBdr>
            </w:div>
            <w:div w:id="1401951676">
              <w:marLeft w:val="0"/>
              <w:marRight w:val="0"/>
              <w:marTop w:val="0"/>
              <w:marBottom w:val="0"/>
              <w:divBdr>
                <w:top w:val="none" w:sz="0" w:space="0" w:color="auto"/>
                <w:left w:val="none" w:sz="0" w:space="0" w:color="auto"/>
                <w:bottom w:val="none" w:sz="0" w:space="0" w:color="auto"/>
                <w:right w:val="none" w:sz="0" w:space="0" w:color="auto"/>
              </w:divBdr>
            </w:div>
            <w:div w:id="1254053346">
              <w:marLeft w:val="0"/>
              <w:marRight w:val="0"/>
              <w:marTop w:val="0"/>
              <w:marBottom w:val="0"/>
              <w:divBdr>
                <w:top w:val="none" w:sz="0" w:space="0" w:color="auto"/>
                <w:left w:val="none" w:sz="0" w:space="0" w:color="auto"/>
                <w:bottom w:val="none" w:sz="0" w:space="0" w:color="auto"/>
                <w:right w:val="none" w:sz="0" w:space="0" w:color="auto"/>
              </w:divBdr>
            </w:div>
            <w:div w:id="1590233101">
              <w:marLeft w:val="0"/>
              <w:marRight w:val="0"/>
              <w:marTop w:val="0"/>
              <w:marBottom w:val="0"/>
              <w:divBdr>
                <w:top w:val="none" w:sz="0" w:space="0" w:color="auto"/>
                <w:left w:val="none" w:sz="0" w:space="0" w:color="auto"/>
                <w:bottom w:val="none" w:sz="0" w:space="0" w:color="auto"/>
                <w:right w:val="none" w:sz="0" w:space="0" w:color="auto"/>
              </w:divBdr>
            </w:div>
            <w:div w:id="1997495590">
              <w:marLeft w:val="0"/>
              <w:marRight w:val="0"/>
              <w:marTop w:val="0"/>
              <w:marBottom w:val="0"/>
              <w:divBdr>
                <w:top w:val="none" w:sz="0" w:space="0" w:color="auto"/>
                <w:left w:val="none" w:sz="0" w:space="0" w:color="auto"/>
                <w:bottom w:val="none" w:sz="0" w:space="0" w:color="auto"/>
                <w:right w:val="none" w:sz="0" w:space="0" w:color="auto"/>
              </w:divBdr>
            </w:div>
            <w:div w:id="712121572">
              <w:marLeft w:val="0"/>
              <w:marRight w:val="0"/>
              <w:marTop w:val="0"/>
              <w:marBottom w:val="0"/>
              <w:divBdr>
                <w:top w:val="none" w:sz="0" w:space="0" w:color="auto"/>
                <w:left w:val="none" w:sz="0" w:space="0" w:color="auto"/>
                <w:bottom w:val="none" w:sz="0" w:space="0" w:color="auto"/>
                <w:right w:val="none" w:sz="0" w:space="0" w:color="auto"/>
              </w:divBdr>
            </w:div>
            <w:div w:id="1577670533">
              <w:marLeft w:val="0"/>
              <w:marRight w:val="0"/>
              <w:marTop w:val="0"/>
              <w:marBottom w:val="0"/>
              <w:divBdr>
                <w:top w:val="none" w:sz="0" w:space="0" w:color="auto"/>
                <w:left w:val="none" w:sz="0" w:space="0" w:color="auto"/>
                <w:bottom w:val="none" w:sz="0" w:space="0" w:color="auto"/>
                <w:right w:val="none" w:sz="0" w:space="0" w:color="auto"/>
              </w:divBdr>
            </w:div>
            <w:div w:id="716707722">
              <w:marLeft w:val="0"/>
              <w:marRight w:val="0"/>
              <w:marTop w:val="0"/>
              <w:marBottom w:val="0"/>
              <w:divBdr>
                <w:top w:val="none" w:sz="0" w:space="0" w:color="auto"/>
                <w:left w:val="none" w:sz="0" w:space="0" w:color="auto"/>
                <w:bottom w:val="none" w:sz="0" w:space="0" w:color="auto"/>
                <w:right w:val="none" w:sz="0" w:space="0" w:color="auto"/>
              </w:divBdr>
            </w:div>
            <w:div w:id="195773029">
              <w:marLeft w:val="0"/>
              <w:marRight w:val="0"/>
              <w:marTop w:val="0"/>
              <w:marBottom w:val="0"/>
              <w:divBdr>
                <w:top w:val="none" w:sz="0" w:space="0" w:color="auto"/>
                <w:left w:val="none" w:sz="0" w:space="0" w:color="auto"/>
                <w:bottom w:val="none" w:sz="0" w:space="0" w:color="auto"/>
                <w:right w:val="none" w:sz="0" w:space="0" w:color="auto"/>
              </w:divBdr>
            </w:div>
            <w:div w:id="1153643834">
              <w:marLeft w:val="0"/>
              <w:marRight w:val="0"/>
              <w:marTop w:val="0"/>
              <w:marBottom w:val="0"/>
              <w:divBdr>
                <w:top w:val="none" w:sz="0" w:space="0" w:color="auto"/>
                <w:left w:val="none" w:sz="0" w:space="0" w:color="auto"/>
                <w:bottom w:val="none" w:sz="0" w:space="0" w:color="auto"/>
                <w:right w:val="none" w:sz="0" w:space="0" w:color="auto"/>
              </w:divBdr>
            </w:div>
            <w:div w:id="433012590">
              <w:marLeft w:val="0"/>
              <w:marRight w:val="0"/>
              <w:marTop w:val="0"/>
              <w:marBottom w:val="0"/>
              <w:divBdr>
                <w:top w:val="none" w:sz="0" w:space="0" w:color="auto"/>
                <w:left w:val="none" w:sz="0" w:space="0" w:color="auto"/>
                <w:bottom w:val="none" w:sz="0" w:space="0" w:color="auto"/>
                <w:right w:val="none" w:sz="0" w:space="0" w:color="auto"/>
              </w:divBdr>
            </w:div>
            <w:div w:id="138964943">
              <w:marLeft w:val="0"/>
              <w:marRight w:val="0"/>
              <w:marTop w:val="0"/>
              <w:marBottom w:val="0"/>
              <w:divBdr>
                <w:top w:val="none" w:sz="0" w:space="0" w:color="auto"/>
                <w:left w:val="none" w:sz="0" w:space="0" w:color="auto"/>
                <w:bottom w:val="none" w:sz="0" w:space="0" w:color="auto"/>
                <w:right w:val="none" w:sz="0" w:space="0" w:color="auto"/>
              </w:divBdr>
            </w:div>
            <w:div w:id="1930460361">
              <w:marLeft w:val="0"/>
              <w:marRight w:val="0"/>
              <w:marTop w:val="0"/>
              <w:marBottom w:val="0"/>
              <w:divBdr>
                <w:top w:val="none" w:sz="0" w:space="0" w:color="auto"/>
                <w:left w:val="none" w:sz="0" w:space="0" w:color="auto"/>
                <w:bottom w:val="none" w:sz="0" w:space="0" w:color="auto"/>
                <w:right w:val="none" w:sz="0" w:space="0" w:color="auto"/>
              </w:divBdr>
            </w:div>
            <w:div w:id="983001490">
              <w:marLeft w:val="0"/>
              <w:marRight w:val="0"/>
              <w:marTop w:val="0"/>
              <w:marBottom w:val="0"/>
              <w:divBdr>
                <w:top w:val="none" w:sz="0" w:space="0" w:color="auto"/>
                <w:left w:val="none" w:sz="0" w:space="0" w:color="auto"/>
                <w:bottom w:val="none" w:sz="0" w:space="0" w:color="auto"/>
                <w:right w:val="none" w:sz="0" w:space="0" w:color="auto"/>
              </w:divBdr>
            </w:div>
            <w:div w:id="1463839572">
              <w:marLeft w:val="0"/>
              <w:marRight w:val="0"/>
              <w:marTop w:val="0"/>
              <w:marBottom w:val="0"/>
              <w:divBdr>
                <w:top w:val="none" w:sz="0" w:space="0" w:color="auto"/>
                <w:left w:val="none" w:sz="0" w:space="0" w:color="auto"/>
                <w:bottom w:val="none" w:sz="0" w:space="0" w:color="auto"/>
                <w:right w:val="none" w:sz="0" w:space="0" w:color="auto"/>
              </w:divBdr>
            </w:div>
          </w:divsChild>
        </w:div>
        <w:div w:id="1728339726">
          <w:marLeft w:val="0"/>
          <w:marRight w:val="0"/>
          <w:marTop w:val="0"/>
          <w:marBottom w:val="0"/>
          <w:divBdr>
            <w:top w:val="none" w:sz="0" w:space="0" w:color="auto"/>
            <w:left w:val="none" w:sz="0" w:space="0" w:color="auto"/>
            <w:bottom w:val="none" w:sz="0" w:space="0" w:color="auto"/>
            <w:right w:val="none" w:sz="0" w:space="0" w:color="auto"/>
          </w:divBdr>
          <w:divsChild>
            <w:div w:id="293944440">
              <w:marLeft w:val="0"/>
              <w:marRight w:val="0"/>
              <w:marTop w:val="0"/>
              <w:marBottom w:val="0"/>
              <w:divBdr>
                <w:top w:val="none" w:sz="0" w:space="0" w:color="auto"/>
                <w:left w:val="none" w:sz="0" w:space="0" w:color="auto"/>
                <w:bottom w:val="none" w:sz="0" w:space="0" w:color="auto"/>
                <w:right w:val="none" w:sz="0" w:space="0" w:color="auto"/>
              </w:divBdr>
            </w:div>
            <w:div w:id="1499615114">
              <w:marLeft w:val="0"/>
              <w:marRight w:val="0"/>
              <w:marTop w:val="0"/>
              <w:marBottom w:val="0"/>
              <w:divBdr>
                <w:top w:val="none" w:sz="0" w:space="0" w:color="auto"/>
                <w:left w:val="none" w:sz="0" w:space="0" w:color="auto"/>
                <w:bottom w:val="none" w:sz="0" w:space="0" w:color="auto"/>
                <w:right w:val="none" w:sz="0" w:space="0" w:color="auto"/>
              </w:divBdr>
            </w:div>
            <w:div w:id="312368157">
              <w:marLeft w:val="0"/>
              <w:marRight w:val="0"/>
              <w:marTop w:val="0"/>
              <w:marBottom w:val="0"/>
              <w:divBdr>
                <w:top w:val="none" w:sz="0" w:space="0" w:color="auto"/>
                <w:left w:val="none" w:sz="0" w:space="0" w:color="auto"/>
                <w:bottom w:val="none" w:sz="0" w:space="0" w:color="auto"/>
                <w:right w:val="none" w:sz="0" w:space="0" w:color="auto"/>
              </w:divBdr>
            </w:div>
            <w:div w:id="1949190185">
              <w:marLeft w:val="0"/>
              <w:marRight w:val="0"/>
              <w:marTop w:val="0"/>
              <w:marBottom w:val="0"/>
              <w:divBdr>
                <w:top w:val="none" w:sz="0" w:space="0" w:color="auto"/>
                <w:left w:val="none" w:sz="0" w:space="0" w:color="auto"/>
                <w:bottom w:val="none" w:sz="0" w:space="0" w:color="auto"/>
                <w:right w:val="none" w:sz="0" w:space="0" w:color="auto"/>
              </w:divBdr>
            </w:div>
            <w:div w:id="2045592326">
              <w:marLeft w:val="0"/>
              <w:marRight w:val="0"/>
              <w:marTop w:val="0"/>
              <w:marBottom w:val="0"/>
              <w:divBdr>
                <w:top w:val="none" w:sz="0" w:space="0" w:color="auto"/>
                <w:left w:val="none" w:sz="0" w:space="0" w:color="auto"/>
                <w:bottom w:val="none" w:sz="0" w:space="0" w:color="auto"/>
                <w:right w:val="none" w:sz="0" w:space="0" w:color="auto"/>
              </w:divBdr>
            </w:div>
            <w:div w:id="1040938053">
              <w:marLeft w:val="0"/>
              <w:marRight w:val="0"/>
              <w:marTop w:val="0"/>
              <w:marBottom w:val="0"/>
              <w:divBdr>
                <w:top w:val="none" w:sz="0" w:space="0" w:color="auto"/>
                <w:left w:val="none" w:sz="0" w:space="0" w:color="auto"/>
                <w:bottom w:val="none" w:sz="0" w:space="0" w:color="auto"/>
                <w:right w:val="none" w:sz="0" w:space="0" w:color="auto"/>
              </w:divBdr>
            </w:div>
            <w:div w:id="2002848310">
              <w:marLeft w:val="0"/>
              <w:marRight w:val="0"/>
              <w:marTop w:val="0"/>
              <w:marBottom w:val="0"/>
              <w:divBdr>
                <w:top w:val="none" w:sz="0" w:space="0" w:color="auto"/>
                <w:left w:val="none" w:sz="0" w:space="0" w:color="auto"/>
                <w:bottom w:val="none" w:sz="0" w:space="0" w:color="auto"/>
                <w:right w:val="none" w:sz="0" w:space="0" w:color="auto"/>
              </w:divBdr>
            </w:div>
            <w:div w:id="1344628139">
              <w:marLeft w:val="0"/>
              <w:marRight w:val="0"/>
              <w:marTop w:val="0"/>
              <w:marBottom w:val="0"/>
              <w:divBdr>
                <w:top w:val="none" w:sz="0" w:space="0" w:color="auto"/>
                <w:left w:val="none" w:sz="0" w:space="0" w:color="auto"/>
                <w:bottom w:val="none" w:sz="0" w:space="0" w:color="auto"/>
                <w:right w:val="none" w:sz="0" w:space="0" w:color="auto"/>
              </w:divBdr>
            </w:div>
            <w:div w:id="1877573136">
              <w:marLeft w:val="0"/>
              <w:marRight w:val="0"/>
              <w:marTop w:val="0"/>
              <w:marBottom w:val="0"/>
              <w:divBdr>
                <w:top w:val="none" w:sz="0" w:space="0" w:color="auto"/>
                <w:left w:val="none" w:sz="0" w:space="0" w:color="auto"/>
                <w:bottom w:val="none" w:sz="0" w:space="0" w:color="auto"/>
                <w:right w:val="none" w:sz="0" w:space="0" w:color="auto"/>
              </w:divBdr>
            </w:div>
            <w:div w:id="1609779972">
              <w:marLeft w:val="0"/>
              <w:marRight w:val="0"/>
              <w:marTop w:val="0"/>
              <w:marBottom w:val="0"/>
              <w:divBdr>
                <w:top w:val="none" w:sz="0" w:space="0" w:color="auto"/>
                <w:left w:val="none" w:sz="0" w:space="0" w:color="auto"/>
                <w:bottom w:val="none" w:sz="0" w:space="0" w:color="auto"/>
                <w:right w:val="none" w:sz="0" w:space="0" w:color="auto"/>
              </w:divBdr>
            </w:div>
            <w:div w:id="2112120482">
              <w:marLeft w:val="0"/>
              <w:marRight w:val="0"/>
              <w:marTop w:val="0"/>
              <w:marBottom w:val="0"/>
              <w:divBdr>
                <w:top w:val="none" w:sz="0" w:space="0" w:color="auto"/>
                <w:left w:val="none" w:sz="0" w:space="0" w:color="auto"/>
                <w:bottom w:val="none" w:sz="0" w:space="0" w:color="auto"/>
                <w:right w:val="none" w:sz="0" w:space="0" w:color="auto"/>
              </w:divBdr>
            </w:div>
            <w:div w:id="1753771329">
              <w:marLeft w:val="0"/>
              <w:marRight w:val="0"/>
              <w:marTop w:val="0"/>
              <w:marBottom w:val="0"/>
              <w:divBdr>
                <w:top w:val="none" w:sz="0" w:space="0" w:color="auto"/>
                <w:left w:val="none" w:sz="0" w:space="0" w:color="auto"/>
                <w:bottom w:val="none" w:sz="0" w:space="0" w:color="auto"/>
                <w:right w:val="none" w:sz="0" w:space="0" w:color="auto"/>
              </w:divBdr>
            </w:div>
            <w:div w:id="68700389">
              <w:marLeft w:val="0"/>
              <w:marRight w:val="0"/>
              <w:marTop w:val="0"/>
              <w:marBottom w:val="0"/>
              <w:divBdr>
                <w:top w:val="none" w:sz="0" w:space="0" w:color="auto"/>
                <w:left w:val="none" w:sz="0" w:space="0" w:color="auto"/>
                <w:bottom w:val="none" w:sz="0" w:space="0" w:color="auto"/>
                <w:right w:val="none" w:sz="0" w:space="0" w:color="auto"/>
              </w:divBdr>
            </w:div>
            <w:div w:id="582179867">
              <w:marLeft w:val="0"/>
              <w:marRight w:val="0"/>
              <w:marTop w:val="0"/>
              <w:marBottom w:val="0"/>
              <w:divBdr>
                <w:top w:val="none" w:sz="0" w:space="0" w:color="auto"/>
                <w:left w:val="none" w:sz="0" w:space="0" w:color="auto"/>
                <w:bottom w:val="none" w:sz="0" w:space="0" w:color="auto"/>
                <w:right w:val="none" w:sz="0" w:space="0" w:color="auto"/>
              </w:divBdr>
            </w:div>
            <w:div w:id="591932753">
              <w:marLeft w:val="0"/>
              <w:marRight w:val="0"/>
              <w:marTop w:val="0"/>
              <w:marBottom w:val="0"/>
              <w:divBdr>
                <w:top w:val="none" w:sz="0" w:space="0" w:color="auto"/>
                <w:left w:val="none" w:sz="0" w:space="0" w:color="auto"/>
                <w:bottom w:val="none" w:sz="0" w:space="0" w:color="auto"/>
                <w:right w:val="none" w:sz="0" w:space="0" w:color="auto"/>
              </w:divBdr>
            </w:div>
            <w:div w:id="479930518">
              <w:marLeft w:val="0"/>
              <w:marRight w:val="0"/>
              <w:marTop w:val="0"/>
              <w:marBottom w:val="0"/>
              <w:divBdr>
                <w:top w:val="none" w:sz="0" w:space="0" w:color="auto"/>
                <w:left w:val="none" w:sz="0" w:space="0" w:color="auto"/>
                <w:bottom w:val="none" w:sz="0" w:space="0" w:color="auto"/>
                <w:right w:val="none" w:sz="0" w:space="0" w:color="auto"/>
              </w:divBdr>
            </w:div>
            <w:div w:id="329067073">
              <w:marLeft w:val="0"/>
              <w:marRight w:val="0"/>
              <w:marTop w:val="0"/>
              <w:marBottom w:val="0"/>
              <w:divBdr>
                <w:top w:val="none" w:sz="0" w:space="0" w:color="auto"/>
                <w:left w:val="none" w:sz="0" w:space="0" w:color="auto"/>
                <w:bottom w:val="none" w:sz="0" w:space="0" w:color="auto"/>
                <w:right w:val="none" w:sz="0" w:space="0" w:color="auto"/>
              </w:divBdr>
            </w:div>
            <w:div w:id="109974565">
              <w:marLeft w:val="0"/>
              <w:marRight w:val="0"/>
              <w:marTop w:val="0"/>
              <w:marBottom w:val="0"/>
              <w:divBdr>
                <w:top w:val="none" w:sz="0" w:space="0" w:color="auto"/>
                <w:left w:val="none" w:sz="0" w:space="0" w:color="auto"/>
                <w:bottom w:val="none" w:sz="0" w:space="0" w:color="auto"/>
                <w:right w:val="none" w:sz="0" w:space="0" w:color="auto"/>
              </w:divBdr>
            </w:div>
            <w:div w:id="1467356630">
              <w:marLeft w:val="0"/>
              <w:marRight w:val="0"/>
              <w:marTop w:val="0"/>
              <w:marBottom w:val="0"/>
              <w:divBdr>
                <w:top w:val="none" w:sz="0" w:space="0" w:color="auto"/>
                <w:left w:val="none" w:sz="0" w:space="0" w:color="auto"/>
                <w:bottom w:val="none" w:sz="0" w:space="0" w:color="auto"/>
                <w:right w:val="none" w:sz="0" w:space="0" w:color="auto"/>
              </w:divBdr>
            </w:div>
            <w:div w:id="1199734345">
              <w:marLeft w:val="0"/>
              <w:marRight w:val="0"/>
              <w:marTop w:val="0"/>
              <w:marBottom w:val="0"/>
              <w:divBdr>
                <w:top w:val="none" w:sz="0" w:space="0" w:color="auto"/>
                <w:left w:val="none" w:sz="0" w:space="0" w:color="auto"/>
                <w:bottom w:val="none" w:sz="0" w:space="0" w:color="auto"/>
                <w:right w:val="none" w:sz="0" w:space="0" w:color="auto"/>
              </w:divBdr>
            </w:div>
          </w:divsChild>
        </w:div>
        <w:div w:id="869949970">
          <w:marLeft w:val="0"/>
          <w:marRight w:val="0"/>
          <w:marTop w:val="0"/>
          <w:marBottom w:val="0"/>
          <w:divBdr>
            <w:top w:val="none" w:sz="0" w:space="0" w:color="auto"/>
            <w:left w:val="none" w:sz="0" w:space="0" w:color="auto"/>
            <w:bottom w:val="none" w:sz="0" w:space="0" w:color="auto"/>
            <w:right w:val="none" w:sz="0" w:space="0" w:color="auto"/>
          </w:divBdr>
        </w:div>
        <w:div w:id="1649747072">
          <w:marLeft w:val="0"/>
          <w:marRight w:val="0"/>
          <w:marTop w:val="0"/>
          <w:marBottom w:val="0"/>
          <w:divBdr>
            <w:top w:val="none" w:sz="0" w:space="0" w:color="auto"/>
            <w:left w:val="none" w:sz="0" w:space="0" w:color="auto"/>
            <w:bottom w:val="none" w:sz="0" w:space="0" w:color="auto"/>
            <w:right w:val="none" w:sz="0" w:space="0" w:color="auto"/>
          </w:divBdr>
        </w:div>
        <w:div w:id="1506632661">
          <w:marLeft w:val="0"/>
          <w:marRight w:val="0"/>
          <w:marTop w:val="0"/>
          <w:marBottom w:val="0"/>
          <w:divBdr>
            <w:top w:val="none" w:sz="0" w:space="0" w:color="auto"/>
            <w:left w:val="none" w:sz="0" w:space="0" w:color="auto"/>
            <w:bottom w:val="none" w:sz="0" w:space="0" w:color="auto"/>
            <w:right w:val="none" w:sz="0" w:space="0" w:color="auto"/>
          </w:divBdr>
        </w:div>
        <w:div w:id="2120441507">
          <w:marLeft w:val="0"/>
          <w:marRight w:val="0"/>
          <w:marTop w:val="0"/>
          <w:marBottom w:val="0"/>
          <w:divBdr>
            <w:top w:val="none" w:sz="0" w:space="0" w:color="auto"/>
            <w:left w:val="none" w:sz="0" w:space="0" w:color="auto"/>
            <w:bottom w:val="none" w:sz="0" w:space="0" w:color="auto"/>
            <w:right w:val="none" w:sz="0" w:space="0" w:color="auto"/>
          </w:divBdr>
        </w:div>
        <w:div w:id="670915358">
          <w:marLeft w:val="0"/>
          <w:marRight w:val="0"/>
          <w:marTop w:val="0"/>
          <w:marBottom w:val="0"/>
          <w:divBdr>
            <w:top w:val="none" w:sz="0" w:space="0" w:color="auto"/>
            <w:left w:val="none" w:sz="0" w:space="0" w:color="auto"/>
            <w:bottom w:val="none" w:sz="0" w:space="0" w:color="auto"/>
            <w:right w:val="none" w:sz="0" w:space="0" w:color="auto"/>
          </w:divBdr>
        </w:div>
        <w:div w:id="587664623">
          <w:marLeft w:val="0"/>
          <w:marRight w:val="0"/>
          <w:marTop w:val="0"/>
          <w:marBottom w:val="0"/>
          <w:divBdr>
            <w:top w:val="none" w:sz="0" w:space="0" w:color="auto"/>
            <w:left w:val="none" w:sz="0" w:space="0" w:color="auto"/>
            <w:bottom w:val="none" w:sz="0" w:space="0" w:color="auto"/>
            <w:right w:val="none" w:sz="0" w:space="0" w:color="auto"/>
          </w:divBdr>
        </w:div>
        <w:div w:id="811292392">
          <w:marLeft w:val="0"/>
          <w:marRight w:val="0"/>
          <w:marTop w:val="0"/>
          <w:marBottom w:val="0"/>
          <w:divBdr>
            <w:top w:val="none" w:sz="0" w:space="0" w:color="auto"/>
            <w:left w:val="none" w:sz="0" w:space="0" w:color="auto"/>
            <w:bottom w:val="none" w:sz="0" w:space="0" w:color="auto"/>
            <w:right w:val="none" w:sz="0" w:space="0" w:color="auto"/>
          </w:divBdr>
        </w:div>
        <w:div w:id="488985594">
          <w:marLeft w:val="0"/>
          <w:marRight w:val="0"/>
          <w:marTop w:val="0"/>
          <w:marBottom w:val="0"/>
          <w:divBdr>
            <w:top w:val="none" w:sz="0" w:space="0" w:color="auto"/>
            <w:left w:val="none" w:sz="0" w:space="0" w:color="auto"/>
            <w:bottom w:val="none" w:sz="0" w:space="0" w:color="auto"/>
            <w:right w:val="none" w:sz="0" w:space="0" w:color="auto"/>
          </w:divBdr>
        </w:div>
        <w:div w:id="1320383097">
          <w:marLeft w:val="0"/>
          <w:marRight w:val="0"/>
          <w:marTop w:val="0"/>
          <w:marBottom w:val="0"/>
          <w:divBdr>
            <w:top w:val="none" w:sz="0" w:space="0" w:color="auto"/>
            <w:left w:val="none" w:sz="0" w:space="0" w:color="auto"/>
            <w:bottom w:val="none" w:sz="0" w:space="0" w:color="auto"/>
            <w:right w:val="none" w:sz="0" w:space="0" w:color="auto"/>
          </w:divBdr>
        </w:div>
        <w:div w:id="759759771">
          <w:marLeft w:val="0"/>
          <w:marRight w:val="0"/>
          <w:marTop w:val="0"/>
          <w:marBottom w:val="0"/>
          <w:divBdr>
            <w:top w:val="none" w:sz="0" w:space="0" w:color="auto"/>
            <w:left w:val="none" w:sz="0" w:space="0" w:color="auto"/>
            <w:bottom w:val="none" w:sz="0" w:space="0" w:color="auto"/>
            <w:right w:val="none" w:sz="0" w:space="0" w:color="auto"/>
          </w:divBdr>
        </w:div>
        <w:div w:id="1684286502">
          <w:marLeft w:val="0"/>
          <w:marRight w:val="0"/>
          <w:marTop w:val="0"/>
          <w:marBottom w:val="0"/>
          <w:divBdr>
            <w:top w:val="none" w:sz="0" w:space="0" w:color="auto"/>
            <w:left w:val="none" w:sz="0" w:space="0" w:color="auto"/>
            <w:bottom w:val="none" w:sz="0" w:space="0" w:color="auto"/>
            <w:right w:val="none" w:sz="0" w:space="0" w:color="auto"/>
          </w:divBdr>
        </w:div>
        <w:div w:id="1289359477">
          <w:marLeft w:val="0"/>
          <w:marRight w:val="0"/>
          <w:marTop w:val="0"/>
          <w:marBottom w:val="0"/>
          <w:divBdr>
            <w:top w:val="none" w:sz="0" w:space="0" w:color="auto"/>
            <w:left w:val="none" w:sz="0" w:space="0" w:color="auto"/>
            <w:bottom w:val="none" w:sz="0" w:space="0" w:color="auto"/>
            <w:right w:val="none" w:sz="0" w:space="0" w:color="auto"/>
          </w:divBdr>
        </w:div>
        <w:div w:id="1916473883">
          <w:marLeft w:val="0"/>
          <w:marRight w:val="0"/>
          <w:marTop w:val="0"/>
          <w:marBottom w:val="0"/>
          <w:divBdr>
            <w:top w:val="none" w:sz="0" w:space="0" w:color="auto"/>
            <w:left w:val="none" w:sz="0" w:space="0" w:color="auto"/>
            <w:bottom w:val="none" w:sz="0" w:space="0" w:color="auto"/>
            <w:right w:val="none" w:sz="0" w:space="0" w:color="auto"/>
          </w:divBdr>
        </w:div>
        <w:div w:id="297103982">
          <w:marLeft w:val="0"/>
          <w:marRight w:val="0"/>
          <w:marTop w:val="0"/>
          <w:marBottom w:val="0"/>
          <w:divBdr>
            <w:top w:val="none" w:sz="0" w:space="0" w:color="auto"/>
            <w:left w:val="none" w:sz="0" w:space="0" w:color="auto"/>
            <w:bottom w:val="none" w:sz="0" w:space="0" w:color="auto"/>
            <w:right w:val="none" w:sz="0" w:space="0" w:color="auto"/>
          </w:divBdr>
        </w:div>
        <w:div w:id="1952854885">
          <w:marLeft w:val="0"/>
          <w:marRight w:val="0"/>
          <w:marTop w:val="0"/>
          <w:marBottom w:val="0"/>
          <w:divBdr>
            <w:top w:val="none" w:sz="0" w:space="0" w:color="auto"/>
            <w:left w:val="none" w:sz="0" w:space="0" w:color="auto"/>
            <w:bottom w:val="none" w:sz="0" w:space="0" w:color="auto"/>
            <w:right w:val="none" w:sz="0" w:space="0" w:color="auto"/>
          </w:divBdr>
          <w:divsChild>
            <w:div w:id="913704693">
              <w:marLeft w:val="-75"/>
              <w:marRight w:val="0"/>
              <w:marTop w:val="30"/>
              <w:marBottom w:val="30"/>
              <w:divBdr>
                <w:top w:val="none" w:sz="0" w:space="0" w:color="auto"/>
                <w:left w:val="none" w:sz="0" w:space="0" w:color="auto"/>
                <w:bottom w:val="none" w:sz="0" w:space="0" w:color="auto"/>
                <w:right w:val="none" w:sz="0" w:space="0" w:color="auto"/>
              </w:divBdr>
              <w:divsChild>
                <w:div w:id="433791377">
                  <w:marLeft w:val="0"/>
                  <w:marRight w:val="0"/>
                  <w:marTop w:val="0"/>
                  <w:marBottom w:val="0"/>
                  <w:divBdr>
                    <w:top w:val="none" w:sz="0" w:space="0" w:color="auto"/>
                    <w:left w:val="none" w:sz="0" w:space="0" w:color="auto"/>
                    <w:bottom w:val="none" w:sz="0" w:space="0" w:color="auto"/>
                    <w:right w:val="none" w:sz="0" w:space="0" w:color="auto"/>
                  </w:divBdr>
                  <w:divsChild>
                    <w:div w:id="304966991">
                      <w:marLeft w:val="0"/>
                      <w:marRight w:val="0"/>
                      <w:marTop w:val="0"/>
                      <w:marBottom w:val="0"/>
                      <w:divBdr>
                        <w:top w:val="none" w:sz="0" w:space="0" w:color="auto"/>
                        <w:left w:val="none" w:sz="0" w:space="0" w:color="auto"/>
                        <w:bottom w:val="none" w:sz="0" w:space="0" w:color="auto"/>
                        <w:right w:val="none" w:sz="0" w:space="0" w:color="auto"/>
                      </w:divBdr>
                    </w:div>
                  </w:divsChild>
                </w:div>
                <w:div w:id="1380862565">
                  <w:marLeft w:val="0"/>
                  <w:marRight w:val="0"/>
                  <w:marTop w:val="0"/>
                  <w:marBottom w:val="0"/>
                  <w:divBdr>
                    <w:top w:val="none" w:sz="0" w:space="0" w:color="auto"/>
                    <w:left w:val="none" w:sz="0" w:space="0" w:color="auto"/>
                    <w:bottom w:val="none" w:sz="0" w:space="0" w:color="auto"/>
                    <w:right w:val="none" w:sz="0" w:space="0" w:color="auto"/>
                  </w:divBdr>
                  <w:divsChild>
                    <w:div w:id="1469056246">
                      <w:marLeft w:val="0"/>
                      <w:marRight w:val="0"/>
                      <w:marTop w:val="0"/>
                      <w:marBottom w:val="0"/>
                      <w:divBdr>
                        <w:top w:val="none" w:sz="0" w:space="0" w:color="auto"/>
                        <w:left w:val="none" w:sz="0" w:space="0" w:color="auto"/>
                        <w:bottom w:val="none" w:sz="0" w:space="0" w:color="auto"/>
                        <w:right w:val="none" w:sz="0" w:space="0" w:color="auto"/>
                      </w:divBdr>
                    </w:div>
                  </w:divsChild>
                </w:div>
                <w:div w:id="571697466">
                  <w:marLeft w:val="0"/>
                  <w:marRight w:val="0"/>
                  <w:marTop w:val="0"/>
                  <w:marBottom w:val="0"/>
                  <w:divBdr>
                    <w:top w:val="none" w:sz="0" w:space="0" w:color="auto"/>
                    <w:left w:val="none" w:sz="0" w:space="0" w:color="auto"/>
                    <w:bottom w:val="none" w:sz="0" w:space="0" w:color="auto"/>
                    <w:right w:val="none" w:sz="0" w:space="0" w:color="auto"/>
                  </w:divBdr>
                  <w:divsChild>
                    <w:div w:id="778111037">
                      <w:marLeft w:val="0"/>
                      <w:marRight w:val="0"/>
                      <w:marTop w:val="0"/>
                      <w:marBottom w:val="0"/>
                      <w:divBdr>
                        <w:top w:val="none" w:sz="0" w:space="0" w:color="auto"/>
                        <w:left w:val="none" w:sz="0" w:space="0" w:color="auto"/>
                        <w:bottom w:val="none" w:sz="0" w:space="0" w:color="auto"/>
                        <w:right w:val="none" w:sz="0" w:space="0" w:color="auto"/>
                      </w:divBdr>
                    </w:div>
                  </w:divsChild>
                </w:div>
                <w:div w:id="24252569">
                  <w:marLeft w:val="0"/>
                  <w:marRight w:val="0"/>
                  <w:marTop w:val="0"/>
                  <w:marBottom w:val="0"/>
                  <w:divBdr>
                    <w:top w:val="none" w:sz="0" w:space="0" w:color="auto"/>
                    <w:left w:val="none" w:sz="0" w:space="0" w:color="auto"/>
                    <w:bottom w:val="none" w:sz="0" w:space="0" w:color="auto"/>
                    <w:right w:val="none" w:sz="0" w:space="0" w:color="auto"/>
                  </w:divBdr>
                  <w:divsChild>
                    <w:div w:id="36512900">
                      <w:marLeft w:val="0"/>
                      <w:marRight w:val="0"/>
                      <w:marTop w:val="0"/>
                      <w:marBottom w:val="0"/>
                      <w:divBdr>
                        <w:top w:val="none" w:sz="0" w:space="0" w:color="auto"/>
                        <w:left w:val="none" w:sz="0" w:space="0" w:color="auto"/>
                        <w:bottom w:val="none" w:sz="0" w:space="0" w:color="auto"/>
                        <w:right w:val="none" w:sz="0" w:space="0" w:color="auto"/>
                      </w:divBdr>
                    </w:div>
                  </w:divsChild>
                </w:div>
                <w:div w:id="127481915">
                  <w:marLeft w:val="0"/>
                  <w:marRight w:val="0"/>
                  <w:marTop w:val="0"/>
                  <w:marBottom w:val="0"/>
                  <w:divBdr>
                    <w:top w:val="none" w:sz="0" w:space="0" w:color="auto"/>
                    <w:left w:val="none" w:sz="0" w:space="0" w:color="auto"/>
                    <w:bottom w:val="none" w:sz="0" w:space="0" w:color="auto"/>
                    <w:right w:val="none" w:sz="0" w:space="0" w:color="auto"/>
                  </w:divBdr>
                  <w:divsChild>
                    <w:div w:id="1391270133">
                      <w:marLeft w:val="0"/>
                      <w:marRight w:val="0"/>
                      <w:marTop w:val="0"/>
                      <w:marBottom w:val="0"/>
                      <w:divBdr>
                        <w:top w:val="none" w:sz="0" w:space="0" w:color="auto"/>
                        <w:left w:val="none" w:sz="0" w:space="0" w:color="auto"/>
                        <w:bottom w:val="none" w:sz="0" w:space="0" w:color="auto"/>
                        <w:right w:val="none" w:sz="0" w:space="0" w:color="auto"/>
                      </w:divBdr>
                    </w:div>
                  </w:divsChild>
                </w:div>
                <w:div w:id="1528103923">
                  <w:marLeft w:val="0"/>
                  <w:marRight w:val="0"/>
                  <w:marTop w:val="0"/>
                  <w:marBottom w:val="0"/>
                  <w:divBdr>
                    <w:top w:val="none" w:sz="0" w:space="0" w:color="auto"/>
                    <w:left w:val="none" w:sz="0" w:space="0" w:color="auto"/>
                    <w:bottom w:val="none" w:sz="0" w:space="0" w:color="auto"/>
                    <w:right w:val="none" w:sz="0" w:space="0" w:color="auto"/>
                  </w:divBdr>
                  <w:divsChild>
                    <w:div w:id="1083768971">
                      <w:marLeft w:val="0"/>
                      <w:marRight w:val="0"/>
                      <w:marTop w:val="0"/>
                      <w:marBottom w:val="0"/>
                      <w:divBdr>
                        <w:top w:val="none" w:sz="0" w:space="0" w:color="auto"/>
                        <w:left w:val="none" w:sz="0" w:space="0" w:color="auto"/>
                        <w:bottom w:val="none" w:sz="0" w:space="0" w:color="auto"/>
                        <w:right w:val="none" w:sz="0" w:space="0" w:color="auto"/>
                      </w:divBdr>
                    </w:div>
                  </w:divsChild>
                </w:div>
                <w:div w:id="1436706549">
                  <w:marLeft w:val="0"/>
                  <w:marRight w:val="0"/>
                  <w:marTop w:val="0"/>
                  <w:marBottom w:val="0"/>
                  <w:divBdr>
                    <w:top w:val="none" w:sz="0" w:space="0" w:color="auto"/>
                    <w:left w:val="none" w:sz="0" w:space="0" w:color="auto"/>
                    <w:bottom w:val="none" w:sz="0" w:space="0" w:color="auto"/>
                    <w:right w:val="none" w:sz="0" w:space="0" w:color="auto"/>
                  </w:divBdr>
                  <w:divsChild>
                    <w:div w:id="73481322">
                      <w:marLeft w:val="0"/>
                      <w:marRight w:val="0"/>
                      <w:marTop w:val="0"/>
                      <w:marBottom w:val="0"/>
                      <w:divBdr>
                        <w:top w:val="none" w:sz="0" w:space="0" w:color="auto"/>
                        <w:left w:val="none" w:sz="0" w:space="0" w:color="auto"/>
                        <w:bottom w:val="none" w:sz="0" w:space="0" w:color="auto"/>
                        <w:right w:val="none" w:sz="0" w:space="0" w:color="auto"/>
                      </w:divBdr>
                    </w:div>
                  </w:divsChild>
                </w:div>
                <w:div w:id="93133041">
                  <w:marLeft w:val="0"/>
                  <w:marRight w:val="0"/>
                  <w:marTop w:val="0"/>
                  <w:marBottom w:val="0"/>
                  <w:divBdr>
                    <w:top w:val="none" w:sz="0" w:space="0" w:color="auto"/>
                    <w:left w:val="none" w:sz="0" w:space="0" w:color="auto"/>
                    <w:bottom w:val="none" w:sz="0" w:space="0" w:color="auto"/>
                    <w:right w:val="none" w:sz="0" w:space="0" w:color="auto"/>
                  </w:divBdr>
                  <w:divsChild>
                    <w:div w:id="1572351189">
                      <w:marLeft w:val="0"/>
                      <w:marRight w:val="0"/>
                      <w:marTop w:val="0"/>
                      <w:marBottom w:val="0"/>
                      <w:divBdr>
                        <w:top w:val="none" w:sz="0" w:space="0" w:color="auto"/>
                        <w:left w:val="none" w:sz="0" w:space="0" w:color="auto"/>
                        <w:bottom w:val="none" w:sz="0" w:space="0" w:color="auto"/>
                        <w:right w:val="none" w:sz="0" w:space="0" w:color="auto"/>
                      </w:divBdr>
                    </w:div>
                  </w:divsChild>
                </w:div>
                <w:div w:id="565190058">
                  <w:marLeft w:val="0"/>
                  <w:marRight w:val="0"/>
                  <w:marTop w:val="0"/>
                  <w:marBottom w:val="0"/>
                  <w:divBdr>
                    <w:top w:val="none" w:sz="0" w:space="0" w:color="auto"/>
                    <w:left w:val="none" w:sz="0" w:space="0" w:color="auto"/>
                    <w:bottom w:val="none" w:sz="0" w:space="0" w:color="auto"/>
                    <w:right w:val="none" w:sz="0" w:space="0" w:color="auto"/>
                  </w:divBdr>
                  <w:divsChild>
                    <w:div w:id="1578706777">
                      <w:marLeft w:val="0"/>
                      <w:marRight w:val="0"/>
                      <w:marTop w:val="0"/>
                      <w:marBottom w:val="0"/>
                      <w:divBdr>
                        <w:top w:val="none" w:sz="0" w:space="0" w:color="auto"/>
                        <w:left w:val="none" w:sz="0" w:space="0" w:color="auto"/>
                        <w:bottom w:val="none" w:sz="0" w:space="0" w:color="auto"/>
                        <w:right w:val="none" w:sz="0" w:space="0" w:color="auto"/>
                      </w:divBdr>
                    </w:div>
                  </w:divsChild>
                </w:div>
                <w:div w:id="341981013">
                  <w:marLeft w:val="0"/>
                  <w:marRight w:val="0"/>
                  <w:marTop w:val="0"/>
                  <w:marBottom w:val="0"/>
                  <w:divBdr>
                    <w:top w:val="none" w:sz="0" w:space="0" w:color="auto"/>
                    <w:left w:val="none" w:sz="0" w:space="0" w:color="auto"/>
                    <w:bottom w:val="none" w:sz="0" w:space="0" w:color="auto"/>
                    <w:right w:val="none" w:sz="0" w:space="0" w:color="auto"/>
                  </w:divBdr>
                  <w:divsChild>
                    <w:div w:id="510491760">
                      <w:marLeft w:val="0"/>
                      <w:marRight w:val="0"/>
                      <w:marTop w:val="0"/>
                      <w:marBottom w:val="0"/>
                      <w:divBdr>
                        <w:top w:val="none" w:sz="0" w:space="0" w:color="auto"/>
                        <w:left w:val="none" w:sz="0" w:space="0" w:color="auto"/>
                        <w:bottom w:val="none" w:sz="0" w:space="0" w:color="auto"/>
                        <w:right w:val="none" w:sz="0" w:space="0" w:color="auto"/>
                      </w:divBdr>
                    </w:div>
                  </w:divsChild>
                </w:div>
                <w:div w:id="915477546">
                  <w:marLeft w:val="0"/>
                  <w:marRight w:val="0"/>
                  <w:marTop w:val="0"/>
                  <w:marBottom w:val="0"/>
                  <w:divBdr>
                    <w:top w:val="none" w:sz="0" w:space="0" w:color="auto"/>
                    <w:left w:val="none" w:sz="0" w:space="0" w:color="auto"/>
                    <w:bottom w:val="none" w:sz="0" w:space="0" w:color="auto"/>
                    <w:right w:val="none" w:sz="0" w:space="0" w:color="auto"/>
                  </w:divBdr>
                  <w:divsChild>
                    <w:div w:id="1211720699">
                      <w:marLeft w:val="0"/>
                      <w:marRight w:val="0"/>
                      <w:marTop w:val="0"/>
                      <w:marBottom w:val="0"/>
                      <w:divBdr>
                        <w:top w:val="none" w:sz="0" w:space="0" w:color="auto"/>
                        <w:left w:val="none" w:sz="0" w:space="0" w:color="auto"/>
                        <w:bottom w:val="none" w:sz="0" w:space="0" w:color="auto"/>
                        <w:right w:val="none" w:sz="0" w:space="0" w:color="auto"/>
                      </w:divBdr>
                    </w:div>
                  </w:divsChild>
                </w:div>
                <w:div w:id="1043797671">
                  <w:marLeft w:val="0"/>
                  <w:marRight w:val="0"/>
                  <w:marTop w:val="0"/>
                  <w:marBottom w:val="0"/>
                  <w:divBdr>
                    <w:top w:val="none" w:sz="0" w:space="0" w:color="auto"/>
                    <w:left w:val="none" w:sz="0" w:space="0" w:color="auto"/>
                    <w:bottom w:val="none" w:sz="0" w:space="0" w:color="auto"/>
                    <w:right w:val="none" w:sz="0" w:space="0" w:color="auto"/>
                  </w:divBdr>
                  <w:divsChild>
                    <w:div w:id="603805707">
                      <w:marLeft w:val="0"/>
                      <w:marRight w:val="0"/>
                      <w:marTop w:val="0"/>
                      <w:marBottom w:val="0"/>
                      <w:divBdr>
                        <w:top w:val="none" w:sz="0" w:space="0" w:color="auto"/>
                        <w:left w:val="none" w:sz="0" w:space="0" w:color="auto"/>
                        <w:bottom w:val="none" w:sz="0" w:space="0" w:color="auto"/>
                        <w:right w:val="none" w:sz="0" w:space="0" w:color="auto"/>
                      </w:divBdr>
                    </w:div>
                  </w:divsChild>
                </w:div>
                <w:div w:id="403916649">
                  <w:marLeft w:val="0"/>
                  <w:marRight w:val="0"/>
                  <w:marTop w:val="0"/>
                  <w:marBottom w:val="0"/>
                  <w:divBdr>
                    <w:top w:val="none" w:sz="0" w:space="0" w:color="auto"/>
                    <w:left w:val="none" w:sz="0" w:space="0" w:color="auto"/>
                    <w:bottom w:val="none" w:sz="0" w:space="0" w:color="auto"/>
                    <w:right w:val="none" w:sz="0" w:space="0" w:color="auto"/>
                  </w:divBdr>
                  <w:divsChild>
                    <w:div w:id="206265388">
                      <w:marLeft w:val="0"/>
                      <w:marRight w:val="0"/>
                      <w:marTop w:val="0"/>
                      <w:marBottom w:val="0"/>
                      <w:divBdr>
                        <w:top w:val="none" w:sz="0" w:space="0" w:color="auto"/>
                        <w:left w:val="none" w:sz="0" w:space="0" w:color="auto"/>
                        <w:bottom w:val="none" w:sz="0" w:space="0" w:color="auto"/>
                        <w:right w:val="none" w:sz="0" w:space="0" w:color="auto"/>
                      </w:divBdr>
                    </w:div>
                  </w:divsChild>
                </w:div>
                <w:div w:id="72895657">
                  <w:marLeft w:val="0"/>
                  <w:marRight w:val="0"/>
                  <w:marTop w:val="0"/>
                  <w:marBottom w:val="0"/>
                  <w:divBdr>
                    <w:top w:val="none" w:sz="0" w:space="0" w:color="auto"/>
                    <w:left w:val="none" w:sz="0" w:space="0" w:color="auto"/>
                    <w:bottom w:val="none" w:sz="0" w:space="0" w:color="auto"/>
                    <w:right w:val="none" w:sz="0" w:space="0" w:color="auto"/>
                  </w:divBdr>
                  <w:divsChild>
                    <w:div w:id="880097351">
                      <w:marLeft w:val="0"/>
                      <w:marRight w:val="0"/>
                      <w:marTop w:val="0"/>
                      <w:marBottom w:val="0"/>
                      <w:divBdr>
                        <w:top w:val="none" w:sz="0" w:space="0" w:color="auto"/>
                        <w:left w:val="none" w:sz="0" w:space="0" w:color="auto"/>
                        <w:bottom w:val="none" w:sz="0" w:space="0" w:color="auto"/>
                        <w:right w:val="none" w:sz="0" w:space="0" w:color="auto"/>
                      </w:divBdr>
                    </w:div>
                  </w:divsChild>
                </w:div>
                <w:div w:id="1185483475">
                  <w:marLeft w:val="0"/>
                  <w:marRight w:val="0"/>
                  <w:marTop w:val="0"/>
                  <w:marBottom w:val="0"/>
                  <w:divBdr>
                    <w:top w:val="none" w:sz="0" w:space="0" w:color="auto"/>
                    <w:left w:val="none" w:sz="0" w:space="0" w:color="auto"/>
                    <w:bottom w:val="none" w:sz="0" w:space="0" w:color="auto"/>
                    <w:right w:val="none" w:sz="0" w:space="0" w:color="auto"/>
                  </w:divBdr>
                  <w:divsChild>
                    <w:div w:id="296188264">
                      <w:marLeft w:val="0"/>
                      <w:marRight w:val="0"/>
                      <w:marTop w:val="0"/>
                      <w:marBottom w:val="0"/>
                      <w:divBdr>
                        <w:top w:val="none" w:sz="0" w:space="0" w:color="auto"/>
                        <w:left w:val="none" w:sz="0" w:space="0" w:color="auto"/>
                        <w:bottom w:val="none" w:sz="0" w:space="0" w:color="auto"/>
                        <w:right w:val="none" w:sz="0" w:space="0" w:color="auto"/>
                      </w:divBdr>
                    </w:div>
                  </w:divsChild>
                </w:div>
                <w:div w:id="176651497">
                  <w:marLeft w:val="0"/>
                  <w:marRight w:val="0"/>
                  <w:marTop w:val="0"/>
                  <w:marBottom w:val="0"/>
                  <w:divBdr>
                    <w:top w:val="none" w:sz="0" w:space="0" w:color="auto"/>
                    <w:left w:val="none" w:sz="0" w:space="0" w:color="auto"/>
                    <w:bottom w:val="none" w:sz="0" w:space="0" w:color="auto"/>
                    <w:right w:val="none" w:sz="0" w:space="0" w:color="auto"/>
                  </w:divBdr>
                  <w:divsChild>
                    <w:div w:id="1304654633">
                      <w:marLeft w:val="0"/>
                      <w:marRight w:val="0"/>
                      <w:marTop w:val="0"/>
                      <w:marBottom w:val="0"/>
                      <w:divBdr>
                        <w:top w:val="none" w:sz="0" w:space="0" w:color="auto"/>
                        <w:left w:val="none" w:sz="0" w:space="0" w:color="auto"/>
                        <w:bottom w:val="none" w:sz="0" w:space="0" w:color="auto"/>
                        <w:right w:val="none" w:sz="0" w:space="0" w:color="auto"/>
                      </w:divBdr>
                    </w:div>
                  </w:divsChild>
                </w:div>
                <w:div w:id="528228865">
                  <w:marLeft w:val="0"/>
                  <w:marRight w:val="0"/>
                  <w:marTop w:val="0"/>
                  <w:marBottom w:val="0"/>
                  <w:divBdr>
                    <w:top w:val="none" w:sz="0" w:space="0" w:color="auto"/>
                    <w:left w:val="none" w:sz="0" w:space="0" w:color="auto"/>
                    <w:bottom w:val="none" w:sz="0" w:space="0" w:color="auto"/>
                    <w:right w:val="none" w:sz="0" w:space="0" w:color="auto"/>
                  </w:divBdr>
                  <w:divsChild>
                    <w:div w:id="640187468">
                      <w:marLeft w:val="0"/>
                      <w:marRight w:val="0"/>
                      <w:marTop w:val="0"/>
                      <w:marBottom w:val="0"/>
                      <w:divBdr>
                        <w:top w:val="none" w:sz="0" w:space="0" w:color="auto"/>
                        <w:left w:val="none" w:sz="0" w:space="0" w:color="auto"/>
                        <w:bottom w:val="none" w:sz="0" w:space="0" w:color="auto"/>
                        <w:right w:val="none" w:sz="0" w:space="0" w:color="auto"/>
                      </w:divBdr>
                    </w:div>
                  </w:divsChild>
                </w:div>
                <w:div w:id="2019190339">
                  <w:marLeft w:val="0"/>
                  <w:marRight w:val="0"/>
                  <w:marTop w:val="0"/>
                  <w:marBottom w:val="0"/>
                  <w:divBdr>
                    <w:top w:val="none" w:sz="0" w:space="0" w:color="auto"/>
                    <w:left w:val="none" w:sz="0" w:space="0" w:color="auto"/>
                    <w:bottom w:val="none" w:sz="0" w:space="0" w:color="auto"/>
                    <w:right w:val="none" w:sz="0" w:space="0" w:color="auto"/>
                  </w:divBdr>
                  <w:divsChild>
                    <w:div w:id="39719193">
                      <w:marLeft w:val="0"/>
                      <w:marRight w:val="0"/>
                      <w:marTop w:val="0"/>
                      <w:marBottom w:val="0"/>
                      <w:divBdr>
                        <w:top w:val="none" w:sz="0" w:space="0" w:color="auto"/>
                        <w:left w:val="none" w:sz="0" w:space="0" w:color="auto"/>
                        <w:bottom w:val="none" w:sz="0" w:space="0" w:color="auto"/>
                        <w:right w:val="none" w:sz="0" w:space="0" w:color="auto"/>
                      </w:divBdr>
                    </w:div>
                  </w:divsChild>
                </w:div>
                <w:div w:id="1602907869">
                  <w:marLeft w:val="0"/>
                  <w:marRight w:val="0"/>
                  <w:marTop w:val="0"/>
                  <w:marBottom w:val="0"/>
                  <w:divBdr>
                    <w:top w:val="none" w:sz="0" w:space="0" w:color="auto"/>
                    <w:left w:val="none" w:sz="0" w:space="0" w:color="auto"/>
                    <w:bottom w:val="none" w:sz="0" w:space="0" w:color="auto"/>
                    <w:right w:val="none" w:sz="0" w:space="0" w:color="auto"/>
                  </w:divBdr>
                  <w:divsChild>
                    <w:div w:id="1371344829">
                      <w:marLeft w:val="0"/>
                      <w:marRight w:val="0"/>
                      <w:marTop w:val="0"/>
                      <w:marBottom w:val="0"/>
                      <w:divBdr>
                        <w:top w:val="none" w:sz="0" w:space="0" w:color="auto"/>
                        <w:left w:val="none" w:sz="0" w:space="0" w:color="auto"/>
                        <w:bottom w:val="none" w:sz="0" w:space="0" w:color="auto"/>
                        <w:right w:val="none" w:sz="0" w:space="0" w:color="auto"/>
                      </w:divBdr>
                    </w:div>
                  </w:divsChild>
                </w:div>
                <w:div w:id="831068024">
                  <w:marLeft w:val="0"/>
                  <w:marRight w:val="0"/>
                  <w:marTop w:val="0"/>
                  <w:marBottom w:val="0"/>
                  <w:divBdr>
                    <w:top w:val="none" w:sz="0" w:space="0" w:color="auto"/>
                    <w:left w:val="none" w:sz="0" w:space="0" w:color="auto"/>
                    <w:bottom w:val="none" w:sz="0" w:space="0" w:color="auto"/>
                    <w:right w:val="none" w:sz="0" w:space="0" w:color="auto"/>
                  </w:divBdr>
                  <w:divsChild>
                    <w:div w:id="1181040993">
                      <w:marLeft w:val="0"/>
                      <w:marRight w:val="0"/>
                      <w:marTop w:val="0"/>
                      <w:marBottom w:val="0"/>
                      <w:divBdr>
                        <w:top w:val="none" w:sz="0" w:space="0" w:color="auto"/>
                        <w:left w:val="none" w:sz="0" w:space="0" w:color="auto"/>
                        <w:bottom w:val="none" w:sz="0" w:space="0" w:color="auto"/>
                        <w:right w:val="none" w:sz="0" w:space="0" w:color="auto"/>
                      </w:divBdr>
                    </w:div>
                  </w:divsChild>
                </w:div>
                <w:div w:id="1556697774">
                  <w:marLeft w:val="0"/>
                  <w:marRight w:val="0"/>
                  <w:marTop w:val="0"/>
                  <w:marBottom w:val="0"/>
                  <w:divBdr>
                    <w:top w:val="none" w:sz="0" w:space="0" w:color="auto"/>
                    <w:left w:val="none" w:sz="0" w:space="0" w:color="auto"/>
                    <w:bottom w:val="none" w:sz="0" w:space="0" w:color="auto"/>
                    <w:right w:val="none" w:sz="0" w:space="0" w:color="auto"/>
                  </w:divBdr>
                  <w:divsChild>
                    <w:div w:id="1516075159">
                      <w:marLeft w:val="0"/>
                      <w:marRight w:val="0"/>
                      <w:marTop w:val="0"/>
                      <w:marBottom w:val="0"/>
                      <w:divBdr>
                        <w:top w:val="none" w:sz="0" w:space="0" w:color="auto"/>
                        <w:left w:val="none" w:sz="0" w:space="0" w:color="auto"/>
                        <w:bottom w:val="none" w:sz="0" w:space="0" w:color="auto"/>
                        <w:right w:val="none" w:sz="0" w:space="0" w:color="auto"/>
                      </w:divBdr>
                    </w:div>
                  </w:divsChild>
                </w:div>
                <w:div w:id="1430851840">
                  <w:marLeft w:val="0"/>
                  <w:marRight w:val="0"/>
                  <w:marTop w:val="0"/>
                  <w:marBottom w:val="0"/>
                  <w:divBdr>
                    <w:top w:val="none" w:sz="0" w:space="0" w:color="auto"/>
                    <w:left w:val="none" w:sz="0" w:space="0" w:color="auto"/>
                    <w:bottom w:val="none" w:sz="0" w:space="0" w:color="auto"/>
                    <w:right w:val="none" w:sz="0" w:space="0" w:color="auto"/>
                  </w:divBdr>
                  <w:divsChild>
                    <w:div w:id="220292355">
                      <w:marLeft w:val="0"/>
                      <w:marRight w:val="0"/>
                      <w:marTop w:val="0"/>
                      <w:marBottom w:val="0"/>
                      <w:divBdr>
                        <w:top w:val="none" w:sz="0" w:space="0" w:color="auto"/>
                        <w:left w:val="none" w:sz="0" w:space="0" w:color="auto"/>
                        <w:bottom w:val="none" w:sz="0" w:space="0" w:color="auto"/>
                        <w:right w:val="none" w:sz="0" w:space="0" w:color="auto"/>
                      </w:divBdr>
                    </w:div>
                  </w:divsChild>
                </w:div>
                <w:div w:id="820080934">
                  <w:marLeft w:val="0"/>
                  <w:marRight w:val="0"/>
                  <w:marTop w:val="0"/>
                  <w:marBottom w:val="0"/>
                  <w:divBdr>
                    <w:top w:val="none" w:sz="0" w:space="0" w:color="auto"/>
                    <w:left w:val="none" w:sz="0" w:space="0" w:color="auto"/>
                    <w:bottom w:val="none" w:sz="0" w:space="0" w:color="auto"/>
                    <w:right w:val="none" w:sz="0" w:space="0" w:color="auto"/>
                  </w:divBdr>
                  <w:divsChild>
                    <w:div w:id="1003779735">
                      <w:marLeft w:val="0"/>
                      <w:marRight w:val="0"/>
                      <w:marTop w:val="0"/>
                      <w:marBottom w:val="0"/>
                      <w:divBdr>
                        <w:top w:val="none" w:sz="0" w:space="0" w:color="auto"/>
                        <w:left w:val="none" w:sz="0" w:space="0" w:color="auto"/>
                        <w:bottom w:val="none" w:sz="0" w:space="0" w:color="auto"/>
                        <w:right w:val="none" w:sz="0" w:space="0" w:color="auto"/>
                      </w:divBdr>
                    </w:div>
                  </w:divsChild>
                </w:div>
                <w:div w:id="1923251712">
                  <w:marLeft w:val="0"/>
                  <w:marRight w:val="0"/>
                  <w:marTop w:val="0"/>
                  <w:marBottom w:val="0"/>
                  <w:divBdr>
                    <w:top w:val="none" w:sz="0" w:space="0" w:color="auto"/>
                    <w:left w:val="none" w:sz="0" w:space="0" w:color="auto"/>
                    <w:bottom w:val="none" w:sz="0" w:space="0" w:color="auto"/>
                    <w:right w:val="none" w:sz="0" w:space="0" w:color="auto"/>
                  </w:divBdr>
                  <w:divsChild>
                    <w:div w:id="2037534428">
                      <w:marLeft w:val="0"/>
                      <w:marRight w:val="0"/>
                      <w:marTop w:val="0"/>
                      <w:marBottom w:val="0"/>
                      <w:divBdr>
                        <w:top w:val="none" w:sz="0" w:space="0" w:color="auto"/>
                        <w:left w:val="none" w:sz="0" w:space="0" w:color="auto"/>
                        <w:bottom w:val="none" w:sz="0" w:space="0" w:color="auto"/>
                        <w:right w:val="none" w:sz="0" w:space="0" w:color="auto"/>
                      </w:divBdr>
                    </w:div>
                  </w:divsChild>
                </w:div>
                <w:div w:id="921648796">
                  <w:marLeft w:val="0"/>
                  <w:marRight w:val="0"/>
                  <w:marTop w:val="0"/>
                  <w:marBottom w:val="0"/>
                  <w:divBdr>
                    <w:top w:val="none" w:sz="0" w:space="0" w:color="auto"/>
                    <w:left w:val="none" w:sz="0" w:space="0" w:color="auto"/>
                    <w:bottom w:val="none" w:sz="0" w:space="0" w:color="auto"/>
                    <w:right w:val="none" w:sz="0" w:space="0" w:color="auto"/>
                  </w:divBdr>
                  <w:divsChild>
                    <w:div w:id="106585973">
                      <w:marLeft w:val="0"/>
                      <w:marRight w:val="0"/>
                      <w:marTop w:val="0"/>
                      <w:marBottom w:val="0"/>
                      <w:divBdr>
                        <w:top w:val="none" w:sz="0" w:space="0" w:color="auto"/>
                        <w:left w:val="none" w:sz="0" w:space="0" w:color="auto"/>
                        <w:bottom w:val="none" w:sz="0" w:space="0" w:color="auto"/>
                        <w:right w:val="none" w:sz="0" w:space="0" w:color="auto"/>
                      </w:divBdr>
                    </w:div>
                  </w:divsChild>
                </w:div>
                <w:div w:id="1452940464">
                  <w:marLeft w:val="0"/>
                  <w:marRight w:val="0"/>
                  <w:marTop w:val="0"/>
                  <w:marBottom w:val="0"/>
                  <w:divBdr>
                    <w:top w:val="none" w:sz="0" w:space="0" w:color="auto"/>
                    <w:left w:val="none" w:sz="0" w:space="0" w:color="auto"/>
                    <w:bottom w:val="none" w:sz="0" w:space="0" w:color="auto"/>
                    <w:right w:val="none" w:sz="0" w:space="0" w:color="auto"/>
                  </w:divBdr>
                  <w:divsChild>
                    <w:div w:id="2026326907">
                      <w:marLeft w:val="0"/>
                      <w:marRight w:val="0"/>
                      <w:marTop w:val="0"/>
                      <w:marBottom w:val="0"/>
                      <w:divBdr>
                        <w:top w:val="none" w:sz="0" w:space="0" w:color="auto"/>
                        <w:left w:val="none" w:sz="0" w:space="0" w:color="auto"/>
                        <w:bottom w:val="none" w:sz="0" w:space="0" w:color="auto"/>
                        <w:right w:val="none" w:sz="0" w:space="0" w:color="auto"/>
                      </w:divBdr>
                    </w:div>
                  </w:divsChild>
                </w:div>
                <w:div w:id="977880604">
                  <w:marLeft w:val="0"/>
                  <w:marRight w:val="0"/>
                  <w:marTop w:val="0"/>
                  <w:marBottom w:val="0"/>
                  <w:divBdr>
                    <w:top w:val="none" w:sz="0" w:space="0" w:color="auto"/>
                    <w:left w:val="none" w:sz="0" w:space="0" w:color="auto"/>
                    <w:bottom w:val="none" w:sz="0" w:space="0" w:color="auto"/>
                    <w:right w:val="none" w:sz="0" w:space="0" w:color="auto"/>
                  </w:divBdr>
                  <w:divsChild>
                    <w:div w:id="772364809">
                      <w:marLeft w:val="0"/>
                      <w:marRight w:val="0"/>
                      <w:marTop w:val="0"/>
                      <w:marBottom w:val="0"/>
                      <w:divBdr>
                        <w:top w:val="none" w:sz="0" w:space="0" w:color="auto"/>
                        <w:left w:val="none" w:sz="0" w:space="0" w:color="auto"/>
                        <w:bottom w:val="none" w:sz="0" w:space="0" w:color="auto"/>
                        <w:right w:val="none" w:sz="0" w:space="0" w:color="auto"/>
                      </w:divBdr>
                    </w:div>
                  </w:divsChild>
                </w:div>
                <w:div w:id="1121728578">
                  <w:marLeft w:val="0"/>
                  <w:marRight w:val="0"/>
                  <w:marTop w:val="0"/>
                  <w:marBottom w:val="0"/>
                  <w:divBdr>
                    <w:top w:val="none" w:sz="0" w:space="0" w:color="auto"/>
                    <w:left w:val="none" w:sz="0" w:space="0" w:color="auto"/>
                    <w:bottom w:val="none" w:sz="0" w:space="0" w:color="auto"/>
                    <w:right w:val="none" w:sz="0" w:space="0" w:color="auto"/>
                  </w:divBdr>
                  <w:divsChild>
                    <w:div w:id="8178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7463">
          <w:marLeft w:val="0"/>
          <w:marRight w:val="0"/>
          <w:marTop w:val="0"/>
          <w:marBottom w:val="0"/>
          <w:divBdr>
            <w:top w:val="none" w:sz="0" w:space="0" w:color="auto"/>
            <w:left w:val="none" w:sz="0" w:space="0" w:color="auto"/>
            <w:bottom w:val="none" w:sz="0" w:space="0" w:color="auto"/>
            <w:right w:val="none" w:sz="0" w:space="0" w:color="auto"/>
          </w:divBdr>
        </w:div>
        <w:div w:id="661545829">
          <w:marLeft w:val="0"/>
          <w:marRight w:val="0"/>
          <w:marTop w:val="0"/>
          <w:marBottom w:val="0"/>
          <w:divBdr>
            <w:top w:val="none" w:sz="0" w:space="0" w:color="auto"/>
            <w:left w:val="none" w:sz="0" w:space="0" w:color="auto"/>
            <w:bottom w:val="none" w:sz="0" w:space="0" w:color="auto"/>
            <w:right w:val="none" w:sz="0" w:space="0" w:color="auto"/>
          </w:divBdr>
        </w:div>
        <w:div w:id="1119374943">
          <w:marLeft w:val="0"/>
          <w:marRight w:val="0"/>
          <w:marTop w:val="0"/>
          <w:marBottom w:val="0"/>
          <w:divBdr>
            <w:top w:val="none" w:sz="0" w:space="0" w:color="auto"/>
            <w:left w:val="none" w:sz="0" w:space="0" w:color="auto"/>
            <w:bottom w:val="none" w:sz="0" w:space="0" w:color="auto"/>
            <w:right w:val="none" w:sz="0" w:space="0" w:color="auto"/>
          </w:divBdr>
        </w:div>
        <w:div w:id="759641234">
          <w:marLeft w:val="0"/>
          <w:marRight w:val="0"/>
          <w:marTop w:val="0"/>
          <w:marBottom w:val="0"/>
          <w:divBdr>
            <w:top w:val="none" w:sz="0" w:space="0" w:color="auto"/>
            <w:left w:val="none" w:sz="0" w:space="0" w:color="auto"/>
            <w:bottom w:val="none" w:sz="0" w:space="0" w:color="auto"/>
            <w:right w:val="none" w:sz="0" w:space="0" w:color="auto"/>
          </w:divBdr>
          <w:divsChild>
            <w:div w:id="1082331602">
              <w:marLeft w:val="-75"/>
              <w:marRight w:val="0"/>
              <w:marTop w:val="30"/>
              <w:marBottom w:val="30"/>
              <w:divBdr>
                <w:top w:val="none" w:sz="0" w:space="0" w:color="auto"/>
                <w:left w:val="none" w:sz="0" w:space="0" w:color="auto"/>
                <w:bottom w:val="none" w:sz="0" w:space="0" w:color="auto"/>
                <w:right w:val="none" w:sz="0" w:space="0" w:color="auto"/>
              </w:divBdr>
              <w:divsChild>
                <w:div w:id="1662655026">
                  <w:marLeft w:val="0"/>
                  <w:marRight w:val="0"/>
                  <w:marTop w:val="0"/>
                  <w:marBottom w:val="0"/>
                  <w:divBdr>
                    <w:top w:val="none" w:sz="0" w:space="0" w:color="auto"/>
                    <w:left w:val="none" w:sz="0" w:space="0" w:color="auto"/>
                    <w:bottom w:val="none" w:sz="0" w:space="0" w:color="auto"/>
                    <w:right w:val="none" w:sz="0" w:space="0" w:color="auto"/>
                  </w:divBdr>
                  <w:divsChild>
                    <w:div w:id="616721141">
                      <w:marLeft w:val="0"/>
                      <w:marRight w:val="0"/>
                      <w:marTop w:val="0"/>
                      <w:marBottom w:val="0"/>
                      <w:divBdr>
                        <w:top w:val="none" w:sz="0" w:space="0" w:color="auto"/>
                        <w:left w:val="none" w:sz="0" w:space="0" w:color="auto"/>
                        <w:bottom w:val="none" w:sz="0" w:space="0" w:color="auto"/>
                        <w:right w:val="none" w:sz="0" w:space="0" w:color="auto"/>
                      </w:divBdr>
                    </w:div>
                  </w:divsChild>
                </w:div>
                <w:div w:id="1955280863">
                  <w:marLeft w:val="0"/>
                  <w:marRight w:val="0"/>
                  <w:marTop w:val="0"/>
                  <w:marBottom w:val="0"/>
                  <w:divBdr>
                    <w:top w:val="none" w:sz="0" w:space="0" w:color="auto"/>
                    <w:left w:val="none" w:sz="0" w:space="0" w:color="auto"/>
                    <w:bottom w:val="none" w:sz="0" w:space="0" w:color="auto"/>
                    <w:right w:val="none" w:sz="0" w:space="0" w:color="auto"/>
                  </w:divBdr>
                  <w:divsChild>
                    <w:div w:id="2025403962">
                      <w:marLeft w:val="0"/>
                      <w:marRight w:val="0"/>
                      <w:marTop w:val="0"/>
                      <w:marBottom w:val="0"/>
                      <w:divBdr>
                        <w:top w:val="none" w:sz="0" w:space="0" w:color="auto"/>
                        <w:left w:val="none" w:sz="0" w:space="0" w:color="auto"/>
                        <w:bottom w:val="none" w:sz="0" w:space="0" w:color="auto"/>
                        <w:right w:val="none" w:sz="0" w:space="0" w:color="auto"/>
                      </w:divBdr>
                    </w:div>
                  </w:divsChild>
                </w:div>
                <w:div w:id="1494056391">
                  <w:marLeft w:val="0"/>
                  <w:marRight w:val="0"/>
                  <w:marTop w:val="0"/>
                  <w:marBottom w:val="0"/>
                  <w:divBdr>
                    <w:top w:val="none" w:sz="0" w:space="0" w:color="auto"/>
                    <w:left w:val="none" w:sz="0" w:space="0" w:color="auto"/>
                    <w:bottom w:val="none" w:sz="0" w:space="0" w:color="auto"/>
                    <w:right w:val="none" w:sz="0" w:space="0" w:color="auto"/>
                  </w:divBdr>
                  <w:divsChild>
                    <w:div w:id="2019232220">
                      <w:marLeft w:val="0"/>
                      <w:marRight w:val="0"/>
                      <w:marTop w:val="0"/>
                      <w:marBottom w:val="0"/>
                      <w:divBdr>
                        <w:top w:val="none" w:sz="0" w:space="0" w:color="auto"/>
                        <w:left w:val="none" w:sz="0" w:space="0" w:color="auto"/>
                        <w:bottom w:val="none" w:sz="0" w:space="0" w:color="auto"/>
                        <w:right w:val="none" w:sz="0" w:space="0" w:color="auto"/>
                      </w:divBdr>
                    </w:div>
                  </w:divsChild>
                </w:div>
                <w:div w:id="1174297149">
                  <w:marLeft w:val="0"/>
                  <w:marRight w:val="0"/>
                  <w:marTop w:val="0"/>
                  <w:marBottom w:val="0"/>
                  <w:divBdr>
                    <w:top w:val="none" w:sz="0" w:space="0" w:color="auto"/>
                    <w:left w:val="none" w:sz="0" w:space="0" w:color="auto"/>
                    <w:bottom w:val="none" w:sz="0" w:space="0" w:color="auto"/>
                    <w:right w:val="none" w:sz="0" w:space="0" w:color="auto"/>
                  </w:divBdr>
                  <w:divsChild>
                    <w:div w:id="1463501540">
                      <w:marLeft w:val="0"/>
                      <w:marRight w:val="0"/>
                      <w:marTop w:val="0"/>
                      <w:marBottom w:val="0"/>
                      <w:divBdr>
                        <w:top w:val="none" w:sz="0" w:space="0" w:color="auto"/>
                        <w:left w:val="none" w:sz="0" w:space="0" w:color="auto"/>
                        <w:bottom w:val="none" w:sz="0" w:space="0" w:color="auto"/>
                        <w:right w:val="none" w:sz="0" w:space="0" w:color="auto"/>
                      </w:divBdr>
                    </w:div>
                  </w:divsChild>
                </w:div>
                <w:div w:id="1452743491">
                  <w:marLeft w:val="0"/>
                  <w:marRight w:val="0"/>
                  <w:marTop w:val="0"/>
                  <w:marBottom w:val="0"/>
                  <w:divBdr>
                    <w:top w:val="none" w:sz="0" w:space="0" w:color="auto"/>
                    <w:left w:val="none" w:sz="0" w:space="0" w:color="auto"/>
                    <w:bottom w:val="none" w:sz="0" w:space="0" w:color="auto"/>
                    <w:right w:val="none" w:sz="0" w:space="0" w:color="auto"/>
                  </w:divBdr>
                  <w:divsChild>
                    <w:div w:id="1873179938">
                      <w:marLeft w:val="0"/>
                      <w:marRight w:val="0"/>
                      <w:marTop w:val="0"/>
                      <w:marBottom w:val="0"/>
                      <w:divBdr>
                        <w:top w:val="none" w:sz="0" w:space="0" w:color="auto"/>
                        <w:left w:val="none" w:sz="0" w:space="0" w:color="auto"/>
                        <w:bottom w:val="none" w:sz="0" w:space="0" w:color="auto"/>
                        <w:right w:val="none" w:sz="0" w:space="0" w:color="auto"/>
                      </w:divBdr>
                    </w:div>
                  </w:divsChild>
                </w:div>
                <w:div w:id="1478571058">
                  <w:marLeft w:val="0"/>
                  <w:marRight w:val="0"/>
                  <w:marTop w:val="0"/>
                  <w:marBottom w:val="0"/>
                  <w:divBdr>
                    <w:top w:val="none" w:sz="0" w:space="0" w:color="auto"/>
                    <w:left w:val="none" w:sz="0" w:space="0" w:color="auto"/>
                    <w:bottom w:val="none" w:sz="0" w:space="0" w:color="auto"/>
                    <w:right w:val="none" w:sz="0" w:space="0" w:color="auto"/>
                  </w:divBdr>
                  <w:divsChild>
                    <w:div w:id="1599675419">
                      <w:marLeft w:val="0"/>
                      <w:marRight w:val="0"/>
                      <w:marTop w:val="0"/>
                      <w:marBottom w:val="0"/>
                      <w:divBdr>
                        <w:top w:val="none" w:sz="0" w:space="0" w:color="auto"/>
                        <w:left w:val="none" w:sz="0" w:space="0" w:color="auto"/>
                        <w:bottom w:val="none" w:sz="0" w:space="0" w:color="auto"/>
                        <w:right w:val="none" w:sz="0" w:space="0" w:color="auto"/>
                      </w:divBdr>
                    </w:div>
                  </w:divsChild>
                </w:div>
                <w:div w:id="1494568057">
                  <w:marLeft w:val="0"/>
                  <w:marRight w:val="0"/>
                  <w:marTop w:val="0"/>
                  <w:marBottom w:val="0"/>
                  <w:divBdr>
                    <w:top w:val="none" w:sz="0" w:space="0" w:color="auto"/>
                    <w:left w:val="none" w:sz="0" w:space="0" w:color="auto"/>
                    <w:bottom w:val="none" w:sz="0" w:space="0" w:color="auto"/>
                    <w:right w:val="none" w:sz="0" w:space="0" w:color="auto"/>
                  </w:divBdr>
                  <w:divsChild>
                    <w:div w:id="113252142">
                      <w:marLeft w:val="0"/>
                      <w:marRight w:val="0"/>
                      <w:marTop w:val="0"/>
                      <w:marBottom w:val="0"/>
                      <w:divBdr>
                        <w:top w:val="none" w:sz="0" w:space="0" w:color="auto"/>
                        <w:left w:val="none" w:sz="0" w:space="0" w:color="auto"/>
                        <w:bottom w:val="none" w:sz="0" w:space="0" w:color="auto"/>
                        <w:right w:val="none" w:sz="0" w:space="0" w:color="auto"/>
                      </w:divBdr>
                    </w:div>
                  </w:divsChild>
                </w:div>
                <w:div w:id="1778792450">
                  <w:marLeft w:val="0"/>
                  <w:marRight w:val="0"/>
                  <w:marTop w:val="0"/>
                  <w:marBottom w:val="0"/>
                  <w:divBdr>
                    <w:top w:val="none" w:sz="0" w:space="0" w:color="auto"/>
                    <w:left w:val="none" w:sz="0" w:space="0" w:color="auto"/>
                    <w:bottom w:val="none" w:sz="0" w:space="0" w:color="auto"/>
                    <w:right w:val="none" w:sz="0" w:space="0" w:color="auto"/>
                  </w:divBdr>
                  <w:divsChild>
                    <w:div w:id="1461531024">
                      <w:marLeft w:val="0"/>
                      <w:marRight w:val="0"/>
                      <w:marTop w:val="0"/>
                      <w:marBottom w:val="0"/>
                      <w:divBdr>
                        <w:top w:val="none" w:sz="0" w:space="0" w:color="auto"/>
                        <w:left w:val="none" w:sz="0" w:space="0" w:color="auto"/>
                        <w:bottom w:val="none" w:sz="0" w:space="0" w:color="auto"/>
                        <w:right w:val="none" w:sz="0" w:space="0" w:color="auto"/>
                      </w:divBdr>
                    </w:div>
                  </w:divsChild>
                </w:div>
                <w:div w:id="1472866201">
                  <w:marLeft w:val="0"/>
                  <w:marRight w:val="0"/>
                  <w:marTop w:val="0"/>
                  <w:marBottom w:val="0"/>
                  <w:divBdr>
                    <w:top w:val="none" w:sz="0" w:space="0" w:color="auto"/>
                    <w:left w:val="none" w:sz="0" w:space="0" w:color="auto"/>
                    <w:bottom w:val="none" w:sz="0" w:space="0" w:color="auto"/>
                    <w:right w:val="none" w:sz="0" w:space="0" w:color="auto"/>
                  </w:divBdr>
                  <w:divsChild>
                    <w:div w:id="1012954076">
                      <w:marLeft w:val="0"/>
                      <w:marRight w:val="0"/>
                      <w:marTop w:val="0"/>
                      <w:marBottom w:val="0"/>
                      <w:divBdr>
                        <w:top w:val="none" w:sz="0" w:space="0" w:color="auto"/>
                        <w:left w:val="none" w:sz="0" w:space="0" w:color="auto"/>
                        <w:bottom w:val="none" w:sz="0" w:space="0" w:color="auto"/>
                        <w:right w:val="none" w:sz="0" w:space="0" w:color="auto"/>
                      </w:divBdr>
                    </w:div>
                  </w:divsChild>
                </w:div>
                <w:div w:id="1932738117">
                  <w:marLeft w:val="0"/>
                  <w:marRight w:val="0"/>
                  <w:marTop w:val="0"/>
                  <w:marBottom w:val="0"/>
                  <w:divBdr>
                    <w:top w:val="none" w:sz="0" w:space="0" w:color="auto"/>
                    <w:left w:val="none" w:sz="0" w:space="0" w:color="auto"/>
                    <w:bottom w:val="none" w:sz="0" w:space="0" w:color="auto"/>
                    <w:right w:val="none" w:sz="0" w:space="0" w:color="auto"/>
                  </w:divBdr>
                  <w:divsChild>
                    <w:div w:id="919560065">
                      <w:marLeft w:val="0"/>
                      <w:marRight w:val="0"/>
                      <w:marTop w:val="0"/>
                      <w:marBottom w:val="0"/>
                      <w:divBdr>
                        <w:top w:val="none" w:sz="0" w:space="0" w:color="auto"/>
                        <w:left w:val="none" w:sz="0" w:space="0" w:color="auto"/>
                        <w:bottom w:val="none" w:sz="0" w:space="0" w:color="auto"/>
                        <w:right w:val="none" w:sz="0" w:space="0" w:color="auto"/>
                      </w:divBdr>
                    </w:div>
                  </w:divsChild>
                </w:div>
                <w:div w:id="348529829">
                  <w:marLeft w:val="0"/>
                  <w:marRight w:val="0"/>
                  <w:marTop w:val="0"/>
                  <w:marBottom w:val="0"/>
                  <w:divBdr>
                    <w:top w:val="none" w:sz="0" w:space="0" w:color="auto"/>
                    <w:left w:val="none" w:sz="0" w:space="0" w:color="auto"/>
                    <w:bottom w:val="none" w:sz="0" w:space="0" w:color="auto"/>
                    <w:right w:val="none" w:sz="0" w:space="0" w:color="auto"/>
                  </w:divBdr>
                  <w:divsChild>
                    <w:div w:id="2005276127">
                      <w:marLeft w:val="0"/>
                      <w:marRight w:val="0"/>
                      <w:marTop w:val="0"/>
                      <w:marBottom w:val="0"/>
                      <w:divBdr>
                        <w:top w:val="none" w:sz="0" w:space="0" w:color="auto"/>
                        <w:left w:val="none" w:sz="0" w:space="0" w:color="auto"/>
                        <w:bottom w:val="none" w:sz="0" w:space="0" w:color="auto"/>
                        <w:right w:val="none" w:sz="0" w:space="0" w:color="auto"/>
                      </w:divBdr>
                    </w:div>
                  </w:divsChild>
                </w:div>
                <w:div w:id="865367287">
                  <w:marLeft w:val="0"/>
                  <w:marRight w:val="0"/>
                  <w:marTop w:val="0"/>
                  <w:marBottom w:val="0"/>
                  <w:divBdr>
                    <w:top w:val="none" w:sz="0" w:space="0" w:color="auto"/>
                    <w:left w:val="none" w:sz="0" w:space="0" w:color="auto"/>
                    <w:bottom w:val="none" w:sz="0" w:space="0" w:color="auto"/>
                    <w:right w:val="none" w:sz="0" w:space="0" w:color="auto"/>
                  </w:divBdr>
                  <w:divsChild>
                    <w:div w:id="1483619534">
                      <w:marLeft w:val="0"/>
                      <w:marRight w:val="0"/>
                      <w:marTop w:val="0"/>
                      <w:marBottom w:val="0"/>
                      <w:divBdr>
                        <w:top w:val="none" w:sz="0" w:space="0" w:color="auto"/>
                        <w:left w:val="none" w:sz="0" w:space="0" w:color="auto"/>
                        <w:bottom w:val="none" w:sz="0" w:space="0" w:color="auto"/>
                        <w:right w:val="none" w:sz="0" w:space="0" w:color="auto"/>
                      </w:divBdr>
                    </w:div>
                  </w:divsChild>
                </w:div>
                <w:div w:id="1888645447">
                  <w:marLeft w:val="0"/>
                  <w:marRight w:val="0"/>
                  <w:marTop w:val="0"/>
                  <w:marBottom w:val="0"/>
                  <w:divBdr>
                    <w:top w:val="none" w:sz="0" w:space="0" w:color="auto"/>
                    <w:left w:val="none" w:sz="0" w:space="0" w:color="auto"/>
                    <w:bottom w:val="none" w:sz="0" w:space="0" w:color="auto"/>
                    <w:right w:val="none" w:sz="0" w:space="0" w:color="auto"/>
                  </w:divBdr>
                  <w:divsChild>
                    <w:div w:id="1237206901">
                      <w:marLeft w:val="0"/>
                      <w:marRight w:val="0"/>
                      <w:marTop w:val="0"/>
                      <w:marBottom w:val="0"/>
                      <w:divBdr>
                        <w:top w:val="none" w:sz="0" w:space="0" w:color="auto"/>
                        <w:left w:val="none" w:sz="0" w:space="0" w:color="auto"/>
                        <w:bottom w:val="none" w:sz="0" w:space="0" w:color="auto"/>
                        <w:right w:val="none" w:sz="0" w:space="0" w:color="auto"/>
                      </w:divBdr>
                    </w:div>
                  </w:divsChild>
                </w:div>
                <w:div w:id="772944832">
                  <w:marLeft w:val="0"/>
                  <w:marRight w:val="0"/>
                  <w:marTop w:val="0"/>
                  <w:marBottom w:val="0"/>
                  <w:divBdr>
                    <w:top w:val="none" w:sz="0" w:space="0" w:color="auto"/>
                    <w:left w:val="none" w:sz="0" w:space="0" w:color="auto"/>
                    <w:bottom w:val="none" w:sz="0" w:space="0" w:color="auto"/>
                    <w:right w:val="none" w:sz="0" w:space="0" w:color="auto"/>
                  </w:divBdr>
                  <w:divsChild>
                    <w:div w:id="1440679684">
                      <w:marLeft w:val="0"/>
                      <w:marRight w:val="0"/>
                      <w:marTop w:val="0"/>
                      <w:marBottom w:val="0"/>
                      <w:divBdr>
                        <w:top w:val="none" w:sz="0" w:space="0" w:color="auto"/>
                        <w:left w:val="none" w:sz="0" w:space="0" w:color="auto"/>
                        <w:bottom w:val="none" w:sz="0" w:space="0" w:color="auto"/>
                        <w:right w:val="none" w:sz="0" w:space="0" w:color="auto"/>
                      </w:divBdr>
                    </w:div>
                  </w:divsChild>
                </w:div>
                <w:div w:id="498234075">
                  <w:marLeft w:val="0"/>
                  <w:marRight w:val="0"/>
                  <w:marTop w:val="0"/>
                  <w:marBottom w:val="0"/>
                  <w:divBdr>
                    <w:top w:val="none" w:sz="0" w:space="0" w:color="auto"/>
                    <w:left w:val="none" w:sz="0" w:space="0" w:color="auto"/>
                    <w:bottom w:val="none" w:sz="0" w:space="0" w:color="auto"/>
                    <w:right w:val="none" w:sz="0" w:space="0" w:color="auto"/>
                  </w:divBdr>
                  <w:divsChild>
                    <w:div w:id="1540782426">
                      <w:marLeft w:val="0"/>
                      <w:marRight w:val="0"/>
                      <w:marTop w:val="0"/>
                      <w:marBottom w:val="0"/>
                      <w:divBdr>
                        <w:top w:val="none" w:sz="0" w:space="0" w:color="auto"/>
                        <w:left w:val="none" w:sz="0" w:space="0" w:color="auto"/>
                        <w:bottom w:val="none" w:sz="0" w:space="0" w:color="auto"/>
                        <w:right w:val="none" w:sz="0" w:space="0" w:color="auto"/>
                      </w:divBdr>
                    </w:div>
                  </w:divsChild>
                </w:div>
                <w:div w:id="235824076">
                  <w:marLeft w:val="0"/>
                  <w:marRight w:val="0"/>
                  <w:marTop w:val="0"/>
                  <w:marBottom w:val="0"/>
                  <w:divBdr>
                    <w:top w:val="none" w:sz="0" w:space="0" w:color="auto"/>
                    <w:left w:val="none" w:sz="0" w:space="0" w:color="auto"/>
                    <w:bottom w:val="none" w:sz="0" w:space="0" w:color="auto"/>
                    <w:right w:val="none" w:sz="0" w:space="0" w:color="auto"/>
                  </w:divBdr>
                  <w:divsChild>
                    <w:div w:id="1844775980">
                      <w:marLeft w:val="0"/>
                      <w:marRight w:val="0"/>
                      <w:marTop w:val="0"/>
                      <w:marBottom w:val="0"/>
                      <w:divBdr>
                        <w:top w:val="none" w:sz="0" w:space="0" w:color="auto"/>
                        <w:left w:val="none" w:sz="0" w:space="0" w:color="auto"/>
                        <w:bottom w:val="none" w:sz="0" w:space="0" w:color="auto"/>
                        <w:right w:val="none" w:sz="0" w:space="0" w:color="auto"/>
                      </w:divBdr>
                    </w:div>
                  </w:divsChild>
                </w:div>
                <w:div w:id="990906828">
                  <w:marLeft w:val="0"/>
                  <w:marRight w:val="0"/>
                  <w:marTop w:val="0"/>
                  <w:marBottom w:val="0"/>
                  <w:divBdr>
                    <w:top w:val="none" w:sz="0" w:space="0" w:color="auto"/>
                    <w:left w:val="none" w:sz="0" w:space="0" w:color="auto"/>
                    <w:bottom w:val="none" w:sz="0" w:space="0" w:color="auto"/>
                    <w:right w:val="none" w:sz="0" w:space="0" w:color="auto"/>
                  </w:divBdr>
                  <w:divsChild>
                    <w:div w:id="724597053">
                      <w:marLeft w:val="0"/>
                      <w:marRight w:val="0"/>
                      <w:marTop w:val="0"/>
                      <w:marBottom w:val="0"/>
                      <w:divBdr>
                        <w:top w:val="none" w:sz="0" w:space="0" w:color="auto"/>
                        <w:left w:val="none" w:sz="0" w:space="0" w:color="auto"/>
                        <w:bottom w:val="none" w:sz="0" w:space="0" w:color="auto"/>
                        <w:right w:val="none" w:sz="0" w:space="0" w:color="auto"/>
                      </w:divBdr>
                    </w:div>
                  </w:divsChild>
                </w:div>
                <w:div w:id="495993919">
                  <w:marLeft w:val="0"/>
                  <w:marRight w:val="0"/>
                  <w:marTop w:val="0"/>
                  <w:marBottom w:val="0"/>
                  <w:divBdr>
                    <w:top w:val="none" w:sz="0" w:space="0" w:color="auto"/>
                    <w:left w:val="none" w:sz="0" w:space="0" w:color="auto"/>
                    <w:bottom w:val="none" w:sz="0" w:space="0" w:color="auto"/>
                    <w:right w:val="none" w:sz="0" w:space="0" w:color="auto"/>
                  </w:divBdr>
                  <w:divsChild>
                    <w:div w:id="1947806200">
                      <w:marLeft w:val="0"/>
                      <w:marRight w:val="0"/>
                      <w:marTop w:val="0"/>
                      <w:marBottom w:val="0"/>
                      <w:divBdr>
                        <w:top w:val="none" w:sz="0" w:space="0" w:color="auto"/>
                        <w:left w:val="none" w:sz="0" w:space="0" w:color="auto"/>
                        <w:bottom w:val="none" w:sz="0" w:space="0" w:color="auto"/>
                        <w:right w:val="none" w:sz="0" w:space="0" w:color="auto"/>
                      </w:divBdr>
                    </w:div>
                  </w:divsChild>
                </w:div>
                <w:div w:id="2128348941">
                  <w:marLeft w:val="0"/>
                  <w:marRight w:val="0"/>
                  <w:marTop w:val="0"/>
                  <w:marBottom w:val="0"/>
                  <w:divBdr>
                    <w:top w:val="none" w:sz="0" w:space="0" w:color="auto"/>
                    <w:left w:val="none" w:sz="0" w:space="0" w:color="auto"/>
                    <w:bottom w:val="none" w:sz="0" w:space="0" w:color="auto"/>
                    <w:right w:val="none" w:sz="0" w:space="0" w:color="auto"/>
                  </w:divBdr>
                  <w:divsChild>
                    <w:div w:id="1239439923">
                      <w:marLeft w:val="0"/>
                      <w:marRight w:val="0"/>
                      <w:marTop w:val="0"/>
                      <w:marBottom w:val="0"/>
                      <w:divBdr>
                        <w:top w:val="none" w:sz="0" w:space="0" w:color="auto"/>
                        <w:left w:val="none" w:sz="0" w:space="0" w:color="auto"/>
                        <w:bottom w:val="none" w:sz="0" w:space="0" w:color="auto"/>
                        <w:right w:val="none" w:sz="0" w:space="0" w:color="auto"/>
                      </w:divBdr>
                    </w:div>
                  </w:divsChild>
                </w:div>
                <w:div w:id="2109308445">
                  <w:marLeft w:val="0"/>
                  <w:marRight w:val="0"/>
                  <w:marTop w:val="0"/>
                  <w:marBottom w:val="0"/>
                  <w:divBdr>
                    <w:top w:val="none" w:sz="0" w:space="0" w:color="auto"/>
                    <w:left w:val="none" w:sz="0" w:space="0" w:color="auto"/>
                    <w:bottom w:val="none" w:sz="0" w:space="0" w:color="auto"/>
                    <w:right w:val="none" w:sz="0" w:space="0" w:color="auto"/>
                  </w:divBdr>
                  <w:divsChild>
                    <w:div w:id="33163438">
                      <w:marLeft w:val="0"/>
                      <w:marRight w:val="0"/>
                      <w:marTop w:val="0"/>
                      <w:marBottom w:val="0"/>
                      <w:divBdr>
                        <w:top w:val="none" w:sz="0" w:space="0" w:color="auto"/>
                        <w:left w:val="none" w:sz="0" w:space="0" w:color="auto"/>
                        <w:bottom w:val="none" w:sz="0" w:space="0" w:color="auto"/>
                        <w:right w:val="none" w:sz="0" w:space="0" w:color="auto"/>
                      </w:divBdr>
                    </w:div>
                  </w:divsChild>
                </w:div>
                <w:div w:id="39911504">
                  <w:marLeft w:val="0"/>
                  <w:marRight w:val="0"/>
                  <w:marTop w:val="0"/>
                  <w:marBottom w:val="0"/>
                  <w:divBdr>
                    <w:top w:val="none" w:sz="0" w:space="0" w:color="auto"/>
                    <w:left w:val="none" w:sz="0" w:space="0" w:color="auto"/>
                    <w:bottom w:val="none" w:sz="0" w:space="0" w:color="auto"/>
                    <w:right w:val="none" w:sz="0" w:space="0" w:color="auto"/>
                  </w:divBdr>
                  <w:divsChild>
                    <w:div w:id="1118839006">
                      <w:marLeft w:val="0"/>
                      <w:marRight w:val="0"/>
                      <w:marTop w:val="0"/>
                      <w:marBottom w:val="0"/>
                      <w:divBdr>
                        <w:top w:val="none" w:sz="0" w:space="0" w:color="auto"/>
                        <w:left w:val="none" w:sz="0" w:space="0" w:color="auto"/>
                        <w:bottom w:val="none" w:sz="0" w:space="0" w:color="auto"/>
                        <w:right w:val="none" w:sz="0" w:space="0" w:color="auto"/>
                      </w:divBdr>
                    </w:div>
                  </w:divsChild>
                </w:div>
                <w:div w:id="203636436">
                  <w:marLeft w:val="0"/>
                  <w:marRight w:val="0"/>
                  <w:marTop w:val="0"/>
                  <w:marBottom w:val="0"/>
                  <w:divBdr>
                    <w:top w:val="none" w:sz="0" w:space="0" w:color="auto"/>
                    <w:left w:val="none" w:sz="0" w:space="0" w:color="auto"/>
                    <w:bottom w:val="none" w:sz="0" w:space="0" w:color="auto"/>
                    <w:right w:val="none" w:sz="0" w:space="0" w:color="auto"/>
                  </w:divBdr>
                  <w:divsChild>
                    <w:div w:id="2020623211">
                      <w:marLeft w:val="0"/>
                      <w:marRight w:val="0"/>
                      <w:marTop w:val="0"/>
                      <w:marBottom w:val="0"/>
                      <w:divBdr>
                        <w:top w:val="none" w:sz="0" w:space="0" w:color="auto"/>
                        <w:left w:val="none" w:sz="0" w:space="0" w:color="auto"/>
                        <w:bottom w:val="none" w:sz="0" w:space="0" w:color="auto"/>
                        <w:right w:val="none" w:sz="0" w:space="0" w:color="auto"/>
                      </w:divBdr>
                    </w:div>
                  </w:divsChild>
                </w:div>
                <w:div w:id="615794438">
                  <w:marLeft w:val="0"/>
                  <w:marRight w:val="0"/>
                  <w:marTop w:val="0"/>
                  <w:marBottom w:val="0"/>
                  <w:divBdr>
                    <w:top w:val="none" w:sz="0" w:space="0" w:color="auto"/>
                    <w:left w:val="none" w:sz="0" w:space="0" w:color="auto"/>
                    <w:bottom w:val="none" w:sz="0" w:space="0" w:color="auto"/>
                    <w:right w:val="none" w:sz="0" w:space="0" w:color="auto"/>
                  </w:divBdr>
                  <w:divsChild>
                    <w:div w:id="1386568331">
                      <w:marLeft w:val="0"/>
                      <w:marRight w:val="0"/>
                      <w:marTop w:val="0"/>
                      <w:marBottom w:val="0"/>
                      <w:divBdr>
                        <w:top w:val="none" w:sz="0" w:space="0" w:color="auto"/>
                        <w:left w:val="none" w:sz="0" w:space="0" w:color="auto"/>
                        <w:bottom w:val="none" w:sz="0" w:space="0" w:color="auto"/>
                        <w:right w:val="none" w:sz="0" w:space="0" w:color="auto"/>
                      </w:divBdr>
                    </w:div>
                  </w:divsChild>
                </w:div>
                <w:div w:id="1627660409">
                  <w:marLeft w:val="0"/>
                  <w:marRight w:val="0"/>
                  <w:marTop w:val="0"/>
                  <w:marBottom w:val="0"/>
                  <w:divBdr>
                    <w:top w:val="none" w:sz="0" w:space="0" w:color="auto"/>
                    <w:left w:val="none" w:sz="0" w:space="0" w:color="auto"/>
                    <w:bottom w:val="none" w:sz="0" w:space="0" w:color="auto"/>
                    <w:right w:val="none" w:sz="0" w:space="0" w:color="auto"/>
                  </w:divBdr>
                  <w:divsChild>
                    <w:div w:id="1203441017">
                      <w:marLeft w:val="0"/>
                      <w:marRight w:val="0"/>
                      <w:marTop w:val="0"/>
                      <w:marBottom w:val="0"/>
                      <w:divBdr>
                        <w:top w:val="none" w:sz="0" w:space="0" w:color="auto"/>
                        <w:left w:val="none" w:sz="0" w:space="0" w:color="auto"/>
                        <w:bottom w:val="none" w:sz="0" w:space="0" w:color="auto"/>
                        <w:right w:val="none" w:sz="0" w:space="0" w:color="auto"/>
                      </w:divBdr>
                    </w:div>
                  </w:divsChild>
                </w:div>
                <w:div w:id="536041075">
                  <w:marLeft w:val="0"/>
                  <w:marRight w:val="0"/>
                  <w:marTop w:val="0"/>
                  <w:marBottom w:val="0"/>
                  <w:divBdr>
                    <w:top w:val="none" w:sz="0" w:space="0" w:color="auto"/>
                    <w:left w:val="none" w:sz="0" w:space="0" w:color="auto"/>
                    <w:bottom w:val="none" w:sz="0" w:space="0" w:color="auto"/>
                    <w:right w:val="none" w:sz="0" w:space="0" w:color="auto"/>
                  </w:divBdr>
                  <w:divsChild>
                    <w:div w:id="1398551530">
                      <w:marLeft w:val="0"/>
                      <w:marRight w:val="0"/>
                      <w:marTop w:val="0"/>
                      <w:marBottom w:val="0"/>
                      <w:divBdr>
                        <w:top w:val="none" w:sz="0" w:space="0" w:color="auto"/>
                        <w:left w:val="none" w:sz="0" w:space="0" w:color="auto"/>
                        <w:bottom w:val="none" w:sz="0" w:space="0" w:color="auto"/>
                        <w:right w:val="none" w:sz="0" w:space="0" w:color="auto"/>
                      </w:divBdr>
                    </w:div>
                  </w:divsChild>
                </w:div>
                <w:div w:id="55057300">
                  <w:marLeft w:val="0"/>
                  <w:marRight w:val="0"/>
                  <w:marTop w:val="0"/>
                  <w:marBottom w:val="0"/>
                  <w:divBdr>
                    <w:top w:val="none" w:sz="0" w:space="0" w:color="auto"/>
                    <w:left w:val="none" w:sz="0" w:space="0" w:color="auto"/>
                    <w:bottom w:val="none" w:sz="0" w:space="0" w:color="auto"/>
                    <w:right w:val="none" w:sz="0" w:space="0" w:color="auto"/>
                  </w:divBdr>
                  <w:divsChild>
                    <w:div w:id="218590879">
                      <w:marLeft w:val="0"/>
                      <w:marRight w:val="0"/>
                      <w:marTop w:val="0"/>
                      <w:marBottom w:val="0"/>
                      <w:divBdr>
                        <w:top w:val="none" w:sz="0" w:space="0" w:color="auto"/>
                        <w:left w:val="none" w:sz="0" w:space="0" w:color="auto"/>
                        <w:bottom w:val="none" w:sz="0" w:space="0" w:color="auto"/>
                        <w:right w:val="none" w:sz="0" w:space="0" w:color="auto"/>
                      </w:divBdr>
                    </w:div>
                  </w:divsChild>
                </w:div>
                <w:div w:id="2068408707">
                  <w:marLeft w:val="0"/>
                  <w:marRight w:val="0"/>
                  <w:marTop w:val="0"/>
                  <w:marBottom w:val="0"/>
                  <w:divBdr>
                    <w:top w:val="none" w:sz="0" w:space="0" w:color="auto"/>
                    <w:left w:val="none" w:sz="0" w:space="0" w:color="auto"/>
                    <w:bottom w:val="none" w:sz="0" w:space="0" w:color="auto"/>
                    <w:right w:val="none" w:sz="0" w:space="0" w:color="auto"/>
                  </w:divBdr>
                  <w:divsChild>
                    <w:div w:id="520708186">
                      <w:marLeft w:val="0"/>
                      <w:marRight w:val="0"/>
                      <w:marTop w:val="0"/>
                      <w:marBottom w:val="0"/>
                      <w:divBdr>
                        <w:top w:val="none" w:sz="0" w:space="0" w:color="auto"/>
                        <w:left w:val="none" w:sz="0" w:space="0" w:color="auto"/>
                        <w:bottom w:val="none" w:sz="0" w:space="0" w:color="auto"/>
                        <w:right w:val="none" w:sz="0" w:space="0" w:color="auto"/>
                      </w:divBdr>
                    </w:div>
                  </w:divsChild>
                </w:div>
                <w:div w:id="1078361390">
                  <w:marLeft w:val="0"/>
                  <w:marRight w:val="0"/>
                  <w:marTop w:val="0"/>
                  <w:marBottom w:val="0"/>
                  <w:divBdr>
                    <w:top w:val="none" w:sz="0" w:space="0" w:color="auto"/>
                    <w:left w:val="none" w:sz="0" w:space="0" w:color="auto"/>
                    <w:bottom w:val="none" w:sz="0" w:space="0" w:color="auto"/>
                    <w:right w:val="none" w:sz="0" w:space="0" w:color="auto"/>
                  </w:divBdr>
                  <w:divsChild>
                    <w:div w:id="1959296594">
                      <w:marLeft w:val="0"/>
                      <w:marRight w:val="0"/>
                      <w:marTop w:val="0"/>
                      <w:marBottom w:val="0"/>
                      <w:divBdr>
                        <w:top w:val="none" w:sz="0" w:space="0" w:color="auto"/>
                        <w:left w:val="none" w:sz="0" w:space="0" w:color="auto"/>
                        <w:bottom w:val="none" w:sz="0" w:space="0" w:color="auto"/>
                        <w:right w:val="none" w:sz="0" w:space="0" w:color="auto"/>
                      </w:divBdr>
                    </w:div>
                  </w:divsChild>
                </w:div>
                <w:div w:id="1037195011">
                  <w:marLeft w:val="0"/>
                  <w:marRight w:val="0"/>
                  <w:marTop w:val="0"/>
                  <w:marBottom w:val="0"/>
                  <w:divBdr>
                    <w:top w:val="none" w:sz="0" w:space="0" w:color="auto"/>
                    <w:left w:val="none" w:sz="0" w:space="0" w:color="auto"/>
                    <w:bottom w:val="none" w:sz="0" w:space="0" w:color="auto"/>
                    <w:right w:val="none" w:sz="0" w:space="0" w:color="auto"/>
                  </w:divBdr>
                  <w:divsChild>
                    <w:div w:id="2031491949">
                      <w:marLeft w:val="0"/>
                      <w:marRight w:val="0"/>
                      <w:marTop w:val="0"/>
                      <w:marBottom w:val="0"/>
                      <w:divBdr>
                        <w:top w:val="none" w:sz="0" w:space="0" w:color="auto"/>
                        <w:left w:val="none" w:sz="0" w:space="0" w:color="auto"/>
                        <w:bottom w:val="none" w:sz="0" w:space="0" w:color="auto"/>
                        <w:right w:val="none" w:sz="0" w:space="0" w:color="auto"/>
                      </w:divBdr>
                    </w:div>
                  </w:divsChild>
                </w:div>
                <w:div w:id="974527445">
                  <w:marLeft w:val="0"/>
                  <w:marRight w:val="0"/>
                  <w:marTop w:val="0"/>
                  <w:marBottom w:val="0"/>
                  <w:divBdr>
                    <w:top w:val="none" w:sz="0" w:space="0" w:color="auto"/>
                    <w:left w:val="none" w:sz="0" w:space="0" w:color="auto"/>
                    <w:bottom w:val="none" w:sz="0" w:space="0" w:color="auto"/>
                    <w:right w:val="none" w:sz="0" w:space="0" w:color="auto"/>
                  </w:divBdr>
                  <w:divsChild>
                    <w:div w:id="1126898711">
                      <w:marLeft w:val="0"/>
                      <w:marRight w:val="0"/>
                      <w:marTop w:val="0"/>
                      <w:marBottom w:val="0"/>
                      <w:divBdr>
                        <w:top w:val="none" w:sz="0" w:space="0" w:color="auto"/>
                        <w:left w:val="none" w:sz="0" w:space="0" w:color="auto"/>
                        <w:bottom w:val="none" w:sz="0" w:space="0" w:color="auto"/>
                        <w:right w:val="none" w:sz="0" w:space="0" w:color="auto"/>
                      </w:divBdr>
                    </w:div>
                  </w:divsChild>
                </w:div>
                <w:div w:id="1419980823">
                  <w:marLeft w:val="0"/>
                  <w:marRight w:val="0"/>
                  <w:marTop w:val="0"/>
                  <w:marBottom w:val="0"/>
                  <w:divBdr>
                    <w:top w:val="none" w:sz="0" w:space="0" w:color="auto"/>
                    <w:left w:val="none" w:sz="0" w:space="0" w:color="auto"/>
                    <w:bottom w:val="none" w:sz="0" w:space="0" w:color="auto"/>
                    <w:right w:val="none" w:sz="0" w:space="0" w:color="auto"/>
                  </w:divBdr>
                  <w:divsChild>
                    <w:div w:id="1255938892">
                      <w:marLeft w:val="0"/>
                      <w:marRight w:val="0"/>
                      <w:marTop w:val="0"/>
                      <w:marBottom w:val="0"/>
                      <w:divBdr>
                        <w:top w:val="none" w:sz="0" w:space="0" w:color="auto"/>
                        <w:left w:val="none" w:sz="0" w:space="0" w:color="auto"/>
                        <w:bottom w:val="none" w:sz="0" w:space="0" w:color="auto"/>
                        <w:right w:val="none" w:sz="0" w:space="0" w:color="auto"/>
                      </w:divBdr>
                    </w:div>
                  </w:divsChild>
                </w:div>
                <w:div w:id="987126319">
                  <w:marLeft w:val="0"/>
                  <w:marRight w:val="0"/>
                  <w:marTop w:val="0"/>
                  <w:marBottom w:val="0"/>
                  <w:divBdr>
                    <w:top w:val="none" w:sz="0" w:space="0" w:color="auto"/>
                    <w:left w:val="none" w:sz="0" w:space="0" w:color="auto"/>
                    <w:bottom w:val="none" w:sz="0" w:space="0" w:color="auto"/>
                    <w:right w:val="none" w:sz="0" w:space="0" w:color="auto"/>
                  </w:divBdr>
                  <w:divsChild>
                    <w:div w:id="2022470912">
                      <w:marLeft w:val="0"/>
                      <w:marRight w:val="0"/>
                      <w:marTop w:val="0"/>
                      <w:marBottom w:val="0"/>
                      <w:divBdr>
                        <w:top w:val="none" w:sz="0" w:space="0" w:color="auto"/>
                        <w:left w:val="none" w:sz="0" w:space="0" w:color="auto"/>
                        <w:bottom w:val="none" w:sz="0" w:space="0" w:color="auto"/>
                        <w:right w:val="none" w:sz="0" w:space="0" w:color="auto"/>
                      </w:divBdr>
                    </w:div>
                  </w:divsChild>
                </w:div>
                <w:div w:id="1403916507">
                  <w:marLeft w:val="0"/>
                  <w:marRight w:val="0"/>
                  <w:marTop w:val="0"/>
                  <w:marBottom w:val="0"/>
                  <w:divBdr>
                    <w:top w:val="none" w:sz="0" w:space="0" w:color="auto"/>
                    <w:left w:val="none" w:sz="0" w:space="0" w:color="auto"/>
                    <w:bottom w:val="none" w:sz="0" w:space="0" w:color="auto"/>
                    <w:right w:val="none" w:sz="0" w:space="0" w:color="auto"/>
                  </w:divBdr>
                  <w:divsChild>
                    <w:div w:id="1357342225">
                      <w:marLeft w:val="0"/>
                      <w:marRight w:val="0"/>
                      <w:marTop w:val="0"/>
                      <w:marBottom w:val="0"/>
                      <w:divBdr>
                        <w:top w:val="none" w:sz="0" w:space="0" w:color="auto"/>
                        <w:left w:val="none" w:sz="0" w:space="0" w:color="auto"/>
                        <w:bottom w:val="none" w:sz="0" w:space="0" w:color="auto"/>
                        <w:right w:val="none" w:sz="0" w:space="0" w:color="auto"/>
                      </w:divBdr>
                    </w:div>
                  </w:divsChild>
                </w:div>
                <w:div w:id="2077048683">
                  <w:marLeft w:val="0"/>
                  <w:marRight w:val="0"/>
                  <w:marTop w:val="0"/>
                  <w:marBottom w:val="0"/>
                  <w:divBdr>
                    <w:top w:val="none" w:sz="0" w:space="0" w:color="auto"/>
                    <w:left w:val="none" w:sz="0" w:space="0" w:color="auto"/>
                    <w:bottom w:val="none" w:sz="0" w:space="0" w:color="auto"/>
                    <w:right w:val="none" w:sz="0" w:space="0" w:color="auto"/>
                  </w:divBdr>
                  <w:divsChild>
                    <w:div w:id="982852724">
                      <w:marLeft w:val="0"/>
                      <w:marRight w:val="0"/>
                      <w:marTop w:val="0"/>
                      <w:marBottom w:val="0"/>
                      <w:divBdr>
                        <w:top w:val="none" w:sz="0" w:space="0" w:color="auto"/>
                        <w:left w:val="none" w:sz="0" w:space="0" w:color="auto"/>
                        <w:bottom w:val="none" w:sz="0" w:space="0" w:color="auto"/>
                        <w:right w:val="none" w:sz="0" w:space="0" w:color="auto"/>
                      </w:divBdr>
                    </w:div>
                  </w:divsChild>
                </w:div>
                <w:div w:id="743261990">
                  <w:marLeft w:val="0"/>
                  <w:marRight w:val="0"/>
                  <w:marTop w:val="0"/>
                  <w:marBottom w:val="0"/>
                  <w:divBdr>
                    <w:top w:val="none" w:sz="0" w:space="0" w:color="auto"/>
                    <w:left w:val="none" w:sz="0" w:space="0" w:color="auto"/>
                    <w:bottom w:val="none" w:sz="0" w:space="0" w:color="auto"/>
                    <w:right w:val="none" w:sz="0" w:space="0" w:color="auto"/>
                  </w:divBdr>
                  <w:divsChild>
                    <w:div w:id="2133866788">
                      <w:marLeft w:val="0"/>
                      <w:marRight w:val="0"/>
                      <w:marTop w:val="0"/>
                      <w:marBottom w:val="0"/>
                      <w:divBdr>
                        <w:top w:val="none" w:sz="0" w:space="0" w:color="auto"/>
                        <w:left w:val="none" w:sz="0" w:space="0" w:color="auto"/>
                        <w:bottom w:val="none" w:sz="0" w:space="0" w:color="auto"/>
                        <w:right w:val="none" w:sz="0" w:space="0" w:color="auto"/>
                      </w:divBdr>
                    </w:div>
                  </w:divsChild>
                </w:div>
                <w:div w:id="411239131">
                  <w:marLeft w:val="0"/>
                  <w:marRight w:val="0"/>
                  <w:marTop w:val="0"/>
                  <w:marBottom w:val="0"/>
                  <w:divBdr>
                    <w:top w:val="none" w:sz="0" w:space="0" w:color="auto"/>
                    <w:left w:val="none" w:sz="0" w:space="0" w:color="auto"/>
                    <w:bottom w:val="none" w:sz="0" w:space="0" w:color="auto"/>
                    <w:right w:val="none" w:sz="0" w:space="0" w:color="auto"/>
                  </w:divBdr>
                  <w:divsChild>
                    <w:div w:id="494805852">
                      <w:marLeft w:val="0"/>
                      <w:marRight w:val="0"/>
                      <w:marTop w:val="0"/>
                      <w:marBottom w:val="0"/>
                      <w:divBdr>
                        <w:top w:val="none" w:sz="0" w:space="0" w:color="auto"/>
                        <w:left w:val="none" w:sz="0" w:space="0" w:color="auto"/>
                        <w:bottom w:val="none" w:sz="0" w:space="0" w:color="auto"/>
                        <w:right w:val="none" w:sz="0" w:space="0" w:color="auto"/>
                      </w:divBdr>
                    </w:div>
                  </w:divsChild>
                </w:div>
                <w:div w:id="1914580283">
                  <w:marLeft w:val="0"/>
                  <w:marRight w:val="0"/>
                  <w:marTop w:val="0"/>
                  <w:marBottom w:val="0"/>
                  <w:divBdr>
                    <w:top w:val="none" w:sz="0" w:space="0" w:color="auto"/>
                    <w:left w:val="none" w:sz="0" w:space="0" w:color="auto"/>
                    <w:bottom w:val="none" w:sz="0" w:space="0" w:color="auto"/>
                    <w:right w:val="none" w:sz="0" w:space="0" w:color="auto"/>
                  </w:divBdr>
                  <w:divsChild>
                    <w:div w:id="182982620">
                      <w:marLeft w:val="0"/>
                      <w:marRight w:val="0"/>
                      <w:marTop w:val="0"/>
                      <w:marBottom w:val="0"/>
                      <w:divBdr>
                        <w:top w:val="none" w:sz="0" w:space="0" w:color="auto"/>
                        <w:left w:val="none" w:sz="0" w:space="0" w:color="auto"/>
                        <w:bottom w:val="none" w:sz="0" w:space="0" w:color="auto"/>
                        <w:right w:val="none" w:sz="0" w:space="0" w:color="auto"/>
                      </w:divBdr>
                    </w:div>
                  </w:divsChild>
                </w:div>
                <w:div w:id="1193424728">
                  <w:marLeft w:val="0"/>
                  <w:marRight w:val="0"/>
                  <w:marTop w:val="0"/>
                  <w:marBottom w:val="0"/>
                  <w:divBdr>
                    <w:top w:val="none" w:sz="0" w:space="0" w:color="auto"/>
                    <w:left w:val="none" w:sz="0" w:space="0" w:color="auto"/>
                    <w:bottom w:val="none" w:sz="0" w:space="0" w:color="auto"/>
                    <w:right w:val="none" w:sz="0" w:space="0" w:color="auto"/>
                  </w:divBdr>
                  <w:divsChild>
                    <w:div w:id="1420981418">
                      <w:marLeft w:val="0"/>
                      <w:marRight w:val="0"/>
                      <w:marTop w:val="0"/>
                      <w:marBottom w:val="0"/>
                      <w:divBdr>
                        <w:top w:val="none" w:sz="0" w:space="0" w:color="auto"/>
                        <w:left w:val="none" w:sz="0" w:space="0" w:color="auto"/>
                        <w:bottom w:val="none" w:sz="0" w:space="0" w:color="auto"/>
                        <w:right w:val="none" w:sz="0" w:space="0" w:color="auto"/>
                      </w:divBdr>
                    </w:div>
                  </w:divsChild>
                </w:div>
                <w:div w:id="1010252745">
                  <w:marLeft w:val="0"/>
                  <w:marRight w:val="0"/>
                  <w:marTop w:val="0"/>
                  <w:marBottom w:val="0"/>
                  <w:divBdr>
                    <w:top w:val="none" w:sz="0" w:space="0" w:color="auto"/>
                    <w:left w:val="none" w:sz="0" w:space="0" w:color="auto"/>
                    <w:bottom w:val="none" w:sz="0" w:space="0" w:color="auto"/>
                    <w:right w:val="none" w:sz="0" w:space="0" w:color="auto"/>
                  </w:divBdr>
                  <w:divsChild>
                    <w:div w:id="1223910125">
                      <w:marLeft w:val="0"/>
                      <w:marRight w:val="0"/>
                      <w:marTop w:val="0"/>
                      <w:marBottom w:val="0"/>
                      <w:divBdr>
                        <w:top w:val="none" w:sz="0" w:space="0" w:color="auto"/>
                        <w:left w:val="none" w:sz="0" w:space="0" w:color="auto"/>
                        <w:bottom w:val="none" w:sz="0" w:space="0" w:color="auto"/>
                        <w:right w:val="none" w:sz="0" w:space="0" w:color="auto"/>
                      </w:divBdr>
                    </w:div>
                  </w:divsChild>
                </w:div>
                <w:div w:id="1876305249">
                  <w:marLeft w:val="0"/>
                  <w:marRight w:val="0"/>
                  <w:marTop w:val="0"/>
                  <w:marBottom w:val="0"/>
                  <w:divBdr>
                    <w:top w:val="none" w:sz="0" w:space="0" w:color="auto"/>
                    <w:left w:val="none" w:sz="0" w:space="0" w:color="auto"/>
                    <w:bottom w:val="none" w:sz="0" w:space="0" w:color="auto"/>
                    <w:right w:val="none" w:sz="0" w:space="0" w:color="auto"/>
                  </w:divBdr>
                  <w:divsChild>
                    <w:div w:id="565409153">
                      <w:marLeft w:val="0"/>
                      <w:marRight w:val="0"/>
                      <w:marTop w:val="0"/>
                      <w:marBottom w:val="0"/>
                      <w:divBdr>
                        <w:top w:val="none" w:sz="0" w:space="0" w:color="auto"/>
                        <w:left w:val="none" w:sz="0" w:space="0" w:color="auto"/>
                        <w:bottom w:val="none" w:sz="0" w:space="0" w:color="auto"/>
                        <w:right w:val="none" w:sz="0" w:space="0" w:color="auto"/>
                      </w:divBdr>
                    </w:div>
                  </w:divsChild>
                </w:div>
                <w:div w:id="332074020">
                  <w:marLeft w:val="0"/>
                  <w:marRight w:val="0"/>
                  <w:marTop w:val="0"/>
                  <w:marBottom w:val="0"/>
                  <w:divBdr>
                    <w:top w:val="none" w:sz="0" w:space="0" w:color="auto"/>
                    <w:left w:val="none" w:sz="0" w:space="0" w:color="auto"/>
                    <w:bottom w:val="none" w:sz="0" w:space="0" w:color="auto"/>
                    <w:right w:val="none" w:sz="0" w:space="0" w:color="auto"/>
                  </w:divBdr>
                  <w:divsChild>
                    <w:div w:id="307055275">
                      <w:marLeft w:val="0"/>
                      <w:marRight w:val="0"/>
                      <w:marTop w:val="0"/>
                      <w:marBottom w:val="0"/>
                      <w:divBdr>
                        <w:top w:val="none" w:sz="0" w:space="0" w:color="auto"/>
                        <w:left w:val="none" w:sz="0" w:space="0" w:color="auto"/>
                        <w:bottom w:val="none" w:sz="0" w:space="0" w:color="auto"/>
                        <w:right w:val="none" w:sz="0" w:space="0" w:color="auto"/>
                      </w:divBdr>
                    </w:div>
                  </w:divsChild>
                </w:div>
                <w:div w:id="1742016696">
                  <w:marLeft w:val="0"/>
                  <w:marRight w:val="0"/>
                  <w:marTop w:val="0"/>
                  <w:marBottom w:val="0"/>
                  <w:divBdr>
                    <w:top w:val="none" w:sz="0" w:space="0" w:color="auto"/>
                    <w:left w:val="none" w:sz="0" w:space="0" w:color="auto"/>
                    <w:bottom w:val="none" w:sz="0" w:space="0" w:color="auto"/>
                    <w:right w:val="none" w:sz="0" w:space="0" w:color="auto"/>
                  </w:divBdr>
                  <w:divsChild>
                    <w:div w:id="974485652">
                      <w:marLeft w:val="0"/>
                      <w:marRight w:val="0"/>
                      <w:marTop w:val="0"/>
                      <w:marBottom w:val="0"/>
                      <w:divBdr>
                        <w:top w:val="none" w:sz="0" w:space="0" w:color="auto"/>
                        <w:left w:val="none" w:sz="0" w:space="0" w:color="auto"/>
                        <w:bottom w:val="none" w:sz="0" w:space="0" w:color="auto"/>
                        <w:right w:val="none" w:sz="0" w:space="0" w:color="auto"/>
                      </w:divBdr>
                    </w:div>
                  </w:divsChild>
                </w:div>
                <w:div w:id="570309470">
                  <w:marLeft w:val="0"/>
                  <w:marRight w:val="0"/>
                  <w:marTop w:val="0"/>
                  <w:marBottom w:val="0"/>
                  <w:divBdr>
                    <w:top w:val="none" w:sz="0" w:space="0" w:color="auto"/>
                    <w:left w:val="none" w:sz="0" w:space="0" w:color="auto"/>
                    <w:bottom w:val="none" w:sz="0" w:space="0" w:color="auto"/>
                    <w:right w:val="none" w:sz="0" w:space="0" w:color="auto"/>
                  </w:divBdr>
                  <w:divsChild>
                    <w:div w:id="1834056056">
                      <w:marLeft w:val="0"/>
                      <w:marRight w:val="0"/>
                      <w:marTop w:val="0"/>
                      <w:marBottom w:val="0"/>
                      <w:divBdr>
                        <w:top w:val="none" w:sz="0" w:space="0" w:color="auto"/>
                        <w:left w:val="none" w:sz="0" w:space="0" w:color="auto"/>
                        <w:bottom w:val="none" w:sz="0" w:space="0" w:color="auto"/>
                        <w:right w:val="none" w:sz="0" w:space="0" w:color="auto"/>
                      </w:divBdr>
                    </w:div>
                  </w:divsChild>
                </w:div>
                <w:div w:id="2099326419">
                  <w:marLeft w:val="0"/>
                  <w:marRight w:val="0"/>
                  <w:marTop w:val="0"/>
                  <w:marBottom w:val="0"/>
                  <w:divBdr>
                    <w:top w:val="none" w:sz="0" w:space="0" w:color="auto"/>
                    <w:left w:val="none" w:sz="0" w:space="0" w:color="auto"/>
                    <w:bottom w:val="none" w:sz="0" w:space="0" w:color="auto"/>
                    <w:right w:val="none" w:sz="0" w:space="0" w:color="auto"/>
                  </w:divBdr>
                  <w:divsChild>
                    <w:div w:id="757143567">
                      <w:marLeft w:val="0"/>
                      <w:marRight w:val="0"/>
                      <w:marTop w:val="0"/>
                      <w:marBottom w:val="0"/>
                      <w:divBdr>
                        <w:top w:val="none" w:sz="0" w:space="0" w:color="auto"/>
                        <w:left w:val="none" w:sz="0" w:space="0" w:color="auto"/>
                        <w:bottom w:val="none" w:sz="0" w:space="0" w:color="auto"/>
                        <w:right w:val="none" w:sz="0" w:space="0" w:color="auto"/>
                      </w:divBdr>
                    </w:div>
                  </w:divsChild>
                </w:div>
                <w:div w:id="233902966">
                  <w:marLeft w:val="0"/>
                  <w:marRight w:val="0"/>
                  <w:marTop w:val="0"/>
                  <w:marBottom w:val="0"/>
                  <w:divBdr>
                    <w:top w:val="none" w:sz="0" w:space="0" w:color="auto"/>
                    <w:left w:val="none" w:sz="0" w:space="0" w:color="auto"/>
                    <w:bottom w:val="none" w:sz="0" w:space="0" w:color="auto"/>
                    <w:right w:val="none" w:sz="0" w:space="0" w:color="auto"/>
                  </w:divBdr>
                  <w:divsChild>
                    <w:div w:id="248393848">
                      <w:marLeft w:val="0"/>
                      <w:marRight w:val="0"/>
                      <w:marTop w:val="0"/>
                      <w:marBottom w:val="0"/>
                      <w:divBdr>
                        <w:top w:val="none" w:sz="0" w:space="0" w:color="auto"/>
                        <w:left w:val="none" w:sz="0" w:space="0" w:color="auto"/>
                        <w:bottom w:val="none" w:sz="0" w:space="0" w:color="auto"/>
                        <w:right w:val="none" w:sz="0" w:space="0" w:color="auto"/>
                      </w:divBdr>
                    </w:div>
                  </w:divsChild>
                </w:div>
                <w:div w:id="2012028478">
                  <w:marLeft w:val="0"/>
                  <w:marRight w:val="0"/>
                  <w:marTop w:val="0"/>
                  <w:marBottom w:val="0"/>
                  <w:divBdr>
                    <w:top w:val="none" w:sz="0" w:space="0" w:color="auto"/>
                    <w:left w:val="none" w:sz="0" w:space="0" w:color="auto"/>
                    <w:bottom w:val="none" w:sz="0" w:space="0" w:color="auto"/>
                    <w:right w:val="none" w:sz="0" w:space="0" w:color="auto"/>
                  </w:divBdr>
                  <w:divsChild>
                    <w:div w:id="293146475">
                      <w:marLeft w:val="0"/>
                      <w:marRight w:val="0"/>
                      <w:marTop w:val="0"/>
                      <w:marBottom w:val="0"/>
                      <w:divBdr>
                        <w:top w:val="none" w:sz="0" w:space="0" w:color="auto"/>
                        <w:left w:val="none" w:sz="0" w:space="0" w:color="auto"/>
                        <w:bottom w:val="none" w:sz="0" w:space="0" w:color="auto"/>
                        <w:right w:val="none" w:sz="0" w:space="0" w:color="auto"/>
                      </w:divBdr>
                    </w:div>
                  </w:divsChild>
                </w:div>
                <w:div w:id="1486314526">
                  <w:marLeft w:val="0"/>
                  <w:marRight w:val="0"/>
                  <w:marTop w:val="0"/>
                  <w:marBottom w:val="0"/>
                  <w:divBdr>
                    <w:top w:val="none" w:sz="0" w:space="0" w:color="auto"/>
                    <w:left w:val="none" w:sz="0" w:space="0" w:color="auto"/>
                    <w:bottom w:val="none" w:sz="0" w:space="0" w:color="auto"/>
                    <w:right w:val="none" w:sz="0" w:space="0" w:color="auto"/>
                  </w:divBdr>
                  <w:divsChild>
                    <w:div w:id="1314260651">
                      <w:marLeft w:val="0"/>
                      <w:marRight w:val="0"/>
                      <w:marTop w:val="0"/>
                      <w:marBottom w:val="0"/>
                      <w:divBdr>
                        <w:top w:val="none" w:sz="0" w:space="0" w:color="auto"/>
                        <w:left w:val="none" w:sz="0" w:space="0" w:color="auto"/>
                        <w:bottom w:val="none" w:sz="0" w:space="0" w:color="auto"/>
                        <w:right w:val="none" w:sz="0" w:space="0" w:color="auto"/>
                      </w:divBdr>
                    </w:div>
                  </w:divsChild>
                </w:div>
                <w:div w:id="1141271440">
                  <w:marLeft w:val="0"/>
                  <w:marRight w:val="0"/>
                  <w:marTop w:val="0"/>
                  <w:marBottom w:val="0"/>
                  <w:divBdr>
                    <w:top w:val="none" w:sz="0" w:space="0" w:color="auto"/>
                    <w:left w:val="none" w:sz="0" w:space="0" w:color="auto"/>
                    <w:bottom w:val="none" w:sz="0" w:space="0" w:color="auto"/>
                    <w:right w:val="none" w:sz="0" w:space="0" w:color="auto"/>
                  </w:divBdr>
                  <w:divsChild>
                    <w:div w:id="37972297">
                      <w:marLeft w:val="0"/>
                      <w:marRight w:val="0"/>
                      <w:marTop w:val="0"/>
                      <w:marBottom w:val="0"/>
                      <w:divBdr>
                        <w:top w:val="none" w:sz="0" w:space="0" w:color="auto"/>
                        <w:left w:val="none" w:sz="0" w:space="0" w:color="auto"/>
                        <w:bottom w:val="none" w:sz="0" w:space="0" w:color="auto"/>
                        <w:right w:val="none" w:sz="0" w:space="0" w:color="auto"/>
                      </w:divBdr>
                    </w:div>
                  </w:divsChild>
                </w:div>
                <w:div w:id="680934471">
                  <w:marLeft w:val="0"/>
                  <w:marRight w:val="0"/>
                  <w:marTop w:val="0"/>
                  <w:marBottom w:val="0"/>
                  <w:divBdr>
                    <w:top w:val="none" w:sz="0" w:space="0" w:color="auto"/>
                    <w:left w:val="none" w:sz="0" w:space="0" w:color="auto"/>
                    <w:bottom w:val="none" w:sz="0" w:space="0" w:color="auto"/>
                    <w:right w:val="none" w:sz="0" w:space="0" w:color="auto"/>
                  </w:divBdr>
                  <w:divsChild>
                    <w:div w:id="595943105">
                      <w:marLeft w:val="0"/>
                      <w:marRight w:val="0"/>
                      <w:marTop w:val="0"/>
                      <w:marBottom w:val="0"/>
                      <w:divBdr>
                        <w:top w:val="none" w:sz="0" w:space="0" w:color="auto"/>
                        <w:left w:val="none" w:sz="0" w:space="0" w:color="auto"/>
                        <w:bottom w:val="none" w:sz="0" w:space="0" w:color="auto"/>
                        <w:right w:val="none" w:sz="0" w:space="0" w:color="auto"/>
                      </w:divBdr>
                    </w:div>
                  </w:divsChild>
                </w:div>
                <w:div w:id="192883588">
                  <w:marLeft w:val="0"/>
                  <w:marRight w:val="0"/>
                  <w:marTop w:val="0"/>
                  <w:marBottom w:val="0"/>
                  <w:divBdr>
                    <w:top w:val="none" w:sz="0" w:space="0" w:color="auto"/>
                    <w:left w:val="none" w:sz="0" w:space="0" w:color="auto"/>
                    <w:bottom w:val="none" w:sz="0" w:space="0" w:color="auto"/>
                    <w:right w:val="none" w:sz="0" w:space="0" w:color="auto"/>
                  </w:divBdr>
                  <w:divsChild>
                    <w:div w:id="324550507">
                      <w:marLeft w:val="0"/>
                      <w:marRight w:val="0"/>
                      <w:marTop w:val="0"/>
                      <w:marBottom w:val="0"/>
                      <w:divBdr>
                        <w:top w:val="none" w:sz="0" w:space="0" w:color="auto"/>
                        <w:left w:val="none" w:sz="0" w:space="0" w:color="auto"/>
                        <w:bottom w:val="none" w:sz="0" w:space="0" w:color="auto"/>
                        <w:right w:val="none" w:sz="0" w:space="0" w:color="auto"/>
                      </w:divBdr>
                    </w:div>
                  </w:divsChild>
                </w:div>
                <w:div w:id="1577281764">
                  <w:marLeft w:val="0"/>
                  <w:marRight w:val="0"/>
                  <w:marTop w:val="0"/>
                  <w:marBottom w:val="0"/>
                  <w:divBdr>
                    <w:top w:val="none" w:sz="0" w:space="0" w:color="auto"/>
                    <w:left w:val="none" w:sz="0" w:space="0" w:color="auto"/>
                    <w:bottom w:val="none" w:sz="0" w:space="0" w:color="auto"/>
                    <w:right w:val="none" w:sz="0" w:space="0" w:color="auto"/>
                  </w:divBdr>
                  <w:divsChild>
                    <w:div w:id="1973631212">
                      <w:marLeft w:val="0"/>
                      <w:marRight w:val="0"/>
                      <w:marTop w:val="0"/>
                      <w:marBottom w:val="0"/>
                      <w:divBdr>
                        <w:top w:val="none" w:sz="0" w:space="0" w:color="auto"/>
                        <w:left w:val="none" w:sz="0" w:space="0" w:color="auto"/>
                        <w:bottom w:val="none" w:sz="0" w:space="0" w:color="auto"/>
                        <w:right w:val="none" w:sz="0" w:space="0" w:color="auto"/>
                      </w:divBdr>
                    </w:div>
                  </w:divsChild>
                </w:div>
                <w:div w:id="2013407377">
                  <w:marLeft w:val="0"/>
                  <w:marRight w:val="0"/>
                  <w:marTop w:val="0"/>
                  <w:marBottom w:val="0"/>
                  <w:divBdr>
                    <w:top w:val="none" w:sz="0" w:space="0" w:color="auto"/>
                    <w:left w:val="none" w:sz="0" w:space="0" w:color="auto"/>
                    <w:bottom w:val="none" w:sz="0" w:space="0" w:color="auto"/>
                    <w:right w:val="none" w:sz="0" w:space="0" w:color="auto"/>
                  </w:divBdr>
                  <w:divsChild>
                    <w:div w:id="245381407">
                      <w:marLeft w:val="0"/>
                      <w:marRight w:val="0"/>
                      <w:marTop w:val="0"/>
                      <w:marBottom w:val="0"/>
                      <w:divBdr>
                        <w:top w:val="none" w:sz="0" w:space="0" w:color="auto"/>
                        <w:left w:val="none" w:sz="0" w:space="0" w:color="auto"/>
                        <w:bottom w:val="none" w:sz="0" w:space="0" w:color="auto"/>
                        <w:right w:val="none" w:sz="0" w:space="0" w:color="auto"/>
                      </w:divBdr>
                    </w:div>
                  </w:divsChild>
                </w:div>
                <w:div w:id="141502816">
                  <w:marLeft w:val="0"/>
                  <w:marRight w:val="0"/>
                  <w:marTop w:val="0"/>
                  <w:marBottom w:val="0"/>
                  <w:divBdr>
                    <w:top w:val="none" w:sz="0" w:space="0" w:color="auto"/>
                    <w:left w:val="none" w:sz="0" w:space="0" w:color="auto"/>
                    <w:bottom w:val="none" w:sz="0" w:space="0" w:color="auto"/>
                    <w:right w:val="none" w:sz="0" w:space="0" w:color="auto"/>
                  </w:divBdr>
                  <w:divsChild>
                    <w:div w:id="1148324885">
                      <w:marLeft w:val="0"/>
                      <w:marRight w:val="0"/>
                      <w:marTop w:val="0"/>
                      <w:marBottom w:val="0"/>
                      <w:divBdr>
                        <w:top w:val="none" w:sz="0" w:space="0" w:color="auto"/>
                        <w:left w:val="none" w:sz="0" w:space="0" w:color="auto"/>
                        <w:bottom w:val="none" w:sz="0" w:space="0" w:color="auto"/>
                        <w:right w:val="none" w:sz="0" w:space="0" w:color="auto"/>
                      </w:divBdr>
                    </w:div>
                  </w:divsChild>
                </w:div>
                <w:div w:id="55737838">
                  <w:marLeft w:val="0"/>
                  <w:marRight w:val="0"/>
                  <w:marTop w:val="0"/>
                  <w:marBottom w:val="0"/>
                  <w:divBdr>
                    <w:top w:val="none" w:sz="0" w:space="0" w:color="auto"/>
                    <w:left w:val="none" w:sz="0" w:space="0" w:color="auto"/>
                    <w:bottom w:val="none" w:sz="0" w:space="0" w:color="auto"/>
                    <w:right w:val="none" w:sz="0" w:space="0" w:color="auto"/>
                  </w:divBdr>
                  <w:divsChild>
                    <w:div w:id="1670331156">
                      <w:marLeft w:val="0"/>
                      <w:marRight w:val="0"/>
                      <w:marTop w:val="0"/>
                      <w:marBottom w:val="0"/>
                      <w:divBdr>
                        <w:top w:val="none" w:sz="0" w:space="0" w:color="auto"/>
                        <w:left w:val="none" w:sz="0" w:space="0" w:color="auto"/>
                        <w:bottom w:val="none" w:sz="0" w:space="0" w:color="auto"/>
                        <w:right w:val="none" w:sz="0" w:space="0" w:color="auto"/>
                      </w:divBdr>
                    </w:div>
                  </w:divsChild>
                </w:div>
                <w:div w:id="1376657494">
                  <w:marLeft w:val="0"/>
                  <w:marRight w:val="0"/>
                  <w:marTop w:val="0"/>
                  <w:marBottom w:val="0"/>
                  <w:divBdr>
                    <w:top w:val="none" w:sz="0" w:space="0" w:color="auto"/>
                    <w:left w:val="none" w:sz="0" w:space="0" w:color="auto"/>
                    <w:bottom w:val="none" w:sz="0" w:space="0" w:color="auto"/>
                    <w:right w:val="none" w:sz="0" w:space="0" w:color="auto"/>
                  </w:divBdr>
                  <w:divsChild>
                    <w:div w:id="890770138">
                      <w:marLeft w:val="0"/>
                      <w:marRight w:val="0"/>
                      <w:marTop w:val="0"/>
                      <w:marBottom w:val="0"/>
                      <w:divBdr>
                        <w:top w:val="none" w:sz="0" w:space="0" w:color="auto"/>
                        <w:left w:val="none" w:sz="0" w:space="0" w:color="auto"/>
                        <w:bottom w:val="none" w:sz="0" w:space="0" w:color="auto"/>
                        <w:right w:val="none" w:sz="0" w:space="0" w:color="auto"/>
                      </w:divBdr>
                    </w:div>
                  </w:divsChild>
                </w:div>
                <w:div w:id="276374630">
                  <w:marLeft w:val="0"/>
                  <w:marRight w:val="0"/>
                  <w:marTop w:val="0"/>
                  <w:marBottom w:val="0"/>
                  <w:divBdr>
                    <w:top w:val="none" w:sz="0" w:space="0" w:color="auto"/>
                    <w:left w:val="none" w:sz="0" w:space="0" w:color="auto"/>
                    <w:bottom w:val="none" w:sz="0" w:space="0" w:color="auto"/>
                    <w:right w:val="none" w:sz="0" w:space="0" w:color="auto"/>
                  </w:divBdr>
                  <w:divsChild>
                    <w:div w:id="388116187">
                      <w:marLeft w:val="0"/>
                      <w:marRight w:val="0"/>
                      <w:marTop w:val="0"/>
                      <w:marBottom w:val="0"/>
                      <w:divBdr>
                        <w:top w:val="none" w:sz="0" w:space="0" w:color="auto"/>
                        <w:left w:val="none" w:sz="0" w:space="0" w:color="auto"/>
                        <w:bottom w:val="none" w:sz="0" w:space="0" w:color="auto"/>
                        <w:right w:val="none" w:sz="0" w:space="0" w:color="auto"/>
                      </w:divBdr>
                    </w:div>
                  </w:divsChild>
                </w:div>
                <w:div w:id="691611528">
                  <w:marLeft w:val="0"/>
                  <w:marRight w:val="0"/>
                  <w:marTop w:val="0"/>
                  <w:marBottom w:val="0"/>
                  <w:divBdr>
                    <w:top w:val="none" w:sz="0" w:space="0" w:color="auto"/>
                    <w:left w:val="none" w:sz="0" w:space="0" w:color="auto"/>
                    <w:bottom w:val="none" w:sz="0" w:space="0" w:color="auto"/>
                    <w:right w:val="none" w:sz="0" w:space="0" w:color="auto"/>
                  </w:divBdr>
                  <w:divsChild>
                    <w:div w:id="1842352664">
                      <w:marLeft w:val="0"/>
                      <w:marRight w:val="0"/>
                      <w:marTop w:val="0"/>
                      <w:marBottom w:val="0"/>
                      <w:divBdr>
                        <w:top w:val="none" w:sz="0" w:space="0" w:color="auto"/>
                        <w:left w:val="none" w:sz="0" w:space="0" w:color="auto"/>
                        <w:bottom w:val="none" w:sz="0" w:space="0" w:color="auto"/>
                        <w:right w:val="none" w:sz="0" w:space="0" w:color="auto"/>
                      </w:divBdr>
                    </w:div>
                  </w:divsChild>
                </w:div>
                <w:div w:id="1506555062">
                  <w:marLeft w:val="0"/>
                  <w:marRight w:val="0"/>
                  <w:marTop w:val="0"/>
                  <w:marBottom w:val="0"/>
                  <w:divBdr>
                    <w:top w:val="none" w:sz="0" w:space="0" w:color="auto"/>
                    <w:left w:val="none" w:sz="0" w:space="0" w:color="auto"/>
                    <w:bottom w:val="none" w:sz="0" w:space="0" w:color="auto"/>
                    <w:right w:val="none" w:sz="0" w:space="0" w:color="auto"/>
                  </w:divBdr>
                  <w:divsChild>
                    <w:div w:id="535657189">
                      <w:marLeft w:val="0"/>
                      <w:marRight w:val="0"/>
                      <w:marTop w:val="0"/>
                      <w:marBottom w:val="0"/>
                      <w:divBdr>
                        <w:top w:val="none" w:sz="0" w:space="0" w:color="auto"/>
                        <w:left w:val="none" w:sz="0" w:space="0" w:color="auto"/>
                        <w:bottom w:val="none" w:sz="0" w:space="0" w:color="auto"/>
                        <w:right w:val="none" w:sz="0" w:space="0" w:color="auto"/>
                      </w:divBdr>
                    </w:div>
                  </w:divsChild>
                </w:div>
                <w:div w:id="2143499002">
                  <w:marLeft w:val="0"/>
                  <w:marRight w:val="0"/>
                  <w:marTop w:val="0"/>
                  <w:marBottom w:val="0"/>
                  <w:divBdr>
                    <w:top w:val="none" w:sz="0" w:space="0" w:color="auto"/>
                    <w:left w:val="none" w:sz="0" w:space="0" w:color="auto"/>
                    <w:bottom w:val="none" w:sz="0" w:space="0" w:color="auto"/>
                    <w:right w:val="none" w:sz="0" w:space="0" w:color="auto"/>
                  </w:divBdr>
                  <w:divsChild>
                    <w:div w:id="785781558">
                      <w:marLeft w:val="0"/>
                      <w:marRight w:val="0"/>
                      <w:marTop w:val="0"/>
                      <w:marBottom w:val="0"/>
                      <w:divBdr>
                        <w:top w:val="none" w:sz="0" w:space="0" w:color="auto"/>
                        <w:left w:val="none" w:sz="0" w:space="0" w:color="auto"/>
                        <w:bottom w:val="none" w:sz="0" w:space="0" w:color="auto"/>
                        <w:right w:val="none" w:sz="0" w:space="0" w:color="auto"/>
                      </w:divBdr>
                    </w:div>
                  </w:divsChild>
                </w:div>
                <w:div w:id="192891485">
                  <w:marLeft w:val="0"/>
                  <w:marRight w:val="0"/>
                  <w:marTop w:val="0"/>
                  <w:marBottom w:val="0"/>
                  <w:divBdr>
                    <w:top w:val="none" w:sz="0" w:space="0" w:color="auto"/>
                    <w:left w:val="none" w:sz="0" w:space="0" w:color="auto"/>
                    <w:bottom w:val="none" w:sz="0" w:space="0" w:color="auto"/>
                    <w:right w:val="none" w:sz="0" w:space="0" w:color="auto"/>
                  </w:divBdr>
                  <w:divsChild>
                    <w:div w:id="898591752">
                      <w:marLeft w:val="0"/>
                      <w:marRight w:val="0"/>
                      <w:marTop w:val="0"/>
                      <w:marBottom w:val="0"/>
                      <w:divBdr>
                        <w:top w:val="none" w:sz="0" w:space="0" w:color="auto"/>
                        <w:left w:val="none" w:sz="0" w:space="0" w:color="auto"/>
                        <w:bottom w:val="none" w:sz="0" w:space="0" w:color="auto"/>
                        <w:right w:val="none" w:sz="0" w:space="0" w:color="auto"/>
                      </w:divBdr>
                    </w:div>
                  </w:divsChild>
                </w:div>
                <w:div w:id="1480725176">
                  <w:marLeft w:val="0"/>
                  <w:marRight w:val="0"/>
                  <w:marTop w:val="0"/>
                  <w:marBottom w:val="0"/>
                  <w:divBdr>
                    <w:top w:val="none" w:sz="0" w:space="0" w:color="auto"/>
                    <w:left w:val="none" w:sz="0" w:space="0" w:color="auto"/>
                    <w:bottom w:val="none" w:sz="0" w:space="0" w:color="auto"/>
                    <w:right w:val="none" w:sz="0" w:space="0" w:color="auto"/>
                  </w:divBdr>
                  <w:divsChild>
                    <w:div w:id="1995448825">
                      <w:marLeft w:val="0"/>
                      <w:marRight w:val="0"/>
                      <w:marTop w:val="0"/>
                      <w:marBottom w:val="0"/>
                      <w:divBdr>
                        <w:top w:val="none" w:sz="0" w:space="0" w:color="auto"/>
                        <w:left w:val="none" w:sz="0" w:space="0" w:color="auto"/>
                        <w:bottom w:val="none" w:sz="0" w:space="0" w:color="auto"/>
                        <w:right w:val="none" w:sz="0" w:space="0" w:color="auto"/>
                      </w:divBdr>
                    </w:div>
                  </w:divsChild>
                </w:div>
                <w:div w:id="871456743">
                  <w:marLeft w:val="0"/>
                  <w:marRight w:val="0"/>
                  <w:marTop w:val="0"/>
                  <w:marBottom w:val="0"/>
                  <w:divBdr>
                    <w:top w:val="none" w:sz="0" w:space="0" w:color="auto"/>
                    <w:left w:val="none" w:sz="0" w:space="0" w:color="auto"/>
                    <w:bottom w:val="none" w:sz="0" w:space="0" w:color="auto"/>
                    <w:right w:val="none" w:sz="0" w:space="0" w:color="auto"/>
                  </w:divBdr>
                  <w:divsChild>
                    <w:div w:id="781657282">
                      <w:marLeft w:val="0"/>
                      <w:marRight w:val="0"/>
                      <w:marTop w:val="0"/>
                      <w:marBottom w:val="0"/>
                      <w:divBdr>
                        <w:top w:val="none" w:sz="0" w:space="0" w:color="auto"/>
                        <w:left w:val="none" w:sz="0" w:space="0" w:color="auto"/>
                        <w:bottom w:val="none" w:sz="0" w:space="0" w:color="auto"/>
                        <w:right w:val="none" w:sz="0" w:space="0" w:color="auto"/>
                      </w:divBdr>
                    </w:div>
                  </w:divsChild>
                </w:div>
                <w:div w:id="1833376804">
                  <w:marLeft w:val="0"/>
                  <w:marRight w:val="0"/>
                  <w:marTop w:val="0"/>
                  <w:marBottom w:val="0"/>
                  <w:divBdr>
                    <w:top w:val="none" w:sz="0" w:space="0" w:color="auto"/>
                    <w:left w:val="none" w:sz="0" w:space="0" w:color="auto"/>
                    <w:bottom w:val="none" w:sz="0" w:space="0" w:color="auto"/>
                    <w:right w:val="none" w:sz="0" w:space="0" w:color="auto"/>
                  </w:divBdr>
                  <w:divsChild>
                    <w:div w:id="955481763">
                      <w:marLeft w:val="0"/>
                      <w:marRight w:val="0"/>
                      <w:marTop w:val="0"/>
                      <w:marBottom w:val="0"/>
                      <w:divBdr>
                        <w:top w:val="none" w:sz="0" w:space="0" w:color="auto"/>
                        <w:left w:val="none" w:sz="0" w:space="0" w:color="auto"/>
                        <w:bottom w:val="none" w:sz="0" w:space="0" w:color="auto"/>
                        <w:right w:val="none" w:sz="0" w:space="0" w:color="auto"/>
                      </w:divBdr>
                    </w:div>
                  </w:divsChild>
                </w:div>
                <w:div w:id="2110540333">
                  <w:marLeft w:val="0"/>
                  <w:marRight w:val="0"/>
                  <w:marTop w:val="0"/>
                  <w:marBottom w:val="0"/>
                  <w:divBdr>
                    <w:top w:val="none" w:sz="0" w:space="0" w:color="auto"/>
                    <w:left w:val="none" w:sz="0" w:space="0" w:color="auto"/>
                    <w:bottom w:val="none" w:sz="0" w:space="0" w:color="auto"/>
                    <w:right w:val="none" w:sz="0" w:space="0" w:color="auto"/>
                  </w:divBdr>
                  <w:divsChild>
                    <w:div w:id="813449544">
                      <w:marLeft w:val="0"/>
                      <w:marRight w:val="0"/>
                      <w:marTop w:val="0"/>
                      <w:marBottom w:val="0"/>
                      <w:divBdr>
                        <w:top w:val="none" w:sz="0" w:space="0" w:color="auto"/>
                        <w:left w:val="none" w:sz="0" w:space="0" w:color="auto"/>
                        <w:bottom w:val="none" w:sz="0" w:space="0" w:color="auto"/>
                        <w:right w:val="none" w:sz="0" w:space="0" w:color="auto"/>
                      </w:divBdr>
                    </w:div>
                  </w:divsChild>
                </w:div>
                <w:div w:id="799882317">
                  <w:marLeft w:val="0"/>
                  <w:marRight w:val="0"/>
                  <w:marTop w:val="0"/>
                  <w:marBottom w:val="0"/>
                  <w:divBdr>
                    <w:top w:val="none" w:sz="0" w:space="0" w:color="auto"/>
                    <w:left w:val="none" w:sz="0" w:space="0" w:color="auto"/>
                    <w:bottom w:val="none" w:sz="0" w:space="0" w:color="auto"/>
                    <w:right w:val="none" w:sz="0" w:space="0" w:color="auto"/>
                  </w:divBdr>
                  <w:divsChild>
                    <w:div w:id="945890161">
                      <w:marLeft w:val="0"/>
                      <w:marRight w:val="0"/>
                      <w:marTop w:val="0"/>
                      <w:marBottom w:val="0"/>
                      <w:divBdr>
                        <w:top w:val="none" w:sz="0" w:space="0" w:color="auto"/>
                        <w:left w:val="none" w:sz="0" w:space="0" w:color="auto"/>
                        <w:bottom w:val="none" w:sz="0" w:space="0" w:color="auto"/>
                        <w:right w:val="none" w:sz="0" w:space="0" w:color="auto"/>
                      </w:divBdr>
                    </w:div>
                  </w:divsChild>
                </w:div>
                <w:div w:id="1612586531">
                  <w:marLeft w:val="0"/>
                  <w:marRight w:val="0"/>
                  <w:marTop w:val="0"/>
                  <w:marBottom w:val="0"/>
                  <w:divBdr>
                    <w:top w:val="none" w:sz="0" w:space="0" w:color="auto"/>
                    <w:left w:val="none" w:sz="0" w:space="0" w:color="auto"/>
                    <w:bottom w:val="none" w:sz="0" w:space="0" w:color="auto"/>
                    <w:right w:val="none" w:sz="0" w:space="0" w:color="auto"/>
                  </w:divBdr>
                  <w:divsChild>
                    <w:div w:id="1912349581">
                      <w:marLeft w:val="0"/>
                      <w:marRight w:val="0"/>
                      <w:marTop w:val="0"/>
                      <w:marBottom w:val="0"/>
                      <w:divBdr>
                        <w:top w:val="none" w:sz="0" w:space="0" w:color="auto"/>
                        <w:left w:val="none" w:sz="0" w:space="0" w:color="auto"/>
                        <w:bottom w:val="none" w:sz="0" w:space="0" w:color="auto"/>
                        <w:right w:val="none" w:sz="0" w:space="0" w:color="auto"/>
                      </w:divBdr>
                    </w:div>
                  </w:divsChild>
                </w:div>
                <w:div w:id="1755855370">
                  <w:marLeft w:val="0"/>
                  <w:marRight w:val="0"/>
                  <w:marTop w:val="0"/>
                  <w:marBottom w:val="0"/>
                  <w:divBdr>
                    <w:top w:val="none" w:sz="0" w:space="0" w:color="auto"/>
                    <w:left w:val="none" w:sz="0" w:space="0" w:color="auto"/>
                    <w:bottom w:val="none" w:sz="0" w:space="0" w:color="auto"/>
                    <w:right w:val="none" w:sz="0" w:space="0" w:color="auto"/>
                  </w:divBdr>
                  <w:divsChild>
                    <w:div w:id="919094710">
                      <w:marLeft w:val="0"/>
                      <w:marRight w:val="0"/>
                      <w:marTop w:val="0"/>
                      <w:marBottom w:val="0"/>
                      <w:divBdr>
                        <w:top w:val="none" w:sz="0" w:space="0" w:color="auto"/>
                        <w:left w:val="none" w:sz="0" w:space="0" w:color="auto"/>
                        <w:bottom w:val="none" w:sz="0" w:space="0" w:color="auto"/>
                        <w:right w:val="none" w:sz="0" w:space="0" w:color="auto"/>
                      </w:divBdr>
                    </w:div>
                  </w:divsChild>
                </w:div>
                <w:div w:id="2053771045">
                  <w:marLeft w:val="0"/>
                  <w:marRight w:val="0"/>
                  <w:marTop w:val="0"/>
                  <w:marBottom w:val="0"/>
                  <w:divBdr>
                    <w:top w:val="none" w:sz="0" w:space="0" w:color="auto"/>
                    <w:left w:val="none" w:sz="0" w:space="0" w:color="auto"/>
                    <w:bottom w:val="none" w:sz="0" w:space="0" w:color="auto"/>
                    <w:right w:val="none" w:sz="0" w:space="0" w:color="auto"/>
                  </w:divBdr>
                  <w:divsChild>
                    <w:div w:id="443161458">
                      <w:marLeft w:val="0"/>
                      <w:marRight w:val="0"/>
                      <w:marTop w:val="0"/>
                      <w:marBottom w:val="0"/>
                      <w:divBdr>
                        <w:top w:val="none" w:sz="0" w:space="0" w:color="auto"/>
                        <w:left w:val="none" w:sz="0" w:space="0" w:color="auto"/>
                        <w:bottom w:val="none" w:sz="0" w:space="0" w:color="auto"/>
                        <w:right w:val="none" w:sz="0" w:space="0" w:color="auto"/>
                      </w:divBdr>
                    </w:div>
                  </w:divsChild>
                </w:div>
                <w:div w:id="1964119171">
                  <w:marLeft w:val="0"/>
                  <w:marRight w:val="0"/>
                  <w:marTop w:val="0"/>
                  <w:marBottom w:val="0"/>
                  <w:divBdr>
                    <w:top w:val="none" w:sz="0" w:space="0" w:color="auto"/>
                    <w:left w:val="none" w:sz="0" w:space="0" w:color="auto"/>
                    <w:bottom w:val="none" w:sz="0" w:space="0" w:color="auto"/>
                    <w:right w:val="none" w:sz="0" w:space="0" w:color="auto"/>
                  </w:divBdr>
                  <w:divsChild>
                    <w:div w:id="404499829">
                      <w:marLeft w:val="0"/>
                      <w:marRight w:val="0"/>
                      <w:marTop w:val="0"/>
                      <w:marBottom w:val="0"/>
                      <w:divBdr>
                        <w:top w:val="none" w:sz="0" w:space="0" w:color="auto"/>
                        <w:left w:val="none" w:sz="0" w:space="0" w:color="auto"/>
                        <w:bottom w:val="none" w:sz="0" w:space="0" w:color="auto"/>
                        <w:right w:val="none" w:sz="0" w:space="0" w:color="auto"/>
                      </w:divBdr>
                    </w:div>
                  </w:divsChild>
                </w:div>
                <w:div w:id="1777367422">
                  <w:marLeft w:val="0"/>
                  <w:marRight w:val="0"/>
                  <w:marTop w:val="0"/>
                  <w:marBottom w:val="0"/>
                  <w:divBdr>
                    <w:top w:val="none" w:sz="0" w:space="0" w:color="auto"/>
                    <w:left w:val="none" w:sz="0" w:space="0" w:color="auto"/>
                    <w:bottom w:val="none" w:sz="0" w:space="0" w:color="auto"/>
                    <w:right w:val="none" w:sz="0" w:space="0" w:color="auto"/>
                  </w:divBdr>
                  <w:divsChild>
                    <w:div w:id="1658875187">
                      <w:marLeft w:val="0"/>
                      <w:marRight w:val="0"/>
                      <w:marTop w:val="0"/>
                      <w:marBottom w:val="0"/>
                      <w:divBdr>
                        <w:top w:val="none" w:sz="0" w:space="0" w:color="auto"/>
                        <w:left w:val="none" w:sz="0" w:space="0" w:color="auto"/>
                        <w:bottom w:val="none" w:sz="0" w:space="0" w:color="auto"/>
                        <w:right w:val="none" w:sz="0" w:space="0" w:color="auto"/>
                      </w:divBdr>
                    </w:div>
                  </w:divsChild>
                </w:div>
                <w:div w:id="785659433">
                  <w:marLeft w:val="0"/>
                  <w:marRight w:val="0"/>
                  <w:marTop w:val="0"/>
                  <w:marBottom w:val="0"/>
                  <w:divBdr>
                    <w:top w:val="none" w:sz="0" w:space="0" w:color="auto"/>
                    <w:left w:val="none" w:sz="0" w:space="0" w:color="auto"/>
                    <w:bottom w:val="none" w:sz="0" w:space="0" w:color="auto"/>
                    <w:right w:val="none" w:sz="0" w:space="0" w:color="auto"/>
                  </w:divBdr>
                  <w:divsChild>
                    <w:div w:id="121969530">
                      <w:marLeft w:val="0"/>
                      <w:marRight w:val="0"/>
                      <w:marTop w:val="0"/>
                      <w:marBottom w:val="0"/>
                      <w:divBdr>
                        <w:top w:val="none" w:sz="0" w:space="0" w:color="auto"/>
                        <w:left w:val="none" w:sz="0" w:space="0" w:color="auto"/>
                        <w:bottom w:val="none" w:sz="0" w:space="0" w:color="auto"/>
                        <w:right w:val="none" w:sz="0" w:space="0" w:color="auto"/>
                      </w:divBdr>
                    </w:div>
                  </w:divsChild>
                </w:div>
                <w:div w:id="478961449">
                  <w:marLeft w:val="0"/>
                  <w:marRight w:val="0"/>
                  <w:marTop w:val="0"/>
                  <w:marBottom w:val="0"/>
                  <w:divBdr>
                    <w:top w:val="none" w:sz="0" w:space="0" w:color="auto"/>
                    <w:left w:val="none" w:sz="0" w:space="0" w:color="auto"/>
                    <w:bottom w:val="none" w:sz="0" w:space="0" w:color="auto"/>
                    <w:right w:val="none" w:sz="0" w:space="0" w:color="auto"/>
                  </w:divBdr>
                  <w:divsChild>
                    <w:div w:id="1429159904">
                      <w:marLeft w:val="0"/>
                      <w:marRight w:val="0"/>
                      <w:marTop w:val="0"/>
                      <w:marBottom w:val="0"/>
                      <w:divBdr>
                        <w:top w:val="none" w:sz="0" w:space="0" w:color="auto"/>
                        <w:left w:val="none" w:sz="0" w:space="0" w:color="auto"/>
                        <w:bottom w:val="none" w:sz="0" w:space="0" w:color="auto"/>
                        <w:right w:val="none" w:sz="0" w:space="0" w:color="auto"/>
                      </w:divBdr>
                    </w:div>
                  </w:divsChild>
                </w:div>
                <w:div w:id="1891531030">
                  <w:marLeft w:val="0"/>
                  <w:marRight w:val="0"/>
                  <w:marTop w:val="0"/>
                  <w:marBottom w:val="0"/>
                  <w:divBdr>
                    <w:top w:val="none" w:sz="0" w:space="0" w:color="auto"/>
                    <w:left w:val="none" w:sz="0" w:space="0" w:color="auto"/>
                    <w:bottom w:val="none" w:sz="0" w:space="0" w:color="auto"/>
                    <w:right w:val="none" w:sz="0" w:space="0" w:color="auto"/>
                  </w:divBdr>
                  <w:divsChild>
                    <w:div w:id="1318463587">
                      <w:marLeft w:val="0"/>
                      <w:marRight w:val="0"/>
                      <w:marTop w:val="0"/>
                      <w:marBottom w:val="0"/>
                      <w:divBdr>
                        <w:top w:val="none" w:sz="0" w:space="0" w:color="auto"/>
                        <w:left w:val="none" w:sz="0" w:space="0" w:color="auto"/>
                        <w:bottom w:val="none" w:sz="0" w:space="0" w:color="auto"/>
                        <w:right w:val="none" w:sz="0" w:space="0" w:color="auto"/>
                      </w:divBdr>
                    </w:div>
                  </w:divsChild>
                </w:div>
                <w:div w:id="750154574">
                  <w:marLeft w:val="0"/>
                  <w:marRight w:val="0"/>
                  <w:marTop w:val="0"/>
                  <w:marBottom w:val="0"/>
                  <w:divBdr>
                    <w:top w:val="none" w:sz="0" w:space="0" w:color="auto"/>
                    <w:left w:val="none" w:sz="0" w:space="0" w:color="auto"/>
                    <w:bottom w:val="none" w:sz="0" w:space="0" w:color="auto"/>
                    <w:right w:val="none" w:sz="0" w:space="0" w:color="auto"/>
                  </w:divBdr>
                  <w:divsChild>
                    <w:div w:id="1551188941">
                      <w:marLeft w:val="0"/>
                      <w:marRight w:val="0"/>
                      <w:marTop w:val="0"/>
                      <w:marBottom w:val="0"/>
                      <w:divBdr>
                        <w:top w:val="none" w:sz="0" w:space="0" w:color="auto"/>
                        <w:left w:val="none" w:sz="0" w:space="0" w:color="auto"/>
                        <w:bottom w:val="none" w:sz="0" w:space="0" w:color="auto"/>
                        <w:right w:val="none" w:sz="0" w:space="0" w:color="auto"/>
                      </w:divBdr>
                    </w:div>
                  </w:divsChild>
                </w:div>
                <w:div w:id="1325935660">
                  <w:marLeft w:val="0"/>
                  <w:marRight w:val="0"/>
                  <w:marTop w:val="0"/>
                  <w:marBottom w:val="0"/>
                  <w:divBdr>
                    <w:top w:val="none" w:sz="0" w:space="0" w:color="auto"/>
                    <w:left w:val="none" w:sz="0" w:space="0" w:color="auto"/>
                    <w:bottom w:val="none" w:sz="0" w:space="0" w:color="auto"/>
                    <w:right w:val="none" w:sz="0" w:space="0" w:color="auto"/>
                  </w:divBdr>
                  <w:divsChild>
                    <w:div w:id="266351361">
                      <w:marLeft w:val="0"/>
                      <w:marRight w:val="0"/>
                      <w:marTop w:val="0"/>
                      <w:marBottom w:val="0"/>
                      <w:divBdr>
                        <w:top w:val="none" w:sz="0" w:space="0" w:color="auto"/>
                        <w:left w:val="none" w:sz="0" w:space="0" w:color="auto"/>
                        <w:bottom w:val="none" w:sz="0" w:space="0" w:color="auto"/>
                        <w:right w:val="none" w:sz="0" w:space="0" w:color="auto"/>
                      </w:divBdr>
                    </w:div>
                  </w:divsChild>
                </w:div>
                <w:div w:id="695886115">
                  <w:marLeft w:val="0"/>
                  <w:marRight w:val="0"/>
                  <w:marTop w:val="0"/>
                  <w:marBottom w:val="0"/>
                  <w:divBdr>
                    <w:top w:val="none" w:sz="0" w:space="0" w:color="auto"/>
                    <w:left w:val="none" w:sz="0" w:space="0" w:color="auto"/>
                    <w:bottom w:val="none" w:sz="0" w:space="0" w:color="auto"/>
                    <w:right w:val="none" w:sz="0" w:space="0" w:color="auto"/>
                  </w:divBdr>
                  <w:divsChild>
                    <w:div w:id="761729900">
                      <w:marLeft w:val="0"/>
                      <w:marRight w:val="0"/>
                      <w:marTop w:val="0"/>
                      <w:marBottom w:val="0"/>
                      <w:divBdr>
                        <w:top w:val="none" w:sz="0" w:space="0" w:color="auto"/>
                        <w:left w:val="none" w:sz="0" w:space="0" w:color="auto"/>
                        <w:bottom w:val="none" w:sz="0" w:space="0" w:color="auto"/>
                        <w:right w:val="none" w:sz="0" w:space="0" w:color="auto"/>
                      </w:divBdr>
                    </w:div>
                  </w:divsChild>
                </w:div>
                <w:div w:id="1125851847">
                  <w:marLeft w:val="0"/>
                  <w:marRight w:val="0"/>
                  <w:marTop w:val="0"/>
                  <w:marBottom w:val="0"/>
                  <w:divBdr>
                    <w:top w:val="none" w:sz="0" w:space="0" w:color="auto"/>
                    <w:left w:val="none" w:sz="0" w:space="0" w:color="auto"/>
                    <w:bottom w:val="none" w:sz="0" w:space="0" w:color="auto"/>
                    <w:right w:val="none" w:sz="0" w:space="0" w:color="auto"/>
                  </w:divBdr>
                  <w:divsChild>
                    <w:div w:id="631790320">
                      <w:marLeft w:val="0"/>
                      <w:marRight w:val="0"/>
                      <w:marTop w:val="0"/>
                      <w:marBottom w:val="0"/>
                      <w:divBdr>
                        <w:top w:val="none" w:sz="0" w:space="0" w:color="auto"/>
                        <w:left w:val="none" w:sz="0" w:space="0" w:color="auto"/>
                        <w:bottom w:val="none" w:sz="0" w:space="0" w:color="auto"/>
                        <w:right w:val="none" w:sz="0" w:space="0" w:color="auto"/>
                      </w:divBdr>
                    </w:div>
                  </w:divsChild>
                </w:div>
                <w:div w:id="147601551">
                  <w:marLeft w:val="0"/>
                  <w:marRight w:val="0"/>
                  <w:marTop w:val="0"/>
                  <w:marBottom w:val="0"/>
                  <w:divBdr>
                    <w:top w:val="none" w:sz="0" w:space="0" w:color="auto"/>
                    <w:left w:val="none" w:sz="0" w:space="0" w:color="auto"/>
                    <w:bottom w:val="none" w:sz="0" w:space="0" w:color="auto"/>
                    <w:right w:val="none" w:sz="0" w:space="0" w:color="auto"/>
                  </w:divBdr>
                  <w:divsChild>
                    <w:div w:id="949511726">
                      <w:marLeft w:val="0"/>
                      <w:marRight w:val="0"/>
                      <w:marTop w:val="0"/>
                      <w:marBottom w:val="0"/>
                      <w:divBdr>
                        <w:top w:val="none" w:sz="0" w:space="0" w:color="auto"/>
                        <w:left w:val="none" w:sz="0" w:space="0" w:color="auto"/>
                        <w:bottom w:val="none" w:sz="0" w:space="0" w:color="auto"/>
                        <w:right w:val="none" w:sz="0" w:space="0" w:color="auto"/>
                      </w:divBdr>
                    </w:div>
                  </w:divsChild>
                </w:div>
                <w:div w:id="45494511">
                  <w:marLeft w:val="0"/>
                  <w:marRight w:val="0"/>
                  <w:marTop w:val="0"/>
                  <w:marBottom w:val="0"/>
                  <w:divBdr>
                    <w:top w:val="none" w:sz="0" w:space="0" w:color="auto"/>
                    <w:left w:val="none" w:sz="0" w:space="0" w:color="auto"/>
                    <w:bottom w:val="none" w:sz="0" w:space="0" w:color="auto"/>
                    <w:right w:val="none" w:sz="0" w:space="0" w:color="auto"/>
                  </w:divBdr>
                  <w:divsChild>
                    <w:div w:id="1875270729">
                      <w:marLeft w:val="0"/>
                      <w:marRight w:val="0"/>
                      <w:marTop w:val="0"/>
                      <w:marBottom w:val="0"/>
                      <w:divBdr>
                        <w:top w:val="none" w:sz="0" w:space="0" w:color="auto"/>
                        <w:left w:val="none" w:sz="0" w:space="0" w:color="auto"/>
                        <w:bottom w:val="none" w:sz="0" w:space="0" w:color="auto"/>
                        <w:right w:val="none" w:sz="0" w:space="0" w:color="auto"/>
                      </w:divBdr>
                    </w:div>
                  </w:divsChild>
                </w:div>
                <w:div w:id="13532951">
                  <w:marLeft w:val="0"/>
                  <w:marRight w:val="0"/>
                  <w:marTop w:val="0"/>
                  <w:marBottom w:val="0"/>
                  <w:divBdr>
                    <w:top w:val="none" w:sz="0" w:space="0" w:color="auto"/>
                    <w:left w:val="none" w:sz="0" w:space="0" w:color="auto"/>
                    <w:bottom w:val="none" w:sz="0" w:space="0" w:color="auto"/>
                    <w:right w:val="none" w:sz="0" w:space="0" w:color="auto"/>
                  </w:divBdr>
                  <w:divsChild>
                    <w:div w:id="1602487750">
                      <w:marLeft w:val="0"/>
                      <w:marRight w:val="0"/>
                      <w:marTop w:val="0"/>
                      <w:marBottom w:val="0"/>
                      <w:divBdr>
                        <w:top w:val="none" w:sz="0" w:space="0" w:color="auto"/>
                        <w:left w:val="none" w:sz="0" w:space="0" w:color="auto"/>
                        <w:bottom w:val="none" w:sz="0" w:space="0" w:color="auto"/>
                        <w:right w:val="none" w:sz="0" w:space="0" w:color="auto"/>
                      </w:divBdr>
                    </w:div>
                  </w:divsChild>
                </w:div>
                <w:div w:id="586961180">
                  <w:marLeft w:val="0"/>
                  <w:marRight w:val="0"/>
                  <w:marTop w:val="0"/>
                  <w:marBottom w:val="0"/>
                  <w:divBdr>
                    <w:top w:val="none" w:sz="0" w:space="0" w:color="auto"/>
                    <w:left w:val="none" w:sz="0" w:space="0" w:color="auto"/>
                    <w:bottom w:val="none" w:sz="0" w:space="0" w:color="auto"/>
                    <w:right w:val="none" w:sz="0" w:space="0" w:color="auto"/>
                  </w:divBdr>
                  <w:divsChild>
                    <w:div w:id="1027022647">
                      <w:marLeft w:val="0"/>
                      <w:marRight w:val="0"/>
                      <w:marTop w:val="0"/>
                      <w:marBottom w:val="0"/>
                      <w:divBdr>
                        <w:top w:val="none" w:sz="0" w:space="0" w:color="auto"/>
                        <w:left w:val="none" w:sz="0" w:space="0" w:color="auto"/>
                        <w:bottom w:val="none" w:sz="0" w:space="0" w:color="auto"/>
                        <w:right w:val="none" w:sz="0" w:space="0" w:color="auto"/>
                      </w:divBdr>
                    </w:div>
                  </w:divsChild>
                </w:div>
                <w:div w:id="349717755">
                  <w:marLeft w:val="0"/>
                  <w:marRight w:val="0"/>
                  <w:marTop w:val="0"/>
                  <w:marBottom w:val="0"/>
                  <w:divBdr>
                    <w:top w:val="none" w:sz="0" w:space="0" w:color="auto"/>
                    <w:left w:val="none" w:sz="0" w:space="0" w:color="auto"/>
                    <w:bottom w:val="none" w:sz="0" w:space="0" w:color="auto"/>
                    <w:right w:val="none" w:sz="0" w:space="0" w:color="auto"/>
                  </w:divBdr>
                  <w:divsChild>
                    <w:div w:id="1049764006">
                      <w:marLeft w:val="0"/>
                      <w:marRight w:val="0"/>
                      <w:marTop w:val="0"/>
                      <w:marBottom w:val="0"/>
                      <w:divBdr>
                        <w:top w:val="none" w:sz="0" w:space="0" w:color="auto"/>
                        <w:left w:val="none" w:sz="0" w:space="0" w:color="auto"/>
                        <w:bottom w:val="none" w:sz="0" w:space="0" w:color="auto"/>
                        <w:right w:val="none" w:sz="0" w:space="0" w:color="auto"/>
                      </w:divBdr>
                    </w:div>
                  </w:divsChild>
                </w:div>
                <w:div w:id="2107845618">
                  <w:marLeft w:val="0"/>
                  <w:marRight w:val="0"/>
                  <w:marTop w:val="0"/>
                  <w:marBottom w:val="0"/>
                  <w:divBdr>
                    <w:top w:val="none" w:sz="0" w:space="0" w:color="auto"/>
                    <w:left w:val="none" w:sz="0" w:space="0" w:color="auto"/>
                    <w:bottom w:val="none" w:sz="0" w:space="0" w:color="auto"/>
                    <w:right w:val="none" w:sz="0" w:space="0" w:color="auto"/>
                  </w:divBdr>
                  <w:divsChild>
                    <w:div w:id="1742680234">
                      <w:marLeft w:val="0"/>
                      <w:marRight w:val="0"/>
                      <w:marTop w:val="0"/>
                      <w:marBottom w:val="0"/>
                      <w:divBdr>
                        <w:top w:val="none" w:sz="0" w:space="0" w:color="auto"/>
                        <w:left w:val="none" w:sz="0" w:space="0" w:color="auto"/>
                        <w:bottom w:val="none" w:sz="0" w:space="0" w:color="auto"/>
                        <w:right w:val="none" w:sz="0" w:space="0" w:color="auto"/>
                      </w:divBdr>
                    </w:div>
                  </w:divsChild>
                </w:div>
                <w:div w:id="1100563533">
                  <w:marLeft w:val="0"/>
                  <w:marRight w:val="0"/>
                  <w:marTop w:val="0"/>
                  <w:marBottom w:val="0"/>
                  <w:divBdr>
                    <w:top w:val="none" w:sz="0" w:space="0" w:color="auto"/>
                    <w:left w:val="none" w:sz="0" w:space="0" w:color="auto"/>
                    <w:bottom w:val="none" w:sz="0" w:space="0" w:color="auto"/>
                    <w:right w:val="none" w:sz="0" w:space="0" w:color="auto"/>
                  </w:divBdr>
                  <w:divsChild>
                    <w:div w:id="1968656341">
                      <w:marLeft w:val="0"/>
                      <w:marRight w:val="0"/>
                      <w:marTop w:val="0"/>
                      <w:marBottom w:val="0"/>
                      <w:divBdr>
                        <w:top w:val="none" w:sz="0" w:space="0" w:color="auto"/>
                        <w:left w:val="none" w:sz="0" w:space="0" w:color="auto"/>
                        <w:bottom w:val="none" w:sz="0" w:space="0" w:color="auto"/>
                        <w:right w:val="none" w:sz="0" w:space="0" w:color="auto"/>
                      </w:divBdr>
                    </w:div>
                  </w:divsChild>
                </w:div>
                <w:div w:id="1797798154">
                  <w:marLeft w:val="0"/>
                  <w:marRight w:val="0"/>
                  <w:marTop w:val="0"/>
                  <w:marBottom w:val="0"/>
                  <w:divBdr>
                    <w:top w:val="none" w:sz="0" w:space="0" w:color="auto"/>
                    <w:left w:val="none" w:sz="0" w:space="0" w:color="auto"/>
                    <w:bottom w:val="none" w:sz="0" w:space="0" w:color="auto"/>
                    <w:right w:val="none" w:sz="0" w:space="0" w:color="auto"/>
                  </w:divBdr>
                  <w:divsChild>
                    <w:div w:id="1607346368">
                      <w:marLeft w:val="0"/>
                      <w:marRight w:val="0"/>
                      <w:marTop w:val="0"/>
                      <w:marBottom w:val="0"/>
                      <w:divBdr>
                        <w:top w:val="none" w:sz="0" w:space="0" w:color="auto"/>
                        <w:left w:val="none" w:sz="0" w:space="0" w:color="auto"/>
                        <w:bottom w:val="none" w:sz="0" w:space="0" w:color="auto"/>
                        <w:right w:val="none" w:sz="0" w:space="0" w:color="auto"/>
                      </w:divBdr>
                    </w:div>
                  </w:divsChild>
                </w:div>
                <w:div w:id="110516618">
                  <w:marLeft w:val="0"/>
                  <w:marRight w:val="0"/>
                  <w:marTop w:val="0"/>
                  <w:marBottom w:val="0"/>
                  <w:divBdr>
                    <w:top w:val="none" w:sz="0" w:space="0" w:color="auto"/>
                    <w:left w:val="none" w:sz="0" w:space="0" w:color="auto"/>
                    <w:bottom w:val="none" w:sz="0" w:space="0" w:color="auto"/>
                    <w:right w:val="none" w:sz="0" w:space="0" w:color="auto"/>
                  </w:divBdr>
                  <w:divsChild>
                    <w:div w:id="1618487766">
                      <w:marLeft w:val="0"/>
                      <w:marRight w:val="0"/>
                      <w:marTop w:val="0"/>
                      <w:marBottom w:val="0"/>
                      <w:divBdr>
                        <w:top w:val="none" w:sz="0" w:space="0" w:color="auto"/>
                        <w:left w:val="none" w:sz="0" w:space="0" w:color="auto"/>
                        <w:bottom w:val="none" w:sz="0" w:space="0" w:color="auto"/>
                        <w:right w:val="none" w:sz="0" w:space="0" w:color="auto"/>
                      </w:divBdr>
                    </w:div>
                  </w:divsChild>
                </w:div>
                <w:div w:id="1099833729">
                  <w:marLeft w:val="0"/>
                  <w:marRight w:val="0"/>
                  <w:marTop w:val="0"/>
                  <w:marBottom w:val="0"/>
                  <w:divBdr>
                    <w:top w:val="none" w:sz="0" w:space="0" w:color="auto"/>
                    <w:left w:val="none" w:sz="0" w:space="0" w:color="auto"/>
                    <w:bottom w:val="none" w:sz="0" w:space="0" w:color="auto"/>
                    <w:right w:val="none" w:sz="0" w:space="0" w:color="auto"/>
                  </w:divBdr>
                  <w:divsChild>
                    <w:div w:id="669716343">
                      <w:marLeft w:val="0"/>
                      <w:marRight w:val="0"/>
                      <w:marTop w:val="0"/>
                      <w:marBottom w:val="0"/>
                      <w:divBdr>
                        <w:top w:val="none" w:sz="0" w:space="0" w:color="auto"/>
                        <w:left w:val="none" w:sz="0" w:space="0" w:color="auto"/>
                        <w:bottom w:val="none" w:sz="0" w:space="0" w:color="auto"/>
                        <w:right w:val="none" w:sz="0" w:space="0" w:color="auto"/>
                      </w:divBdr>
                    </w:div>
                  </w:divsChild>
                </w:div>
                <w:div w:id="82261904">
                  <w:marLeft w:val="0"/>
                  <w:marRight w:val="0"/>
                  <w:marTop w:val="0"/>
                  <w:marBottom w:val="0"/>
                  <w:divBdr>
                    <w:top w:val="none" w:sz="0" w:space="0" w:color="auto"/>
                    <w:left w:val="none" w:sz="0" w:space="0" w:color="auto"/>
                    <w:bottom w:val="none" w:sz="0" w:space="0" w:color="auto"/>
                    <w:right w:val="none" w:sz="0" w:space="0" w:color="auto"/>
                  </w:divBdr>
                  <w:divsChild>
                    <w:div w:id="1558735646">
                      <w:marLeft w:val="0"/>
                      <w:marRight w:val="0"/>
                      <w:marTop w:val="0"/>
                      <w:marBottom w:val="0"/>
                      <w:divBdr>
                        <w:top w:val="none" w:sz="0" w:space="0" w:color="auto"/>
                        <w:left w:val="none" w:sz="0" w:space="0" w:color="auto"/>
                        <w:bottom w:val="none" w:sz="0" w:space="0" w:color="auto"/>
                        <w:right w:val="none" w:sz="0" w:space="0" w:color="auto"/>
                      </w:divBdr>
                    </w:div>
                  </w:divsChild>
                </w:div>
                <w:div w:id="1882747119">
                  <w:marLeft w:val="0"/>
                  <w:marRight w:val="0"/>
                  <w:marTop w:val="0"/>
                  <w:marBottom w:val="0"/>
                  <w:divBdr>
                    <w:top w:val="none" w:sz="0" w:space="0" w:color="auto"/>
                    <w:left w:val="none" w:sz="0" w:space="0" w:color="auto"/>
                    <w:bottom w:val="none" w:sz="0" w:space="0" w:color="auto"/>
                    <w:right w:val="none" w:sz="0" w:space="0" w:color="auto"/>
                  </w:divBdr>
                  <w:divsChild>
                    <w:div w:id="930049315">
                      <w:marLeft w:val="0"/>
                      <w:marRight w:val="0"/>
                      <w:marTop w:val="0"/>
                      <w:marBottom w:val="0"/>
                      <w:divBdr>
                        <w:top w:val="none" w:sz="0" w:space="0" w:color="auto"/>
                        <w:left w:val="none" w:sz="0" w:space="0" w:color="auto"/>
                        <w:bottom w:val="none" w:sz="0" w:space="0" w:color="auto"/>
                        <w:right w:val="none" w:sz="0" w:space="0" w:color="auto"/>
                      </w:divBdr>
                    </w:div>
                  </w:divsChild>
                </w:div>
                <w:div w:id="642278101">
                  <w:marLeft w:val="0"/>
                  <w:marRight w:val="0"/>
                  <w:marTop w:val="0"/>
                  <w:marBottom w:val="0"/>
                  <w:divBdr>
                    <w:top w:val="none" w:sz="0" w:space="0" w:color="auto"/>
                    <w:left w:val="none" w:sz="0" w:space="0" w:color="auto"/>
                    <w:bottom w:val="none" w:sz="0" w:space="0" w:color="auto"/>
                    <w:right w:val="none" w:sz="0" w:space="0" w:color="auto"/>
                  </w:divBdr>
                  <w:divsChild>
                    <w:div w:id="878668788">
                      <w:marLeft w:val="0"/>
                      <w:marRight w:val="0"/>
                      <w:marTop w:val="0"/>
                      <w:marBottom w:val="0"/>
                      <w:divBdr>
                        <w:top w:val="none" w:sz="0" w:space="0" w:color="auto"/>
                        <w:left w:val="none" w:sz="0" w:space="0" w:color="auto"/>
                        <w:bottom w:val="none" w:sz="0" w:space="0" w:color="auto"/>
                        <w:right w:val="none" w:sz="0" w:space="0" w:color="auto"/>
                      </w:divBdr>
                    </w:div>
                  </w:divsChild>
                </w:div>
                <w:div w:id="465899304">
                  <w:marLeft w:val="0"/>
                  <w:marRight w:val="0"/>
                  <w:marTop w:val="0"/>
                  <w:marBottom w:val="0"/>
                  <w:divBdr>
                    <w:top w:val="none" w:sz="0" w:space="0" w:color="auto"/>
                    <w:left w:val="none" w:sz="0" w:space="0" w:color="auto"/>
                    <w:bottom w:val="none" w:sz="0" w:space="0" w:color="auto"/>
                    <w:right w:val="none" w:sz="0" w:space="0" w:color="auto"/>
                  </w:divBdr>
                  <w:divsChild>
                    <w:div w:id="473834359">
                      <w:marLeft w:val="0"/>
                      <w:marRight w:val="0"/>
                      <w:marTop w:val="0"/>
                      <w:marBottom w:val="0"/>
                      <w:divBdr>
                        <w:top w:val="none" w:sz="0" w:space="0" w:color="auto"/>
                        <w:left w:val="none" w:sz="0" w:space="0" w:color="auto"/>
                        <w:bottom w:val="none" w:sz="0" w:space="0" w:color="auto"/>
                        <w:right w:val="none" w:sz="0" w:space="0" w:color="auto"/>
                      </w:divBdr>
                    </w:div>
                  </w:divsChild>
                </w:div>
                <w:div w:id="343943193">
                  <w:marLeft w:val="0"/>
                  <w:marRight w:val="0"/>
                  <w:marTop w:val="0"/>
                  <w:marBottom w:val="0"/>
                  <w:divBdr>
                    <w:top w:val="none" w:sz="0" w:space="0" w:color="auto"/>
                    <w:left w:val="none" w:sz="0" w:space="0" w:color="auto"/>
                    <w:bottom w:val="none" w:sz="0" w:space="0" w:color="auto"/>
                    <w:right w:val="none" w:sz="0" w:space="0" w:color="auto"/>
                  </w:divBdr>
                  <w:divsChild>
                    <w:div w:id="260720499">
                      <w:marLeft w:val="0"/>
                      <w:marRight w:val="0"/>
                      <w:marTop w:val="0"/>
                      <w:marBottom w:val="0"/>
                      <w:divBdr>
                        <w:top w:val="none" w:sz="0" w:space="0" w:color="auto"/>
                        <w:left w:val="none" w:sz="0" w:space="0" w:color="auto"/>
                        <w:bottom w:val="none" w:sz="0" w:space="0" w:color="auto"/>
                        <w:right w:val="none" w:sz="0" w:space="0" w:color="auto"/>
                      </w:divBdr>
                    </w:div>
                  </w:divsChild>
                </w:div>
                <w:div w:id="987780807">
                  <w:marLeft w:val="0"/>
                  <w:marRight w:val="0"/>
                  <w:marTop w:val="0"/>
                  <w:marBottom w:val="0"/>
                  <w:divBdr>
                    <w:top w:val="none" w:sz="0" w:space="0" w:color="auto"/>
                    <w:left w:val="none" w:sz="0" w:space="0" w:color="auto"/>
                    <w:bottom w:val="none" w:sz="0" w:space="0" w:color="auto"/>
                    <w:right w:val="none" w:sz="0" w:space="0" w:color="auto"/>
                  </w:divBdr>
                  <w:divsChild>
                    <w:div w:id="1253509199">
                      <w:marLeft w:val="0"/>
                      <w:marRight w:val="0"/>
                      <w:marTop w:val="0"/>
                      <w:marBottom w:val="0"/>
                      <w:divBdr>
                        <w:top w:val="none" w:sz="0" w:space="0" w:color="auto"/>
                        <w:left w:val="none" w:sz="0" w:space="0" w:color="auto"/>
                        <w:bottom w:val="none" w:sz="0" w:space="0" w:color="auto"/>
                        <w:right w:val="none" w:sz="0" w:space="0" w:color="auto"/>
                      </w:divBdr>
                    </w:div>
                  </w:divsChild>
                </w:div>
                <w:div w:id="651063995">
                  <w:marLeft w:val="0"/>
                  <w:marRight w:val="0"/>
                  <w:marTop w:val="0"/>
                  <w:marBottom w:val="0"/>
                  <w:divBdr>
                    <w:top w:val="none" w:sz="0" w:space="0" w:color="auto"/>
                    <w:left w:val="none" w:sz="0" w:space="0" w:color="auto"/>
                    <w:bottom w:val="none" w:sz="0" w:space="0" w:color="auto"/>
                    <w:right w:val="none" w:sz="0" w:space="0" w:color="auto"/>
                  </w:divBdr>
                  <w:divsChild>
                    <w:div w:id="829639052">
                      <w:marLeft w:val="0"/>
                      <w:marRight w:val="0"/>
                      <w:marTop w:val="0"/>
                      <w:marBottom w:val="0"/>
                      <w:divBdr>
                        <w:top w:val="none" w:sz="0" w:space="0" w:color="auto"/>
                        <w:left w:val="none" w:sz="0" w:space="0" w:color="auto"/>
                        <w:bottom w:val="none" w:sz="0" w:space="0" w:color="auto"/>
                        <w:right w:val="none" w:sz="0" w:space="0" w:color="auto"/>
                      </w:divBdr>
                    </w:div>
                  </w:divsChild>
                </w:div>
                <w:div w:id="271473408">
                  <w:marLeft w:val="0"/>
                  <w:marRight w:val="0"/>
                  <w:marTop w:val="0"/>
                  <w:marBottom w:val="0"/>
                  <w:divBdr>
                    <w:top w:val="none" w:sz="0" w:space="0" w:color="auto"/>
                    <w:left w:val="none" w:sz="0" w:space="0" w:color="auto"/>
                    <w:bottom w:val="none" w:sz="0" w:space="0" w:color="auto"/>
                    <w:right w:val="none" w:sz="0" w:space="0" w:color="auto"/>
                  </w:divBdr>
                  <w:divsChild>
                    <w:div w:id="122886283">
                      <w:marLeft w:val="0"/>
                      <w:marRight w:val="0"/>
                      <w:marTop w:val="0"/>
                      <w:marBottom w:val="0"/>
                      <w:divBdr>
                        <w:top w:val="none" w:sz="0" w:space="0" w:color="auto"/>
                        <w:left w:val="none" w:sz="0" w:space="0" w:color="auto"/>
                        <w:bottom w:val="none" w:sz="0" w:space="0" w:color="auto"/>
                        <w:right w:val="none" w:sz="0" w:space="0" w:color="auto"/>
                      </w:divBdr>
                    </w:div>
                  </w:divsChild>
                </w:div>
                <w:div w:id="2008751096">
                  <w:marLeft w:val="0"/>
                  <w:marRight w:val="0"/>
                  <w:marTop w:val="0"/>
                  <w:marBottom w:val="0"/>
                  <w:divBdr>
                    <w:top w:val="none" w:sz="0" w:space="0" w:color="auto"/>
                    <w:left w:val="none" w:sz="0" w:space="0" w:color="auto"/>
                    <w:bottom w:val="none" w:sz="0" w:space="0" w:color="auto"/>
                    <w:right w:val="none" w:sz="0" w:space="0" w:color="auto"/>
                  </w:divBdr>
                  <w:divsChild>
                    <w:div w:id="793137027">
                      <w:marLeft w:val="0"/>
                      <w:marRight w:val="0"/>
                      <w:marTop w:val="0"/>
                      <w:marBottom w:val="0"/>
                      <w:divBdr>
                        <w:top w:val="none" w:sz="0" w:space="0" w:color="auto"/>
                        <w:left w:val="none" w:sz="0" w:space="0" w:color="auto"/>
                        <w:bottom w:val="none" w:sz="0" w:space="0" w:color="auto"/>
                        <w:right w:val="none" w:sz="0" w:space="0" w:color="auto"/>
                      </w:divBdr>
                    </w:div>
                  </w:divsChild>
                </w:div>
                <w:div w:id="1805004220">
                  <w:marLeft w:val="0"/>
                  <w:marRight w:val="0"/>
                  <w:marTop w:val="0"/>
                  <w:marBottom w:val="0"/>
                  <w:divBdr>
                    <w:top w:val="none" w:sz="0" w:space="0" w:color="auto"/>
                    <w:left w:val="none" w:sz="0" w:space="0" w:color="auto"/>
                    <w:bottom w:val="none" w:sz="0" w:space="0" w:color="auto"/>
                    <w:right w:val="none" w:sz="0" w:space="0" w:color="auto"/>
                  </w:divBdr>
                  <w:divsChild>
                    <w:div w:id="223955863">
                      <w:marLeft w:val="0"/>
                      <w:marRight w:val="0"/>
                      <w:marTop w:val="0"/>
                      <w:marBottom w:val="0"/>
                      <w:divBdr>
                        <w:top w:val="none" w:sz="0" w:space="0" w:color="auto"/>
                        <w:left w:val="none" w:sz="0" w:space="0" w:color="auto"/>
                        <w:bottom w:val="none" w:sz="0" w:space="0" w:color="auto"/>
                        <w:right w:val="none" w:sz="0" w:space="0" w:color="auto"/>
                      </w:divBdr>
                    </w:div>
                  </w:divsChild>
                </w:div>
                <w:div w:id="165827664">
                  <w:marLeft w:val="0"/>
                  <w:marRight w:val="0"/>
                  <w:marTop w:val="0"/>
                  <w:marBottom w:val="0"/>
                  <w:divBdr>
                    <w:top w:val="none" w:sz="0" w:space="0" w:color="auto"/>
                    <w:left w:val="none" w:sz="0" w:space="0" w:color="auto"/>
                    <w:bottom w:val="none" w:sz="0" w:space="0" w:color="auto"/>
                    <w:right w:val="none" w:sz="0" w:space="0" w:color="auto"/>
                  </w:divBdr>
                  <w:divsChild>
                    <w:div w:id="152306999">
                      <w:marLeft w:val="0"/>
                      <w:marRight w:val="0"/>
                      <w:marTop w:val="0"/>
                      <w:marBottom w:val="0"/>
                      <w:divBdr>
                        <w:top w:val="none" w:sz="0" w:space="0" w:color="auto"/>
                        <w:left w:val="none" w:sz="0" w:space="0" w:color="auto"/>
                        <w:bottom w:val="none" w:sz="0" w:space="0" w:color="auto"/>
                        <w:right w:val="none" w:sz="0" w:space="0" w:color="auto"/>
                      </w:divBdr>
                    </w:div>
                  </w:divsChild>
                </w:div>
                <w:div w:id="340354539">
                  <w:marLeft w:val="0"/>
                  <w:marRight w:val="0"/>
                  <w:marTop w:val="0"/>
                  <w:marBottom w:val="0"/>
                  <w:divBdr>
                    <w:top w:val="none" w:sz="0" w:space="0" w:color="auto"/>
                    <w:left w:val="none" w:sz="0" w:space="0" w:color="auto"/>
                    <w:bottom w:val="none" w:sz="0" w:space="0" w:color="auto"/>
                    <w:right w:val="none" w:sz="0" w:space="0" w:color="auto"/>
                  </w:divBdr>
                  <w:divsChild>
                    <w:div w:id="347677135">
                      <w:marLeft w:val="0"/>
                      <w:marRight w:val="0"/>
                      <w:marTop w:val="0"/>
                      <w:marBottom w:val="0"/>
                      <w:divBdr>
                        <w:top w:val="none" w:sz="0" w:space="0" w:color="auto"/>
                        <w:left w:val="none" w:sz="0" w:space="0" w:color="auto"/>
                        <w:bottom w:val="none" w:sz="0" w:space="0" w:color="auto"/>
                        <w:right w:val="none" w:sz="0" w:space="0" w:color="auto"/>
                      </w:divBdr>
                    </w:div>
                  </w:divsChild>
                </w:div>
                <w:div w:id="150606510">
                  <w:marLeft w:val="0"/>
                  <w:marRight w:val="0"/>
                  <w:marTop w:val="0"/>
                  <w:marBottom w:val="0"/>
                  <w:divBdr>
                    <w:top w:val="none" w:sz="0" w:space="0" w:color="auto"/>
                    <w:left w:val="none" w:sz="0" w:space="0" w:color="auto"/>
                    <w:bottom w:val="none" w:sz="0" w:space="0" w:color="auto"/>
                    <w:right w:val="none" w:sz="0" w:space="0" w:color="auto"/>
                  </w:divBdr>
                  <w:divsChild>
                    <w:div w:id="389887023">
                      <w:marLeft w:val="0"/>
                      <w:marRight w:val="0"/>
                      <w:marTop w:val="0"/>
                      <w:marBottom w:val="0"/>
                      <w:divBdr>
                        <w:top w:val="none" w:sz="0" w:space="0" w:color="auto"/>
                        <w:left w:val="none" w:sz="0" w:space="0" w:color="auto"/>
                        <w:bottom w:val="none" w:sz="0" w:space="0" w:color="auto"/>
                        <w:right w:val="none" w:sz="0" w:space="0" w:color="auto"/>
                      </w:divBdr>
                    </w:div>
                  </w:divsChild>
                </w:div>
                <w:div w:id="638195123">
                  <w:marLeft w:val="0"/>
                  <w:marRight w:val="0"/>
                  <w:marTop w:val="0"/>
                  <w:marBottom w:val="0"/>
                  <w:divBdr>
                    <w:top w:val="none" w:sz="0" w:space="0" w:color="auto"/>
                    <w:left w:val="none" w:sz="0" w:space="0" w:color="auto"/>
                    <w:bottom w:val="none" w:sz="0" w:space="0" w:color="auto"/>
                    <w:right w:val="none" w:sz="0" w:space="0" w:color="auto"/>
                  </w:divBdr>
                  <w:divsChild>
                    <w:div w:id="422192422">
                      <w:marLeft w:val="0"/>
                      <w:marRight w:val="0"/>
                      <w:marTop w:val="0"/>
                      <w:marBottom w:val="0"/>
                      <w:divBdr>
                        <w:top w:val="none" w:sz="0" w:space="0" w:color="auto"/>
                        <w:left w:val="none" w:sz="0" w:space="0" w:color="auto"/>
                        <w:bottom w:val="none" w:sz="0" w:space="0" w:color="auto"/>
                        <w:right w:val="none" w:sz="0" w:space="0" w:color="auto"/>
                      </w:divBdr>
                    </w:div>
                  </w:divsChild>
                </w:div>
                <w:div w:id="1070152159">
                  <w:marLeft w:val="0"/>
                  <w:marRight w:val="0"/>
                  <w:marTop w:val="0"/>
                  <w:marBottom w:val="0"/>
                  <w:divBdr>
                    <w:top w:val="none" w:sz="0" w:space="0" w:color="auto"/>
                    <w:left w:val="none" w:sz="0" w:space="0" w:color="auto"/>
                    <w:bottom w:val="none" w:sz="0" w:space="0" w:color="auto"/>
                    <w:right w:val="none" w:sz="0" w:space="0" w:color="auto"/>
                  </w:divBdr>
                  <w:divsChild>
                    <w:div w:id="79907593">
                      <w:marLeft w:val="0"/>
                      <w:marRight w:val="0"/>
                      <w:marTop w:val="0"/>
                      <w:marBottom w:val="0"/>
                      <w:divBdr>
                        <w:top w:val="none" w:sz="0" w:space="0" w:color="auto"/>
                        <w:left w:val="none" w:sz="0" w:space="0" w:color="auto"/>
                        <w:bottom w:val="none" w:sz="0" w:space="0" w:color="auto"/>
                        <w:right w:val="none" w:sz="0" w:space="0" w:color="auto"/>
                      </w:divBdr>
                    </w:div>
                  </w:divsChild>
                </w:div>
                <w:div w:id="1160315745">
                  <w:marLeft w:val="0"/>
                  <w:marRight w:val="0"/>
                  <w:marTop w:val="0"/>
                  <w:marBottom w:val="0"/>
                  <w:divBdr>
                    <w:top w:val="none" w:sz="0" w:space="0" w:color="auto"/>
                    <w:left w:val="none" w:sz="0" w:space="0" w:color="auto"/>
                    <w:bottom w:val="none" w:sz="0" w:space="0" w:color="auto"/>
                    <w:right w:val="none" w:sz="0" w:space="0" w:color="auto"/>
                  </w:divBdr>
                  <w:divsChild>
                    <w:div w:id="936865665">
                      <w:marLeft w:val="0"/>
                      <w:marRight w:val="0"/>
                      <w:marTop w:val="0"/>
                      <w:marBottom w:val="0"/>
                      <w:divBdr>
                        <w:top w:val="none" w:sz="0" w:space="0" w:color="auto"/>
                        <w:left w:val="none" w:sz="0" w:space="0" w:color="auto"/>
                        <w:bottom w:val="none" w:sz="0" w:space="0" w:color="auto"/>
                        <w:right w:val="none" w:sz="0" w:space="0" w:color="auto"/>
                      </w:divBdr>
                    </w:div>
                  </w:divsChild>
                </w:div>
                <w:div w:id="608586063">
                  <w:marLeft w:val="0"/>
                  <w:marRight w:val="0"/>
                  <w:marTop w:val="0"/>
                  <w:marBottom w:val="0"/>
                  <w:divBdr>
                    <w:top w:val="none" w:sz="0" w:space="0" w:color="auto"/>
                    <w:left w:val="none" w:sz="0" w:space="0" w:color="auto"/>
                    <w:bottom w:val="none" w:sz="0" w:space="0" w:color="auto"/>
                    <w:right w:val="none" w:sz="0" w:space="0" w:color="auto"/>
                  </w:divBdr>
                  <w:divsChild>
                    <w:div w:id="767390389">
                      <w:marLeft w:val="0"/>
                      <w:marRight w:val="0"/>
                      <w:marTop w:val="0"/>
                      <w:marBottom w:val="0"/>
                      <w:divBdr>
                        <w:top w:val="none" w:sz="0" w:space="0" w:color="auto"/>
                        <w:left w:val="none" w:sz="0" w:space="0" w:color="auto"/>
                        <w:bottom w:val="none" w:sz="0" w:space="0" w:color="auto"/>
                        <w:right w:val="none" w:sz="0" w:space="0" w:color="auto"/>
                      </w:divBdr>
                    </w:div>
                  </w:divsChild>
                </w:div>
                <w:div w:id="822045154">
                  <w:marLeft w:val="0"/>
                  <w:marRight w:val="0"/>
                  <w:marTop w:val="0"/>
                  <w:marBottom w:val="0"/>
                  <w:divBdr>
                    <w:top w:val="none" w:sz="0" w:space="0" w:color="auto"/>
                    <w:left w:val="none" w:sz="0" w:space="0" w:color="auto"/>
                    <w:bottom w:val="none" w:sz="0" w:space="0" w:color="auto"/>
                    <w:right w:val="none" w:sz="0" w:space="0" w:color="auto"/>
                  </w:divBdr>
                  <w:divsChild>
                    <w:div w:id="1784232295">
                      <w:marLeft w:val="0"/>
                      <w:marRight w:val="0"/>
                      <w:marTop w:val="0"/>
                      <w:marBottom w:val="0"/>
                      <w:divBdr>
                        <w:top w:val="none" w:sz="0" w:space="0" w:color="auto"/>
                        <w:left w:val="none" w:sz="0" w:space="0" w:color="auto"/>
                        <w:bottom w:val="none" w:sz="0" w:space="0" w:color="auto"/>
                        <w:right w:val="none" w:sz="0" w:space="0" w:color="auto"/>
                      </w:divBdr>
                    </w:div>
                  </w:divsChild>
                </w:div>
                <w:div w:id="452940265">
                  <w:marLeft w:val="0"/>
                  <w:marRight w:val="0"/>
                  <w:marTop w:val="0"/>
                  <w:marBottom w:val="0"/>
                  <w:divBdr>
                    <w:top w:val="none" w:sz="0" w:space="0" w:color="auto"/>
                    <w:left w:val="none" w:sz="0" w:space="0" w:color="auto"/>
                    <w:bottom w:val="none" w:sz="0" w:space="0" w:color="auto"/>
                    <w:right w:val="none" w:sz="0" w:space="0" w:color="auto"/>
                  </w:divBdr>
                  <w:divsChild>
                    <w:div w:id="822509317">
                      <w:marLeft w:val="0"/>
                      <w:marRight w:val="0"/>
                      <w:marTop w:val="0"/>
                      <w:marBottom w:val="0"/>
                      <w:divBdr>
                        <w:top w:val="none" w:sz="0" w:space="0" w:color="auto"/>
                        <w:left w:val="none" w:sz="0" w:space="0" w:color="auto"/>
                        <w:bottom w:val="none" w:sz="0" w:space="0" w:color="auto"/>
                        <w:right w:val="none" w:sz="0" w:space="0" w:color="auto"/>
                      </w:divBdr>
                    </w:div>
                  </w:divsChild>
                </w:div>
                <w:div w:id="548108676">
                  <w:marLeft w:val="0"/>
                  <w:marRight w:val="0"/>
                  <w:marTop w:val="0"/>
                  <w:marBottom w:val="0"/>
                  <w:divBdr>
                    <w:top w:val="none" w:sz="0" w:space="0" w:color="auto"/>
                    <w:left w:val="none" w:sz="0" w:space="0" w:color="auto"/>
                    <w:bottom w:val="none" w:sz="0" w:space="0" w:color="auto"/>
                    <w:right w:val="none" w:sz="0" w:space="0" w:color="auto"/>
                  </w:divBdr>
                  <w:divsChild>
                    <w:div w:id="163476726">
                      <w:marLeft w:val="0"/>
                      <w:marRight w:val="0"/>
                      <w:marTop w:val="0"/>
                      <w:marBottom w:val="0"/>
                      <w:divBdr>
                        <w:top w:val="none" w:sz="0" w:space="0" w:color="auto"/>
                        <w:left w:val="none" w:sz="0" w:space="0" w:color="auto"/>
                        <w:bottom w:val="none" w:sz="0" w:space="0" w:color="auto"/>
                        <w:right w:val="none" w:sz="0" w:space="0" w:color="auto"/>
                      </w:divBdr>
                    </w:div>
                  </w:divsChild>
                </w:div>
                <w:div w:id="666177069">
                  <w:marLeft w:val="0"/>
                  <w:marRight w:val="0"/>
                  <w:marTop w:val="0"/>
                  <w:marBottom w:val="0"/>
                  <w:divBdr>
                    <w:top w:val="none" w:sz="0" w:space="0" w:color="auto"/>
                    <w:left w:val="none" w:sz="0" w:space="0" w:color="auto"/>
                    <w:bottom w:val="none" w:sz="0" w:space="0" w:color="auto"/>
                    <w:right w:val="none" w:sz="0" w:space="0" w:color="auto"/>
                  </w:divBdr>
                  <w:divsChild>
                    <w:div w:id="1630672431">
                      <w:marLeft w:val="0"/>
                      <w:marRight w:val="0"/>
                      <w:marTop w:val="0"/>
                      <w:marBottom w:val="0"/>
                      <w:divBdr>
                        <w:top w:val="none" w:sz="0" w:space="0" w:color="auto"/>
                        <w:left w:val="none" w:sz="0" w:space="0" w:color="auto"/>
                        <w:bottom w:val="none" w:sz="0" w:space="0" w:color="auto"/>
                        <w:right w:val="none" w:sz="0" w:space="0" w:color="auto"/>
                      </w:divBdr>
                    </w:div>
                  </w:divsChild>
                </w:div>
                <w:div w:id="1831629241">
                  <w:marLeft w:val="0"/>
                  <w:marRight w:val="0"/>
                  <w:marTop w:val="0"/>
                  <w:marBottom w:val="0"/>
                  <w:divBdr>
                    <w:top w:val="none" w:sz="0" w:space="0" w:color="auto"/>
                    <w:left w:val="none" w:sz="0" w:space="0" w:color="auto"/>
                    <w:bottom w:val="none" w:sz="0" w:space="0" w:color="auto"/>
                    <w:right w:val="none" w:sz="0" w:space="0" w:color="auto"/>
                  </w:divBdr>
                  <w:divsChild>
                    <w:div w:id="1343703034">
                      <w:marLeft w:val="0"/>
                      <w:marRight w:val="0"/>
                      <w:marTop w:val="0"/>
                      <w:marBottom w:val="0"/>
                      <w:divBdr>
                        <w:top w:val="none" w:sz="0" w:space="0" w:color="auto"/>
                        <w:left w:val="none" w:sz="0" w:space="0" w:color="auto"/>
                        <w:bottom w:val="none" w:sz="0" w:space="0" w:color="auto"/>
                        <w:right w:val="none" w:sz="0" w:space="0" w:color="auto"/>
                      </w:divBdr>
                    </w:div>
                  </w:divsChild>
                </w:div>
                <w:div w:id="1175346220">
                  <w:marLeft w:val="0"/>
                  <w:marRight w:val="0"/>
                  <w:marTop w:val="0"/>
                  <w:marBottom w:val="0"/>
                  <w:divBdr>
                    <w:top w:val="none" w:sz="0" w:space="0" w:color="auto"/>
                    <w:left w:val="none" w:sz="0" w:space="0" w:color="auto"/>
                    <w:bottom w:val="none" w:sz="0" w:space="0" w:color="auto"/>
                    <w:right w:val="none" w:sz="0" w:space="0" w:color="auto"/>
                  </w:divBdr>
                  <w:divsChild>
                    <w:div w:id="1608387056">
                      <w:marLeft w:val="0"/>
                      <w:marRight w:val="0"/>
                      <w:marTop w:val="0"/>
                      <w:marBottom w:val="0"/>
                      <w:divBdr>
                        <w:top w:val="none" w:sz="0" w:space="0" w:color="auto"/>
                        <w:left w:val="none" w:sz="0" w:space="0" w:color="auto"/>
                        <w:bottom w:val="none" w:sz="0" w:space="0" w:color="auto"/>
                        <w:right w:val="none" w:sz="0" w:space="0" w:color="auto"/>
                      </w:divBdr>
                    </w:div>
                  </w:divsChild>
                </w:div>
                <w:div w:id="1969700302">
                  <w:marLeft w:val="0"/>
                  <w:marRight w:val="0"/>
                  <w:marTop w:val="0"/>
                  <w:marBottom w:val="0"/>
                  <w:divBdr>
                    <w:top w:val="none" w:sz="0" w:space="0" w:color="auto"/>
                    <w:left w:val="none" w:sz="0" w:space="0" w:color="auto"/>
                    <w:bottom w:val="none" w:sz="0" w:space="0" w:color="auto"/>
                    <w:right w:val="none" w:sz="0" w:space="0" w:color="auto"/>
                  </w:divBdr>
                  <w:divsChild>
                    <w:div w:id="540096315">
                      <w:marLeft w:val="0"/>
                      <w:marRight w:val="0"/>
                      <w:marTop w:val="0"/>
                      <w:marBottom w:val="0"/>
                      <w:divBdr>
                        <w:top w:val="none" w:sz="0" w:space="0" w:color="auto"/>
                        <w:left w:val="none" w:sz="0" w:space="0" w:color="auto"/>
                        <w:bottom w:val="none" w:sz="0" w:space="0" w:color="auto"/>
                        <w:right w:val="none" w:sz="0" w:space="0" w:color="auto"/>
                      </w:divBdr>
                    </w:div>
                  </w:divsChild>
                </w:div>
                <w:div w:id="1185482337">
                  <w:marLeft w:val="0"/>
                  <w:marRight w:val="0"/>
                  <w:marTop w:val="0"/>
                  <w:marBottom w:val="0"/>
                  <w:divBdr>
                    <w:top w:val="none" w:sz="0" w:space="0" w:color="auto"/>
                    <w:left w:val="none" w:sz="0" w:space="0" w:color="auto"/>
                    <w:bottom w:val="none" w:sz="0" w:space="0" w:color="auto"/>
                    <w:right w:val="none" w:sz="0" w:space="0" w:color="auto"/>
                  </w:divBdr>
                  <w:divsChild>
                    <w:div w:id="347609889">
                      <w:marLeft w:val="0"/>
                      <w:marRight w:val="0"/>
                      <w:marTop w:val="0"/>
                      <w:marBottom w:val="0"/>
                      <w:divBdr>
                        <w:top w:val="none" w:sz="0" w:space="0" w:color="auto"/>
                        <w:left w:val="none" w:sz="0" w:space="0" w:color="auto"/>
                        <w:bottom w:val="none" w:sz="0" w:space="0" w:color="auto"/>
                        <w:right w:val="none" w:sz="0" w:space="0" w:color="auto"/>
                      </w:divBdr>
                    </w:div>
                  </w:divsChild>
                </w:div>
                <w:div w:id="1358040701">
                  <w:marLeft w:val="0"/>
                  <w:marRight w:val="0"/>
                  <w:marTop w:val="0"/>
                  <w:marBottom w:val="0"/>
                  <w:divBdr>
                    <w:top w:val="none" w:sz="0" w:space="0" w:color="auto"/>
                    <w:left w:val="none" w:sz="0" w:space="0" w:color="auto"/>
                    <w:bottom w:val="none" w:sz="0" w:space="0" w:color="auto"/>
                    <w:right w:val="none" w:sz="0" w:space="0" w:color="auto"/>
                  </w:divBdr>
                  <w:divsChild>
                    <w:div w:id="961348196">
                      <w:marLeft w:val="0"/>
                      <w:marRight w:val="0"/>
                      <w:marTop w:val="0"/>
                      <w:marBottom w:val="0"/>
                      <w:divBdr>
                        <w:top w:val="none" w:sz="0" w:space="0" w:color="auto"/>
                        <w:left w:val="none" w:sz="0" w:space="0" w:color="auto"/>
                        <w:bottom w:val="none" w:sz="0" w:space="0" w:color="auto"/>
                        <w:right w:val="none" w:sz="0" w:space="0" w:color="auto"/>
                      </w:divBdr>
                    </w:div>
                  </w:divsChild>
                </w:div>
                <w:div w:id="867641560">
                  <w:marLeft w:val="0"/>
                  <w:marRight w:val="0"/>
                  <w:marTop w:val="0"/>
                  <w:marBottom w:val="0"/>
                  <w:divBdr>
                    <w:top w:val="none" w:sz="0" w:space="0" w:color="auto"/>
                    <w:left w:val="none" w:sz="0" w:space="0" w:color="auto"/>
                    <w:bottom w:val="none" w:sz="0" w:space="0" w:color="auto"/>
                    <w:right w:val="none" w:sz="0" w:space="0" w:color="auto"/>
                  </w:divBdr>
                  <w:divsChild>
                    <w:div w:id="1517230547">
                      <w:marLeft w:val="0"/>
                      <w:marRight w:val="0"/>
                      <w:marTop w:val="0"/>
                      <w:marBottom w:val="0"/>
                      <w:divBdr>
                        <w:top w:val="none" w:sz="0" w:space="0" w:color="auto"/>
                        <w:left w:val="none" w:sz="0" w:space="0" w:color="auto"/>
                        <w:bottom w:val="none" w:sz="0" w:space="0" w:color="auto"/>
                        <w:right w:val="none" w:sz="0" w:space="0" w:color="auto"/>
                      </w:divBdr>
                    </w:div>
                  </w:divsChild>
                </w:div>
                <w:div w:id="1104157744">
                  <w:marLeft w:val="0"/>
                  <w:marRight w:val="0"/>
                  <w:marTop w:val="0"/>
                  <w:marBottom w:val="0"/>
                  <w:divBdr>
                    <w:top w:val="none" w:sz="0" w:space="0" w:color="auto"/>
                    <w:left w:val="none" w:sz="0" w:space="0" w:color="auto"/>
                    <w:bottom w:val="none" w:sz="0" w:space="0" w:color="auto"/>
                    <w:right w:val="none" w:sz="0" w:space="0" w:color="auto"/>
                  </w:divBdr>
                  <w:divsChild>
                    <w:div w:id="157817449">
                      <w:marLeft w:val="0"/>
                      <w:marRight w:val="0"/>
                      <w:marTop w:val="0"/>
                      <w:marBottom w:val="0"/>
                      <w:divBdr>
                        <w:top w:val="none" w:sz="0" w:space="0" w:color="auto"/>
                        <w:left w:val="none" w:sz="0" w:space="0" w:color="auto"/>
                        <w:bottom w:val="none" w:sz="0" w:space="0" w:color="auto"/>
                        <w:right w:val="none" w:sz="0" w:space="0" w:color="auto"/>
                      </w:divBdr>
                    </w:div>
                  </w:divsChild>
                </w:div>
                <w:div w:id="851064590">
                  <w:marLeft w:val="0"/>
                  <w:marRight w:val="0"/>
                  <w:marTop w:val="0"/>
                  <w:marBottom w:val="0"/>
                  <w:divBdr>
                    <w:top w:val="none" w:sz="0" w:space="0" w:color="auto"/>
                    <w:left w:val="none" w:sz="0" w:space="0" w:color="auto"/>
                    <w:bottom w:val="none" w:sz="0" w:space="0" w:color="auto"/>
                    <w:right w:val="none" w:sz="0" w:space="0" w:color="auto"/>
                  </w:divBdr>
                  <w:divsChild>
                    <w:div w:id="1747069869">
                      <w:marLeft w:val="0"/>
                      <w:marRight w:val="0"/>
                      <w:marTop w:val="0"/>
                      <w:marBottom w:val="0"/>
                      <w:divBdr>
                        <w:top w:val="none" w:sz="0" w:space="0" w:color="auto"/>
                        <w:left w:val="none" w:sz="0" w:space="0" w:color="auto"/>
                        <w:bottom w:val="none" w:sz="0" w:space="0" w:color="auto"/>
                        <w:right w:val="none" w:sz="0" w:space="0" w:color="auto"/>
                      </w:divBdr>
                    </w:div>
                  </w:divsChild>
                </w:div>
                <w:div w:id="45178344">
                  <w:marLeft w:val="0"/>
                  <w:marRight w:val="0"/>
                  <w:marTop w:val="0"/>
                  <w:marBottom w:val="0"/>
                  <w:divBdr>
                    <w:top w:val="none" w:sz="0" w:space="0" w:color="auto"/>
                    <w:left w:val="none" w:sz="0" w:space="0" w:color="auto"/>
                    <w:bottom w:val="none" w:sz="0" w:space="0" w:color="auto"/>
                    <w:right w:val="none" w:sz="0" w:space="0" w:color="auto"/>
                  </w:divBdr>
                  <w:divsChild>
                    <w:div w:id="1012609598">
                      <w:marLeft w:val="0"/>
                      <w:marRight w:val="0"/>
                      <w:marTop w:val="0"/>
                      <w:marBottom w:val="0"/>
                      <w:divBdr>
                        <w:top w:val="none" w:sz="0" w:space="0" w:color="auto"/>
                        <w:left w:val="none" w:sz="0" w:space="0" w:color="auto"/>
                        <w:bottom w:val="none" w:sz="0" w:space="0" w:color="auto"/>
                        <w:right w:val="none" w:sz="0" w:space="0" w:color="auto"/>
                      </w:divBdr>
                    </w:div>
                  </w:divsChild>
                </w:div>
                <w:div w:id="45498280">
                  <w:marLeft w:val="0"/>
                  <w:marRight w:val="0"/>
                  <w:marTop w:val="0"/>
                  <w:marBottom w:val="0"/>
                  <w:divBdr>
                    <w:top w:val="none" w:sz="0" w:space="0" w:color="auto"/>
                    <w:left w:val="none" w:sz="0" w:space="0" w:color="auto"/>
                    <w:bottom w:val="none" w:sz="0" w:space="0" w:color="auto"/>
                    <w:right w:val="none" w:sz="0" w:space="0" w:color="auto"/>
                  </w:divBdr>
                  <w:divsChild>
                    <w:div w:id="808863589">
                      <w:marLeft w:val="0"/>
                      <w:marRight w:val="0"/>
                      <w:marTop w:val="0"/>
                      <w:marBottom w:val="0"/>
                      <w:divBdr>
                        <w:top w:val="none" w:sz="0" w:space="0" w:color="auto"/>
                        <w:left w:val="none" w:sz="0" w:space="0" w:color="auto"/>
                        <w:bottom w:val="none" w:sz="0" w:space="0" w:color="auto"/>
                        <w:right w:val="none" w:sz="0" w:space="0" w:color="auto"/>
                      </w:divBdr>
                    </w:div>
                  </w:divsChild>
                </w:div>
                <w:div w:id="1582252247">
                  <w:marLeft w:val="0"/>
                  <w:marRight w:val="0"/>
                  <w:marTop w:val="0"/>
                  <w:marBottom w:val="0"/>
                  <w:divBdr>
                    <w:top w:val="none" w:sz="0" w:space="0" w:color="auto"/>
                    <w:left w:val="none" w:sz="0" w:space="0" w:color="auto"/>
                    <w:bottom w:val="none" w:sz="0" w:space="0" w:color="auto"/>
                    <w:right w:val="none" w:sz="0" w:space="0" w:color="auto"/>
                  </w:divBdr>
                  <w:divsChild>
                    <w:div w:id="663554258">
                      <w:marLeft w:val="0"/>
                      <w:marRight w:val="0"/>
                      <w:marTop w:val="0"/>
                      <w:marBottom w:val="0"/>
                      <w:divBdr>
                        <w:top w:val="none" w:sz="0" w:space="0" w:color="auto"/>
                        <w:left w:val="none" w:sz="0" w:space="0" w:color="auto"/>
                        <w:bottom w:val="none" w:sz="0" w:space="0" w:color="auto"/>
                        <w:right w:val="none" w:sz="0" w:space="0" w:color="auto"/>
                      </w:divBdr>
                    </w:div>
                  </w:divsChild>
                </w:div>
                <w:div w:id="1565067195">
                  <w:marLeft w:val="0"/>
                  <w:marRight w:val="0"/>
                  <w:marTop w:val="0"/>
                  <w:marBottom w:val="0"/>
                  <w:divBdr>
                    <w:top w:val="none" w:sz="0" w:space="0" w:color="auto"/>
                    <w:left w:val="none" w:sz="0" w:space="0" w:color="auto"/>
                    <w:bottom w:val="none" w:sz="0" w:space="0" w:color="auto"/>
                    <w:right w:val="none" w:sz="0" w:space="0" w:color="auto"/>
                  </w:divBdr>
                  <w:divsChild>
                    <w:div w:id="312607877">
                      <w:marLeft w:val="0"/>
                      <w:marRight w:val="0"/>
                      <w:marTop w:val="0"/>
                      <w:marBottom w:val="0"/>
                      <w:divBdr>
                        <w:top w:val="none" w:sz="0" w:space="0" w:color="auto"/>
                        <w:left w:val="none" w:sz="0" w:space="0" w:color="auto"/>
                        <w:bottom w:val="none" w:sz="0" w:space="0" w:color="auto"/>
                        <w:right w:val="none" w:sz="0" w:space="0" w:color="auto"/>
                      </w:divBdr>
                    </w:div>
                  </w:divsChild>
                </w:div>
                <w:div w:id="1887135150">
                  <w:marLeft w:val="0"/>
                  <w:marRight w:val="0"/>
                  <w:marTop w:val="0"/>
                  <w:marBottom w:val="0"/>
                  <w:divBdr>
                    <w:top w:val="none" w:sz="0" w:space="0" w:color="auto"/>
                    <w:left w:val="none" w:sz="0" w:space="0" w:color="auto"/>
                    <w:bottom w:val="none" w:sz="0" w:space="0" w:color="auto"/>
                    <w:right w:val="none" w:sz="0" w:space="0" w:color="auto"/>
                  </w:divBdr>
                  <w:divsChild>
                    <w:div w:id="760873383">
                      <w:marLeft w:val="0"/>
                      <w:marRight w:val="0"/>
                      <w:marTop w:val="0"/>
                      <w:marBottom w:val="0"/>
                      <w:divBdr>
                        <w:top w:val="none" w:sz="0" w:space="0" w:color="auto"/>
                        <w:left w:val="none" w:sz="0" w:space="0" w:color="auto"/>
                        <w:bottom w:val="none" w:sz="0" w:space="0" w:color="auto"/>
                        <w:right w:val="none" w:sz="0" w:space="0" w:color="auto"/>
                      </w:divBdr>
                    </w:div>
                  </w:divsChild>
                </w:div>
                <w:div w:id="484856879">
                  <w:marLeft w:val="0"/>
                  <w:marRight w:val="0"/>
                  <w:marTop w:val="0"/>
                  <w:marBottom w:val="0"/>
                  <w:divBdr>
                    <w:top w:val="none" w:sz="0" w:space="0" w:color="auto"/>
                    <w:left w:val="none" w:sz="0" w:space="0" w:color="auto"/>
                    <w:bottom w:val="none" w:sz="0" w:space="0" w:color="auto"/>
                    <w:right w:val="none" w:sz="0" w:space="0" w:color="auto"/>
                  </w:divBdr>
                  <w:divsChild>
                    <w:div w:id="1928727460">
                      <w:marLeft w:val="0"/>
                      <w:marRight w:val="0"/>
                      <w:marTop w:val="0"/>
                      <w:marBottom w:val="0"/>
                      <w:divBdr>
                        <w:top w:val="none" w:sz="0" w:space="0" w:color="auto"/>
                        <w:left w:val="none" w:sz="0" w:space="0" w:color="auto"/>
                        <w:bottom w:val="none" w:sz="0" w:space="0" w:color="auto"/>
                        <w:right w:val="none" w:sz="0" w:space="0" w:color="auto"/>
                      </w:divBdr>
                    </w:div>
                  </w:divsChild>
                </w:div>
                <w:div w:id="959413016">
                  <w:marLeft w:val="0"/>
                  <w:marRight w:val="0"/>
                  <w:marTop w:val="0"/>
                  <w:marBottom w:val="0"/>
                  <w:divBdr>
                    <w:top w:val="none" w:sz="0" w:space="0" w:color="auto"/>
                    <w:left w:val="none" w:sz="0" w:space="0" w:color="auto"/>
                    <w:bottom w:val="none" w:sz="0" w:space="0" w:color="auto"/>
                    <w:right w:val="none" w:sz="0" w:space="0" w:color="auto"/>
                  </w:divBdr>
                  <w:divsChild>
                    <w:div w:id="1079911568">
                      <w:marLeft w:val="0"/>
                      <w:marRight w:val="0"/>
                      <w:marTop w:val="0"/>
                      <w:marBottom w:val="0"/>
                      <w:divBdr>
                        <w:top w:val="none" w:sz="0" w:space="0" w:color="auto"/>
                        <w:left w:val="none" w:sz="0" w:space="0" w:color="auto"/>
                        <w:bottom w:val="none" w:sz="0" w:space="0" w:color="auto"/>
                        <w:right w:val="none" w:sz="0" w:space="0" w:color="auto"/>
                      </w:divBdr>
                    </w:div>
                  </w:divsChild>
                </w:div>
                <w:div w:id="1717312105">
                  <w:marLeft w:val="0"/>
                  <w:marRight w:val="0"/>
                  <w:marTop w:val="0"/>
                  <w:marBottom w:val="0"/>
                  <w:divBdr>
                    <w:top w:val="none" w:sz="0" w:space="0" w:color="auto"/>
                    <w:left w:val="none" w:sz="0" w:space="0" w:color="auto"/>
                    <w:bottom w:val="none" w:sz="0" w:space="0" w:color="auto"/>
                    <w:right w:val="none" w:sz="0" w:space="0" w:color="auto"/>
                  </w:divBdr>
                  <w:divsChild>
                    <w:div w:id="1733193592">
                      <w:marLeft w:val="0"/>
                      <w:marRight w:val="0"/>
                      <w:marTop w:val="0"/>
                      <w:marBottom w:val="0"/>
                      <w:divBdr>
                        <w:top w:val="none" w:sz="0" w:space="0" w:color="auto"/>
                        <w:left w:val="none" w:sz="0" w:space="0" w:color="auto"/>
                        <w:bottom w:val="none" w:sz="0" w:space="0" w:color="auto"/>
                        <w:right w:val="none" w:sz="0" w:space="0" w:color="auto"/>
                      </w:divBdr>
                    </w:div>
                  </w:divsChild>
                </w:div>
                <w:div w:id="1967617551">
                  <w:marLeft w:val="0"/>
                  <w:marRight w:val="0"/>
                  <w:marTop w:val="0"/>
                  <w:marBottom w:val="0"/>
                  <w:divBdr>
                    <w:top w:val="none" w:sz="0" w:space="0" w:color="auto"/>
                    <w:left w:val="none" w:sz="0" w:space="0" w:color="auto"/>
                    <w:bottom w:val="none" w:sz="0" w:space="0" w:color="auto"/>
                    <w:right w:val="none" w:sz="0" w:space="0" w:color="auto"/>
                  </w:divBdr>
                  <w:divsChild>
                    <w:div w:id="747314791">
                      <w:marLeft w:val="0"/>
                      <w:marRight w:val="0"/>
                      <w:marTop w:val="0"/>
                      <w:marBottom w:val="0"/>
                      <w:divBdr>
                        <w:top w:val="none" w:sz="0" w:space="0" w:color="auto"/>
                        <w:left w:val="none" w:sz="0" w:space="0" w:color="auto"/>
                        <w:bottom w:val="none" w:sz="0" w:space="0" w:color="auto"/>
                        <w:right w:val="none" w:sz="0" w:space="0" w:color="auto"/>
                      </w:divBdr>
                    </w:div>
                  </w:divsChild>
                </w:div>
                <w:div w:id="61410682">
                  <w:marLeft w:val="0"/>
                  <w:marRight w:val="0"/>
                  <w:marTop w:val="0"/>
                  <w:marBottom w:val="0"/>
                  <w:divBdr>
                    <w:top w:val="none" w:sz="0" w:space="0" w:color="auto"/>
                    <w:left w:val="none" w:sz="0" w:space="0" w:color="auto"/>
                    <w:bottom w:val="none" w:sz="0" w:space="0" w:color="auto"/>
                    <w:right w:val="none" w:sz="0" w:space="0" w:color="auto"/>
                  </w:divBdr>
                  <w:divsChild>
                    <w:div w:id="1493838728">
                      <w:marLeft w:val="0"/>
                      <w:marRight w:val="0"/>
                      <w:marTop w:val="0"/>
                      <w:marBottom w:val="0"/>
                      <w:divBdr>
                        <w:top w:val="none" w:sz="0" w:space="0" w:color="auto"/>
                        <w:left w:val="none" w:sz="0" w:space="0" w:color="auto"/>
                        <w:bottom w:val="none" w:sz="0" w:space="0" w:color="auto"/>
                        <w:right w:val="none" w:sz="0" w:space="0" w:color="auto"/>
                      </w:divBdr>
                    </w:div>
                  </w:divsChild>
                </w:div>
                <w:div w:id="636691862">
                  <w:marLeft w:val="0"/>
                  <w:marRight w:val="0"/>
                  <w:marTop w:val="0"/>
                  <w:marBottom w:val="0"/>
                  <w:divBdr>
                    <w:top w:val="none" w:sz="0" w:space="0" w:color="auto"/>
                    <w:left w:val="none" w:sz="0" w:space="0" w:color="auto"/>
                    <w:bottom w:val="none" w:sz="0" w:space="0" w:color="auto"/>
                    <w:right w:val="none" w:sz="0" w:space="0" w:color="auto"/>
                  </w:divBdr>
                  <w:divsChild>
                    <w:div w:id="2069959816">
                      <w:marLeft w:val="0"/>
                      <w:marRight w:val="0"/>
                      <w:marTop w:val="0"/>
                      <w:marBottom w:val="0"/>
                      <w:divBdr>
                        <w:top w:val="none" w:sz="0" w:space="0" w:color="auto"/>
                        <w:left w:val="none" w:sz="0" w:space="0" w:color="auto"/>
                        <w:bottom w:val="none" w:sz="0" w:space="0" w:color="auto"/>
                        <w:right w:val="none" w:sz="0" w:space="0" w:color="auto"/>
                      </w:divBdr>
                    </w:div>
                  </w:divsChild>
                </w:div>
                <w:div w:id="1567254029">
                  <w:marLeft w:val="0"/>
                  <w:marRight w:val="0"/>
                  <w:marTop w:val="0"/>
                  <w:marBottom w:val="0"/>
                  <w:divBdr>
                    <w:top w:val="none" w:sz="0" w:space="0" w:color="auto"/>
                    <w:left w:val="none" w:sz="0" w:space="0" w:color="auto"/>
                    <w:bottom w:val="none" w:sz="0" w:space="0" w:color="auto"/>
                    <w:right w:val="none" w:sz="0" w:space="0" w:color="auto"/>
                  </w:divBdr>
                  <w:divsChild>
                    <w:div w:id="1993945541">
                      <w:marLeft w:val="0"/>
                      <w:marRight w:val="0"/>
                      <w:marTop w:val="0"/>
                      <w:marBottom w:val="0"/>
                      <w:divBdr>
                        <w:top w:val="none" w:sz="0" w:space="0" w:color="auto"/>
                        <w:left w:val="none" w:sz="0" w:space="0" w:color="auto"/>
                        <w:bottom w:val="none" w:sz="0" w:space="0" w:color="auto"/>
                        <w:right w:val="none" w:sz="0" w:space="0" w:color="auto"/>
                      </w:divBdr>
                    </w:div>
                  </w:divsChild>
                </w:div>
                <w:div w:id="1944419234">
                  <w:marLeft w:val="0"/>
                  <w:marRight w:val="0"/>
                  <w:marTop w:val="0"/>
                  <w:marBottom w:val="0"/>
                  <w:divBdr>
                    <w:top w:val="none" w:sz="0" w:space="0" w:color="auto"/>
                    <w:left w:val="none" w:sz="0" w:space="0" w:color="auto"/>
                    <w:bottom w:val="none" w:sz="0" w:space="0" w:color="auto"/>
                    <w:right w:val="none" w:sz="0" w:space="0" w:color="auto"/>
                  </w:divBdr>
                  <w:divsChild>
                    <w:div w:id="867839773">
                      <w:marLeft w:val="0"/>
                      <w:marRight w:val="0"/>
                      <w:marTop w:val="0"/>
                      <w:marBottom w:val="0"/>
                      <w:divBdr>
                        <w:top w:val="none" w:sz="0" w:space="0" w:color="auto"/>
                        <w:left w:val="none" w:sz="0" w:space="0" w:color="auto"/>
                        <w:bottom w:val="none" w:sz="0" w:space="0" w:color="auto"/>
                        <w:right w:val="none" w:sz="0" w:space="0" w:color="auto"/>
                      </w:divBdr>
                    </w:div>
                  </w:divsChild>
                </w:div>
                <w:div w:id="691995144">
                  <w:marLeft w:val="0"/>
                  <w:marRight w:val="0"/>
                  <w:marTop w:val="0"/>
                  <w:marBottom w:val="0"/>
                  <w:divBdr>
                    <w:top w:val="none" w:sz="0" w:space="0" w:color="auto"/>
                    <w:left w:val="none" w:sz="0" w:space="0" w:color="auto"/>
                    <w:bottom w:val="none" w:sz="0" w:space="0" w:color="auto"/>
                    <w:right w:val="none" w:sz="0" w:space="0" w:color="auto"/>
                  </w:divBdr>
                  <w:divsChild>
                    <w:div w:id="761999151">
                      <w:marLeft w:val="0"/>
                      <w:marRight w:val="0"/>
                      <w:marTop w:val="0"/>
                      <w:marBottom w:val="0"/>
                      <w:divBdr>
                        <w:top w:val="none" w:sz="0" w:space="0" w:color="auto"/>
                        <w:left w:val="none" w:sz="0" w:space="0" w:color="auto"/>
                        <w:bottom w:val="none" w:sz="0" w:space="0" w:color="auto"/>
                        <w:right w:val="none" w:sz="0" w:space="0" w:color="auto"/>
                      </w:divBdr>
                    </w:div>
                  </w:divsChild>
                </w:div>
                <w:div w:id="52122508">
                  <w:marLeft w:val="0"/>
                  <w:marRight w:val="0"/>
                  <w:marTop w:val="0"/>
                  <w:marBottom w:val="0"/>
                  <w:divBdr>
                    <w:top w:val="none" w:sz="0" w:space="0" w:color="auto"/>
                    <w:left w:val="none" w:sz="0" w:space="0" w:color="auto"/>
                    <w:bottom w:val="none" w:sz="0" w:space="0" w:color="auto"/>
                    <w:right w:val="none" w:sz="0" w:space="0" w:color="auto"/>
                  </w:divBdr>
                  <w:divsChild>
                    <w:div w:id="1727337844">
                      <w:marLeft w:val="0"/>
                      <w:marRight w:val="0"/>
                      <w:marTop w:val="0"/>
                      <w:marBottom w:val="0"/>
                      <w:divBdr>
                        <w:top w:val="none" w:sz="0" w:space="0" w:color="auto"/>
                        <w:left w:val="none" w:sz="0" w:space="0" w:color="auto"/>
                        <w:bottom w:val="none" w:sz="0" w:space="0" w:color="auto"/>
                        <w:right w:val="none" w:sz="0" w:space="0" w:color="auto"/>
                      </w:divBdr>
                    </w:div>
                  </w:divsChild>
                </w:div>
                <w:div w:id="1063483656">
                  <w:marLeft w:val="0"/>
                  <w:marRight w:val="0"/>
                  <w:marTop w:val="0"/>
                  <w:marBottom w:val="0"/>
                  <w:divBdr>
                    <w:top w:val="none" w:sz="0" w:space="0" w:color="auto"/>
                    <w:left w:val="none" w:sz="0" w:space="0" w:color="auto"/>
                    <w:bottom w:val="none" w:sz="0" w:space="0" w:color="auto"/>
                    <w:right w:val="none" w:sz="0" w:space="0" w:color="auto"/>
                  </w:divBdr>
                  <w:divsChild>
                    <w:div w:id="982390253">
                      <w:marLeft w:val="0"/>
                      <w:marRight w:val="0"/>
                      <w:marTop w:val="0"/>
                      <w:marBottom w:val="0"/>
                      <w:divBdr>
                        <w:top w:val="none" w:sz="0" w:space="0" w:color="auto"/>
                        <w:left w:val="none" w:sz="0" w:space="0" w:color="auto"/>
                        <w:bottom w:val="none" w:sz="0" w:space="0" w:color="auto"/>
                        <w:right w:val="none" w:sz="0" w:space="0" w:color="auto"/>
                      </w:divBdr>
                    </w:div>
                  </w:divsChild>
                </w:div>
                <w:div w:id="167260781">
                  <w:marLeft w:val="0"/>
                  <w:marRight w:val="0"/>
                  <w:marTop w:val="0"/>
                  <w:marBottom w:val="0"/>
                  <w:divBdr>
                    <w:top w:val="none" w:sz="0" w:space="0" w:color="auto"/>
                    <w:left w:val="none" w:sz="0" w:space="0" w:color="auto"/>
                    <w:bottom w:val="none" w:sz="0" w:space="0" w:color="auto"/>
                    <w:right w:val="none" w:sz="0" w:space="0" w:color="auto"/>
                  </w:divBdr>
                  <w:divsChild>
                    <w:div w:id="1375276653">
                      <w:marLeft w:val="0"/>
                      <w:marRight w:val="0"/>
                      <w:marTop w:val="0"/>
                      <w:marBottom w:val="0"/>
                      <w:divBdr>
                        <w:top w:val="none" w:sz="0" w:space="0" w:color="auto"/>
                        <w:left w:val="none" w:sz="0" w:space="0" w:color="auto"/>
                        <w:bottom w:val="none" w:sz="0" w:space="0" w:color="auto"/>
                        <w:right w:val="none" w:sz="0" w:space="0" w:color="auto"/>
                      </w:divBdr>
                    </w:div>
                  </w:divsChild>
                </w:div>
                <w:div w:id="591862722">
                  <w:marLeft w:val="0"/>
                  <w:marRight w:val="0"/>
                  <w:marTop w:val="0"/>
                  <w:marBottom w:val="0"/>
                  <w:divBdr>
                    <w:top w:val="none" w:sz="0" w:space="0" w:color="auto"/>
                    <w:left w:val="none" w:sz="0" w:space="0" w:color="auto"/>
                    <w:bottom w:val="none" w:sz="0" w:space="0" w:color="auto"/>
                    <w:right w:val="none" w:sz="0" w:space="0" w:color="auto"/>
                  </w:divBdr>
                  <w:divsChild>
                    <w:div w:id="337390546">
                      <w:marLeft w:val="0"/>
                      <w:marRight w:val="0"/>
                      <w:marTop w:val="0"/>
                      <w:marBottom w:val="0"/>
                      <w:divBdr>
                        <w:top w:val="none" w:sz="0" w:space="0" w:color="auto"/>
                        <w:left w:val="none" w:sz="0" w:space="0" w:color="auto"/>
                        <w:bottom w:val="none" w:sz="0" w:space="0" w:color="auto"/>
                        <w:right w:val="none" w:sz="0" w:space="0" w:color="auto"/>
                      </w:divBdr>
                    </w:div>
                  </w:divsChild>
                </w:div>
                <w:div w:id="523905509">
                  <w:marLeft w:val="0"/>
                  <w:marRight w:val="0"/>
                  <w:marTop w:val="0"/>
                  <w:marBottom w:val="0"/>
                  <w:divBdr>
                    <w:top w:val="none" w:sz="0" w:space="0" w:color="auto"/>
                    <w:left w:val="none" w:sz="0" w:space="0" w:color="auto"/>
                    <w:bottom w:val="none" w:sz="0" w:space="0" w:color="auto"/>
                    <w:right w:val="none" w:sz="0" w:space="0" w:color="auto"/>
                  </w:divBdr>
                  <w:divsChild>
                    <w:div w:id="2069843867">
                      <w:marLeft w:val="0"/>
                      <w:marRight w:val="0"/>
                      <w:marTop w:val="0"/>
                      <w:marBottom w:val="0"/>
                      <w:divBdr>
                        <w:top w:val="none" w:sz="0" w:space="0" w:color="auto"/>
                        <w:left w:val="none" w:sz="0" w:space="0" w:color="auto"/>
                        <w:bottom w:val="none" w:sz="0" w:space="0" w:color="auto"/>
                        <w:right w:val="none" w:sz="0" w:space="0" w:color="auto"/>
                      </w:divBdr>
                    </w:div>
                  </w:divsChild>
                </w:div>
                <w:div w:id="651059338">
                  <w:marLeft w:val="0"/>
                  <w:marRight w:val="0"/>
                  <w:marTop w:val="0"/>
                  <w:marBottom w:val="0"/>
                  <w:divBdr>
                    <w:top w:val="none" w:sz="0" w:space="0" w:color="auto"/>
                    <w:left w:val="none" w:sz="0" w:space="0" w:color="auto"/>
                    <w:bottom w:val="none" w:sz="0" w:space="0" w:color="auto"/>
                    <w:right w:val="none" w:sz="0" w:space="0" w:color="auto"/>
                  </w:divBdr>
                  <w:divsChild>
                    <w:div w:id="997271789">
                      <w:marLeft w:val="0"/>
                      <w:marRight w:val="0"/>
                      <w:marTop w:val="0"/>
                      <w:marBottom w:val="0"/>
                      <w:divBdr>
                        <w:top w:val="none" w:sz="0" w:space="0" w:color="auto"/>
                        <w:left w:val="none" w:sz="0" w:space="0" w:color="auto"/>
                        <w:bottom w:val="none" w:sz="0" w:space="0" w:color="auto"/>
                        <w:right w:val="none" w:sz="0" w:space="0" w:color="auto"/>
                      </w:divBdr>
                    </w:div>
                  </w:divsChild>
                </w:div>
                <w:div w:id="93716859">
                  <w:marLeft w:val="0"/>
                  <w:marRight w:val="0"/>
                  <w:marTop w:val="0"/>
                  <w:marBottom w:val="0"/>
                  <w:divBdr>
                    <w:top w:val="none" w:sz="0" w:space="0" w:color="auto"/>
                    <w:left w:val="none" w:sz="0" w:space="0" w:color="auto"/>
                    <w:bottom w:val="none" w:sz="0" w:space="0" w:color="auto"/>
                    <w:right w:val="none" w:sz="0" w:space="0" w:color="auto"/>
                  </w:divBdr>
                  <w:divsChild>
                    <w:div w:id="620964860">
                      <w:marLeft w:val="0"/>
                      <w:marRight w:val="0"/>
                      <w:marTop w:val="0"/>
                      <w:marBottom w:val="0"/>
                      <w:divBdr>
                        <w:top w:val="none" w:sz="0" w:space="0" w:color="auto"/>
                        <w:left w:val="none" w:sz="0" w:space="0" w:color="auto"/>
                        <w:bottom w:val="none" w:sz="0" w:space="0" w:color="auto"/>
                        <w:right w:val="none" w:sz="0" w:space="0" w:color="auto"/>
                      </w:divBdr>
                    </w:div>
                  </w:divsChild>
                </w:div>
                <w:div w:id="112290167">
                  <w:marLeft w:val="0"/>
                  <w:marRight w:val="0"/>
                  <w:marTop w:val="0"/>
                  <w:marBottom w:val="0"/>
                  <w:divBdr>
                    <w:top w:val="none" w:sz="0" w:space="0" w:color="auto"/>
                    <w:left w:val="none" w:sz="0" w:space="0" w:color="auto"/>
                    <w:bottom w:val="none" w:sz="0" w:space="0" w:color="auto"/>
                    <w:right w:val="none" w:sz="0" w:space="0" w:color="auto"/>
                  </w:divBdr>
                  <w:divsChild>
                    <w:div w:id="1556547641">
                      <w:marLeft w:val="0"/>
                      <w:marRight w:val="0"/>
                      <w:marTop w:val="0"/>
                      <w:marBottom w:val="0"/>
                      <w:divBdr>
                        <w:top w:val="none" w:sz="0" w:space="0" w:color="auto"/>
                        <w:left w:val="none" w:sz="0" w:space="0" w:color="auto"/>
                        <w:bottom w:val="none" w:sz="0" w:space="0" w:color="auto"/>
                        <w:right w:val="none" w:sz="0" w:space="0" w:color="auto"/>
                      </w:divBdr>
                    </w:div>
                  </w:divsChild>
                </w:div>
                <w:div w:id="1188300994">
                  <w:marLeft w:val="0"/>
                  <w:marRight w:val="0"/>
                  <w:marTop w:val="0"/>
                  <w:marBottom w:val="0"/>
                  <w:divBdr>
                    <w:top w:val="none" w:sz="0" w:space="0" w:color="auto"/>
                    <w:left w:val="none" w:sz="0" w:space="0" w:color="auto"/>
                    <w:bottom w:val="none" w:sz="0" w:space="0" w:color="auto"/>
                    <w:right w:val="none" w:sz="0" w:space="0" w:color="auto"/>
                  </w:divBdr>
                  <w:divsChild>
                    <w:div w:id="446196505">
                      <w:marLeft w:val="0"/>
                      <w:marRight w:val="0"/>
                      <w:marTop w:val="0"/>
                      <w:marBottom w:val="0"/>
                      <w:divBdr>
                        <w:top w:val="none" w:sz="0" w:space="0" w:color="auto"/>
                        <w:left w:val="none" w:sz="0" w:space="0" w:color="auto"/>
                        <w:bottom w:val="none" w:sz="0" w:space="0" w:color="auto"/>
                        <w:right w:val="none" w:sz="0" w:space="0" w:color="auto"/>
                      </w:divBdr>
                    </w:div>
                  </w:divsChild>
                </w:div>
                <w:div w:id="308361478">
                  <w:marLeft w:val="0"/>
                  <w:marRight w:val="0"/>
                  <w:marTop w:val="0"/>
                  <w:marBottom w:val="0"/>
                  <w:divBdr>
                    <w:top w:val="none" w:sz="0" w:space="0" w:color="auto"/>
                    <w:left w:val="none" w:sz="0" w:space="0" w:color="auto"/>
                    <w:bottom w:val="none" w:sz="0" w:space="0" w:color="auto"/>
                    <w:right w:val="none" w:sz="0" w:space="0" w:color="auto"/>
                  </w:divBdr>
                  <w:divsChild>
                    <w:div w:id="44375469">
                      <w:marLeft w:val="0"/>
                      <w:marRight w:val="0"/>
                      <w:marTop w:val="0"/>
                      <w:marBottom w:val="0"/>
                      <w:divBdr>
                        <w:top w:val="none" w:sz="0" w:space="0" w:color="auto"/>
                        <w:left w:val="none" w:sz="0" w:space="0" w:color="auto"/>
                        <w:bottom w:val="none" w:sz="0" w:space="0" w:color="auto"/>
                        <w:right w:val="none" w:sz="0" w:space="0" w:color="auto"/>
                      </w:divBdr>
                    </w:div>
                  </w:divsChild>
                </w:div>
                <w:div w:id="449978586">
                  <w:marLeft w:val="0"/>
                  <w:marRight w:val="0"/>
                  <w:marTop w:val="0"/>
                  <w:marBottom w:val="0"/>
                  <w:divBdr>
                    <w:top w:val="none" w:sz="0" w:space="0" w:color="auto"/>
                    <w:left w:val="none" w:sz="0" w:space="0" w:color="auto"/>
                    <w:bottom w:val="none" w:sz="0" w:space="0" w:color="auto"/>
                    <w:right w:val="none" w:sz="0" w:space="0" w:color="auto"/>
                  </w:divBdr>
                  <w:divsChild>
                    <w:div w:id="1194611959">
                      <w:marLeft w:val="0"/>
                      <w:marRight w:val="0"/>
                      <w:marTop w:val="0"/>
                      <w:marBottom w:val="0"/>
                      <w:divBdr>
                        <w:top w:val="none" w:sz="0" w:space="0" w:color="auto"/>
                        <w:left w:val="none" w:sz="0" w:space="0" w:color="auto"/>
                        <w:bottom w:val="none" w:sz="0" w:space="0" w:color="auto"/>
                        <w:right w:val="none" w:sz="0" w:space="0" w:color="auto"/>
                      </w:divBdr>
                    </w:div>
                  </w:divsChild>
                </w:div>
                <w:div w:id="1456756783">
                  <w:marLeft w:val="0"/>
                  <w:marRight w:val="0"/>
                  <w:marTop w:val="0"/>
                  <w:marBottom w:val="0"/>
                  <w:divBdr>
                    <w:top w:val="none" w:sz="0" w:space="0" w:color="auto"/>
                    <w:left w:val="none" w:sz="0" w:space="0" w:color="auto"/>
                    <w:bottom w:val="none" w:sz="0" w:space="0" w:color="auto"/>
                    <w:right w:val="none" w:sz="0" w:space="0" w:color="auto"/>
                  </w:divBdr>
                  <w:divsChild>
                    <w:div w:id="1685473634">
                      <w:marLeft w:val="0"/>
                      <w:marRight w:val="0"/>
                      <w:marTop w:val="0"/>
                      <w:marBottom w:val="0"/>
                      <w:divBdr>
                        <w:top w:val="none" w:sz="0" w:space="0" w:color="auto"/>
                        <w:left w:val="none" w:sz="0" w:space="0" w:color="auto"/>
                        <w:bottom w:val="none" w:sz="0" w:space="0" w:color="auto"/>
                        <w:right w:val="none" w:sz="0" w:space="0" w:color="auto"/>
                      </w:divBdr>
                    </w:div>
                  </w:divsChild>
                </w:div>
                <w:div w:id="22706095">
                  <w:marLeft w:val="0"/>
                  <w:marRight w:val="0"/>
                  <w:marTop w:val="0"/>
                  <w:marBottom w:val="0"/>
                  <w:divBdr>
                    <w:top w:val="none" w:sz="0" w:space="0" w:color="auto"/>
                    <w:left w:val="none" w:sz="0" w:space="0" w:color="auto"/>
                    <w:bottom w:val="none" w:sz="0" w:space="0" w:color="auto"/>
                    <w:right w:val="none" w:sz="0" w:space="0" w:color="auto"/>
                  </w:divBdr>
                  <w:divsChild>
                    <w:div w:id="405495171">
                      <w:marLeft w:val="0"/>
                      <w:marRight w:val="0"/>
                      <w:marTop w:val="0"/>
                      <w:marBottom w:val="0"/>
                      <w:divBdr>
                        <w:top w:val="none" w:sz="0" w:space="0" w:color="auto"/>
                        <w:left w:val="none" w:sz="0" w:space="0" w:color="auto"/>
                        <w:bottom w:val="none" w:sz="0" w:space="0" w:color="auto"/>
                        <w:right w:val="none" w:sz="0" w:space="0" w:color="auto"/>
                      </w:divBdr>
                    </w:div>
                  </w:divsChild>
                </w:div>
                <w:div w:id="1915772596">
                  <w:marLeft w:val="0"/>
                  <w:marRight w:val="0"/>
                  <w:marTop w:val="0"/>
                  <w:marBottom w:val="0"/>
                  <w:divBdr>
                    <w:top w:val="none" w:sz="0" w:space="0" w:color="auto"/>
                    <w:left w:val="none" w:sz="0" w:space="0" w:color="auto"/>
                    <w:bottom w:val="none" w:sz="0" w:space="0" w:color="auto"/>
                    <w:right w:val="none" w:sz="0" w:space="0" w:color="auto"/>
                  </w:divBdr>
                  <w:divsChild>
                    <w:div w:id="663364283">
                      <w:marLeft w:val="0"/>
                      <w:marRight w:val="0"/>
                      <w:marTop w:val="0"/>
                      <w:marBottom w:val="0"/>
                      <w:divBdr>
                        <w:top w:val="none" w:sz="0" w:space="0" w:color="auto"/>
                        <w:left w:val="none" w:sz="0" w:space="0" w:color="auto"/>
                        <w:bottom w:val="none" w:sz="0" w:space="0" w:color="auto"/>
                        <w:right w:val="none" w:sz="0" w:space="0" w:color="auto"/>
                      </w:divBdr>
                    </w:div>
                  </w:divsChild>
                </w:div>
                <w:div w:id="795029144">
                  <w:marLeft w:val="0"/>
                  <w:marRight w:val="0"/>
                  <w:marTop w:val="0"/>
                  <w:marBottom w:val="0"/>
                  <w:divBdr>
                    <w:top w:val="none" w:sz="0" w:space="0" w:color="auto"/>
                    <w:left w:val="none" w:sz="0" w:space="0" w:color="auto"/>
                    <w:bottom w:val="none" w:sz="0" w:space="0" w:color="auto"/>
                    <w:right w:val="none" w:sz="0" w:space="0" w:color="auto"/>
                  </w:divBdr>
                  <w:divsChild>
                    <w:div w:id="1218584840">
                      <w:marLeft w:val="0"/>
                      <w:marRight w:val="0"/>
                      <w:marTop w:val="0"/>
                      <w:marBottom w:val="0"/>
                      <w:divBdr>
                        <w:top w:val="none" w:sz="0" w:space="0" w:color="auto"/>
                        <w:left w:val="none" w:sz="0" w:space="0" w:color="auto"/>
                        <w:bottom w:val="none" w:sz="0" w:space="0" w:color="auto"/>
                        <w:right w:val="none" w:sz="0" w:space="0" w:color="auto"/>
                      </w:divBdr>
                    </w:div>
                  </w:divsChild>
                </w:div>
                <w:div w:id="235946313">
                  <w:marLeft w:val="0"/>
                  <w:marRight w:val="0"/>
                  <w:marTop w:val="0"/>
                  <w:marBottom w:val="0"/>
                  <w:divBdr>
                    <w:top w:val="none" w:sz="0" w:space="0" w:color="auto"/>
                    <w:left w:val="none" w:sz="0" w:space="0" w:color="auto"/>
                    <w:bottom w:val="none" w:sz="0" w:space="0" w:color="auto"/>
                    <w:right w:val="none" w:sz="0" w:space="0" w:color="auto"/>
                  </w:divBdr>
                  <w:divsChild>
                    <w:div w:id="260602438">
                      <w:marLeft w:val="0"/>
                      <w:marRight w:val="0"/>
                      <w:marTop w:val="0"/>
                      <w:marBottom w:val="0"/>
                      <w:divBdr>
                        <w:top w:val="none" w:sz="0" w:space="0" w:color="auto"/>
                        <w:left w:val="none" w:sz="0" w:space="0" w:color="auto"/>
                        <w:bottom w:val="none" w:sz="0" w:space="0" w:color="auto"/>
                        <w:right w:val="none" w:sz="0" w:space="0" w:color="auto"/>
                      </w:divBdr>
                    </w:div>
                  </w:divsChild>
                </w:div>
                <w:div w:id="1261839689">
                  <w:marLeft w:val="0"/>
                  <w:marRight w:val="0"/>
                  <w:marTop w:val="0"/>
                  <w:marBottom w:val="0"/>
                  <w:divBdr>
                    <w:top w:val="none" w:sz="0" w:space="0" w:color="auto"/>
                    <w:left w:val="none" w:sz="0" w:space="0" w:color="auto"/>
                    <w:bottom w:val="none" w:sz="0" w:space="0" w:color="auto"/>
                    <w:right w:val="none" w:sz="0" w:space="0" w:color="auto"/>
                  </w:divBdr>
                  <w:divsChild>
                    <w:div w:id="753478711">
                      <w:marLeft w:val="0"/>
                      <w:marRight w:val="0"/>
                      <w:marTop w:val="0"/>
                      <w:marBottom w:val="0"/>
                      <w:divBdr>
                        <w:top w:val="none" w:sz="0" w:space="0" w:color="auto"/>
                        <w:left w:val="none" w:sz="0" w:space="0" w:color="auto"/>
                        <w:bottom w:val="none" w:sz="0" w:space="0" w:color="auto"/>
                        <w:right w:val="none" w:sz="0" w:space="0" w:color="auto"/>
                      </w:divBdr>
                    </w:div>
                  </w:divsChild>
                </w:div>
                <w:div w:id="1758164753">
                  <w:marLeft w:val="0"/>
                  <w:marRight w:val="0"/>
                  <w:marTop w:val="0"/>
                  <w:marBottom w:val="0"/>
                  <w:divBdr>
                    <w:top w:val="none" w:sz="0" w:space="0" w:color="auto"/>
                    <w:left w:val="none" w:sz="0" w:space="0" w:color="auto"/>
                    <w:bottom w:val="none" w:sz="0" w:space="0" w:color="auto"/>
                    <w:right w:val="none" w:sz="0" w:space="0" w:color="auto"/>
                  </w:divBdr>
                  <w:divsChild>
                    <w:div w:id="1972663547">
                      <w:marLeft w:val="0"/>
                      <w:marRight w:val="0"/>
                      <w:marTop w:val="0"/>
                      <w:marBottom w:val="0"/>
                      <w:divBdr>
                        <w:top w:val="none" w:sz="0" w:space="0" w:color="auto"/>
                        <w:left w:val="none" w:sz="0" w:space="0" w:color="auto"/>
                        <w:bottom w:val="none" w:sz="0" w:space="0" w:color="auto"/>
                        <w:right w:val="none" w:sz="0" w:space="0" w:color="auto"/>
                      </w:divBdr>
                    </w:div>
                  </w:divsChild>
                </w:div>
                <w:div w:id="1574120880">
                  <w:marLeft w:val="0"/>
                  <w:marRight w:val="0"/>
                  <w:marTop w:val="0"/>
                  <w:marBottom w:val="0"/>
                  <w:divBdr>
                    <w:top w:val="none" w:sz="0" w:space="0" w:color="auto"/>
                    <w:left w:val="none" w:sz="0" w:space="0" w:color="auto"/>
                    <w:bottom w:val="none" w:sz="0" w:space="0" w:color="auto"/>
                    <w:right w:val="none" w:sz="0" w:space="0" w:color="auto"/>
                  </w:divBdr>
                  <w:divsChild>
                    <w:div w:id="1954482819">
                      <w:marLeft w:val="0"/>
                      <w:marRight w:val="0"/>
                      <w:marTop w:val="0"/>
                      <w:marBottom w:val="0"/>
                      <w:divBdr>
                        <w:top w:val="none" w:sz="0" w:space="0" w:color="auto"/>
                        <w:left w:val="none" w:sz="0" w:space="0" w:color="auto"/>
                        <w:bottom w:val="none" w:sz="0" w:space="0" w:color="auto"/>
                        <w:right w:val="none" w:sz="0" w:space="0" w:color="auto"/>
                      </w:divBdr>
                    </w:div>
                  </w:divsChild>
                </w:div>
                <w:div w:id="1816027581">
                  <w:marLeft w:val="0"/>
                  <w:marRight w:val="0"/>
                  <w:marTop w:val="0"/>
                  <w:marBottom w:val="0"/>
                  <w:divBdr>
                    <w:top w:val="none" w:sz="0" w:space="0" w:color="auto"/>
                    <w:left w:val="none" w:sz="0" w:space="0" w:color="auto"/>
                    <w:bottom w:val="none" w:sz="0" w:space="0" w:color="auto"/>
                    <w:right w:val="none" w:sz="0" w:space="0" w:color="auto"/>
                  </w:divBdr>
                  <w:divsChild>
                    <w:div w:id="1352414084">
                      <w:marLeft w:val="0"/>
                      <w:marRight w:val="0"/>
                      <w:marTop w:val="0"/>
                      <w:marBottom w:val="0"/>
                      <w:divBdr>
                        <w:top w:val="none" w:sz="0" w:space="0" w:color="auto"/>
                        <w:left w:val="none" w:sz="0" w:space="0" w:color="auto"/>
                        <w:bottom w:val="none" w:sz="0" w:space="0" w:color="auto"/>
                        <w:right w:val="none" w:sz="0" w:space="0" w:color="auto"/>
                      </w:divBdr>
                    </w:div>
                  </w:divsChild>
                </w:div>
                <w:div w:id="1738362011">
                  <w:marLeft w:val="0"/>
                  <w:marRight w:val="0"/>
                  <w:marTop w:val="0"/>
                  <w:marBottom w:val="0"/>
                  <w:divBdr>
                    <w:top w:val="none" w:sz="0" w:space="0" w:color="auto"/>
                    <w:left w:val="none" w:sz="0" w:space="0" w:color="auto"/>
                    <w:bottom w:val="none" w:sz="0" w:space="0" w:color="auto"/>
                    <w:right w:val="none" w:sz="0" w:space="0" w:color="auto"/>
                  </w:divBdr>
                  <w:divsChild>
                    <w:div w:id="1186822545">
                      <w:marLeft w:val="0"/>
                      <w:marRight w:val="0"/>
                      <w:marTop w:val="0"/>
                      <w:marBottom w:val="0"/>
                      <w:divBdr>
                        <w:top w:val="none" w:sz="0" w:space="0" w:color="auto"/>
                        <w:left w:val="none" w:sz="0" w:space="0" w:color="auto"/>
                        <w:bottom w:val="none" w:sz="0" w:space="0" w:color="auto"/>
                        <w:right w:val="none" w:sz="0" w:space="0" w:color="auto"/>
                      </w:divBdr>
                    </w:div>
                  </w:divsChild>
                </w:div>
                <w:div w:id="1920946323">
                  <w:marLeft w:val="0"/>
                  <w:marRight w:val="0"/>
                  <w:marTop w:val="0"/>
                  <w:marBottom w:val="0"/>
                  <w:divBdr>
                    <w:top w:val="none" w:sz="0" w:space="0" w:color="auto"/>
                    <w:left w:val="none" w:sz="0" w:space="0" w:color="auto"/>
                    <w:bottom w:val="none" w:sz="0" w:space="0" w:color="auto"/>
                    <w:right w:val="none" w:sz="0" w:space="0" w:color="auto"/>
                  </w:divBdr>
                  <w:divsChild>
                    <w:div w:id="2075543863">
                      <w:marLeft w:val="0"/>
                      <w:marRight w:val="0"/>
                      <w:marTop w:val="0"/>
                      <w:marBottom w:val="0"/>
                      <w:divBdr>
                        <w:top w:val="none" w:sz="0" w:space="0" w:color="auto"/>
                        <w:left w:val="none" w:sz="0" w:space="0" w:color="auto"/>
                        <w:bottom w:val="none" w:sz="0" w:space="0" w:color="auto"/>
                        <w:right w:val="none" w:sz="0" w:space="0" w:color="auto"/>
                      </w:divBdr>
                    </w:div>
                  </w:divsChild>
                </w:div>
                <w:div w:id="1485126298">
                  <w:marLeft w:val="0"/>
                  <w:marRight w:val="0"/>
                  <w:marTop w:val="0"/>
                  <w:marBottom w:val="0"/>
                  <w:divBdr>
                    <w:top w:val="none" w:sz="0" w:space="0" w:color="auto"/>
                    <w:left w:val="none" w:sz="0" w:space="0" w:color="auto"/>
                    <w:bottom w:val="none" w:sz="0" w:space="0" w:color="auto"/>
                    <w:right w:val="none" w:sz="0" w:space="0" w:color="auto"/>
                  </w:divBdr>
                  <w:divsChild>
                    <w:div w:id="905380776">
                      <w:marLeft w:val="0"/>
                      <w:marRight w:val="0"/>
                      <w:marTop w:val="0"/>
                      <w:marBottom w:val="0"/>
                      <w:divBdr>
                        <w:top w:val="none" w:sz="0" w:space="0" w:color="auto"/>
                        <w:left w:val="none" w:sz="0" w:space="0" w:color="auto"/>
                        <w:bottom w:val="none" w:sz="0" w:space="0" w:color="auto"/>
                        <w:right w:val="none" w:sz="0" w:space="0" w:color="auto"/>
                      </w:divBdr>
                    </w:div>
                  </w:divsChild>
                </w:div>
                <w:div w:id="1673026456">
                  <w:marLeft w:val="0"/>
                  <w:marRight w:val="0"/>
                  <w:marTop w:val="0"/>
                  <w:marBottom w:val="0"/>
                  <w:divBdr>
                    <w:top w:val="none" w:sz="0" w:space="0" w:color="auto"/>
                    <w:left w:val="none" w:sz="0" w:space="0" w:color="auto"/>
                    <w:bottom w:val="none" w:sz="0" w:space="0" w:color="auto"/>
                    <w:right w:val="none" w:sz="0" w:space="0" w:color="auto"/>
                  </w:divBdr>
                  <w:divsChild>
                    <w:div w:id="1064646506">
                      <w:marLeft w:val="0"/>
                      <w:marRight w:val="0"/>
                      <w:marTop w:val="0"/>
                      <w:marBottom w:val="0"/>
                      <w:divBdr>
                        <w:top w:val="none" w:sz="0" w:space="0" w:color="auto"/>
                        <w:left w:val="none" w:sz="0" w:space="0" w:color="auto"/>
                        <w:bottom w:val="none" w:sz="0" w:space="0" w:color="auto"/>
                        <w:right w:val="none" w:sz="0" w:space="0" w:color="auto"/>
                      </w:divBdr>
                    </w:div>
                  </w:divsChild>
                </w:div>
                <w:div w:id="1177959646">
                  <w:marLeft w:val="0"/>
                  <w:marRight w:val="0"/>
                  <w:marTop w:val="0"/>
                  <w:marBottom w:val="0"/>
                  <w:divBdr>
                    <w:top w:val="none" w:sz="0" w:space="0" w:color="auto"/>
                    <w:left w:val="none" w:sz="0" w:space="0" w:color="auto"/>
                    <w:bottom w:val="none" w:sz="0" w:space="0" w:color="auto"/>
                    <w:right w:val="none" w:sz="0" w:space="0" w:color="auto"/>
                  </w:divBdr>
                  <w:divsChild>
                    <w:div w:id="1956212435">
                      <w:marLeft w:val="0"/>
                      <w:marRight w:val="0"/>
                      <w:marTop w:val="0"/>
                      <w:marBottom w:val="0"/>
                      <w:divBdr>
                        <w:top w:val="none" w:sz="0" w:space="0" w:color="auto"/>
                        <w:left w:val="none" w:sz="0" w:space="0" w:color="auto"/>
                        <w:bottom w:val="none" w:sz="0" w:space="0" w:color="auto"/>
                        <w:right w:val="none" w:sz="0" w:space="0" w:color="auto"/>
                      </w:divBdr>
                    </w:div>
                  </w:divsChild>
                </w:div>
                <w:div w:id="23555533">
                  <w:marLeft w:val="0"/>
                  <w:marRight w:val="0"/>
                  <w:marTop w:val="0"/>
                  <w:marBottom w:val="0"/>
                  <w:divBdr>
                    <w:top w:val="none" w:sz="0" w:space="0" w:color="auto"/>
                    <w:left w:val="none" w:sz="0" w:space="0" w:color="auto"/>
                    <w:bottom w:val="none" w:sz="0" w:space="0" w:color="auto"/>
                    <w:right w:val="none" w:sz="0" w:space="0" w:color="auto"/>
                  </w:divBdr>
                  <w:divsChild>
                    <w:div w:id="835728711">
                      <w:marLeft w:val="0"/>
                      <w:marRight w:val="0"/>
                      <w:marTop w:val="0"/>
                      <w:marBottom w:val="0"/>
                      <w:divBdr>
                        <w:top w:val="none" w:sz="0" w:space="0" w:color="auto"/>
                        <w:left w:val="none" w:sz="0" w:space="0" w:color="auto"/>
                        <w:bottom w:val="none" w:sz="0" w:space="0" w:color="auto"/>
                        <w:right w:val="none" w:sz="0" w:space="0" w:color="auto"/>
                      </w:divBdr>
                    </w:div>
                  </w:divsChild>
                </w:div>
                <w:div w:id="794760594">
                  <w:marLeft w:val="0"/>
                  <w:marRight w:val="0"/>
                  <w:marTop w:val="0"/>
                  <w:marBottom w:val="0"/>
                  <w:divBdr>
                    <w:top w:val="none" w:sz="0" w:space="0" w:color="auto"/>
                    <w:left w:val="none" w:sz="0" w:space="0" w:color="auto"/>
                    <w:bottom w:val="none" w:sz="0" w:space="0" w:color="auto"/>
                    <w:right w:val="none" w:sz="0" w:space="0" w:color="auto"/>
                  </w:divBdr>
                  <w:divsChild>
                    <w:div w:id="14817813">
                      <w:marLeft w:val="0"/>
                      <w:marRight w:val="0"/>
                      <w:marTop w:val="0"/>
                      <w:marBottom w:val="0"/>
                      <w:divBdr>
                        <w:top w:val="none" w:sz="0" w:space="0" w:color="auto"/>
                        <w:left w:val="none" w:sz="0" w:space="0" w:color="auto"/>
                        <w:bottom w:val="none" w:sz="0" w:space="0" w:color="auto"/>
                        <w:right w:val="none" w:sz="0" w:space="0" w:color="auto"/>
                      </w:divBdr>
                    </w:div>
                  </w:divsChild>
                </w:div>
                <w:div w:id="1059785060">
                  <w:marLeft w:val="0"/>
                  <w:marRight w:val="0"/>
                  <w:marTop w:val="0"/>
                  <w:marBottom w:val="0"/>
                  <w:divBdr>
                    <w:top w:val="none" w:sz="0" w:space="0" w:color="auto"/>
                    <w:left w:val="none" w:sz="0" w:space="0" w:color="auto"/>
                    <w:bottom w:val="none" w:sz="0" w:space="0" w:color="auto"/>
                    <w:right w:val="none" w:sz="0" w:space="0" w:color="auto"/>
                  </w:divBdr>
                  <w:divsChild>
                    <w:div w:id="337387380">
                      <w:marLeft w:val="0"/>
                      <w:marRight w:val="0"/>
                      <w:marTop w:val="0"/>
                      <w:marBottom w:val="0"/>
                      <w:divBdr>
                        <w:top w:val="none" w:sz="0" w:space="0" w:color="auto"/>
                        <w:left w:val="none" w:sz="0" w:space="0" w:color="auto"/>
                        <w:bottom w:val="none" w:sz="0" w:space="0" w:color="auto"/>
                        <w:right w:val="none" w:sz="0" w:space="0" w:color="auto"/>
                      </w:divBdr>
                    </w:div>
                  </w:divsChild>
                </w:div>
                <w:div w:id="963534548">
                  <w:marLeft w:val="0"/>
                  <w:marRight w:val="0"/>
                  <w:marTop w:val="0"/>
                  <w:marBottom w:val="0"/>
                  <w:divBdr>
                    <w:top w:val="none" w:sz="0" w:space="0" w:color="auto"/>
                    <w:left w:val="none" w:sz="0" w:space="0" w:color="auto"/>
                    <w:bottom w:val="none" w:sz="0" w:space="0" w:color="auto"/>
                    <w:right w:val="none" w:sz="0" w:space="0" w:color="auto"/>
                  </w:divBdr>
                  <w:divsChild>
                    <w:div w:id="1455902904">
                      <w:marLeft w:val="0"/>
                      <w:marRight w:val="0"/>
                      <w:marTop w:val="0"/>
                      <w:marBottom w:val="0"/>
                      <w:divBdr>
                        <w:top w:val="none" w:sz="0" w:space="0" w:color="auto"/>
                        <w:left w:val="none" w:sz="0" w:space="0" w:color="auto"/>
                        <w:bottom w:val="none" w:sz="0" w:space="0" w:color="auto"/>
                        <w:right w:val="none" w:sz="0" w:space="0" w:color="auto"/>
                      </w:divBdr>
                    </w:div>
                  </w:divsChild>
                </w:div>
                <w:div w:id="1506283405">
                  <w:marLeft w:val="0"/>
                  <w:marRight w:val="0"/>
                  <w:marTop w:val="0"/>
                  <w:marBottom w:val="0"/>
                  <w:divBdr>
                    <w:top w:val="none" w:sz="0" w:space="0" w:color="auto"/>
                    <w:left w:val="none" w:sz="0" w:space="0" w:color="auto"/>
                    <w:bottom w:val="none" w:sz="0" w:space="0" w:color="auto"/>
                    <w:right w:val="none" w:sz="0" w:space="0" w:color="auto"/>
                  </w:divBdr>
                  <w:divsChild>
                    <w:div w:id="233011895">
                      <w:marLeft w:val="0"/>
                      <w:marRight w:val="0"/>
                      <w:marTop w:val="0"/>
                      <w:marBottom w:val="0"/>
                      <w:divBdr>
                        <w:top w:val="none" w:sz="0" w:space="0" w:color="auto"/>
                        <w:left w:val="none" w:sz="0" w:space="0" w:color="auto"/>
                        <w:bottom w:val="none" w:sz="0" w:space="0" w:color="auto"/>
                        <w:right w:val="none" w:sz="0" w:space="0" w:color="auto"/>
                      </w:divBdr>
                    </w:div>
                  </w:divsChild>
                </w:div>
                <w:div w:id="64689234">
                  <w:marLeft w:val="0"/>
                  <w:marRight w:val="0"/>
                  <w:marTop w:val="0"/>
                  <w:marBottom w:val="0"/>
                  <w:divBdr>
                    <w:top w:val="none" w:sz="0" w:space="0" w:color="auto"/>
                    <w:left w:val="none" w:sz="0" w:space="0" w:color="auto"/>
                    <w:bottom w:val="none" w:sz="0" w:space="0" w:color="auto"/>
                    <w:right w:val="none" w:sz="0" w:space="0" w:color="auto"/>
                  </w:divBdr>
                  <w:divsChild>
                    <w:div w:id="488794062">
                      <w:marLeft w:val="0"/>
                      <w:marRight w:val="0"/>
                      <w:marTop w:val="0"/>
                      <w:marBottom w:val="0"/>
                      <w:divBdr>
                        <w:top w:val="none" w:sz="0" w:space="0" w:color="auto"/>
                        <w:left w:val="none" w:sz="0" w:space="0" w:color="auto"/>
                        <w:bottom w:val="none" w:sz="0" w:space="0" w:color="auto"/>
                        <w:right w:val="none" w:sz="0" w:space="0" w:color="auto"/>
                      </w:divBdr>
                    </w:div>
                  </w:divsChild>
                </w:div>
                <w:div w:id="1942838653">
                  <w:marLeft w:val="0"/>
                  <w:marRight w:val="0"/>
                  <w:marTop w:val="0"/>
                  <w:marBottom w:val="0"/>
                  <w:divBdr>
                    <w:top w:val="none" w:sz="0" w:space="0" w:color="auto"/>
                    <w:left w:val="none" w:sz="0" w:space="0" w:color="auto"/>
                    <w:bottom w:val="none" w:sz="0" w:space="0" w:color="auto"/>
                    <w:right w:val="none" w:sz="0" w:space="0" w:color="auto"/>
                  </w:divBdr>
                  <w:divsChild>
                    <w:div w:id="392436784">
                      <w:marLeft w:val="0"/>
                      <w:marRight w:val="0"/>
                      <w:marTop w:val="0"/>
                      <w:marBottom w:val="0"/>
                      <w:divBdr>
                        <w:top w:val="none" w:sz="0" w:space="0" w:color="auto"/>
                        <w:left w:val="none" w:sz="0" w:space="0" w:color="auto"/>
                        <w:bottom w:val="none" w:sz="0" w:space="0" w:color="auto"/>
                        <w:right w:val="none" w:sz="0" w:space="0" w:color="auto"/>
                      </w:divBdr>
                    </w:div>
                  </w:divsChild>
                </w:div>
                <w:div w:id="2080403844">
                  <w:marLeft w:val="0"/>
                  <w:marRight w:val="0"/>
                  <w:marTop w:val="0"/>
                  <w:marBottom w:val="0"/>
                  <w:divBdr>
                    <w:top w:val="none" w:sz="0" w:space="0" w:color="auto"/>
                    <w:left w:val="none" w:sz="0" w:space="0" w:color="auto"/>
                    <w:bottom w:val="none" w:sz="0" w:space="0" w:color="auto"/>
                    <w:right w:val="none" w:sz="0" w:space="0" w:color="auto"/>
                  </w:divBdr>
                  <w:divsChild>
                    <w:div w:id="958605925">
                      <w:marLeft w:val="0"/>
                      <w:marRight w:val="0"/>
                      <w:marTop w:val="0"/>
                      <w:marBottom w:val="0"/>
                      <w:divBdr>
                        <w:top w:val="none" w:sz="0" w:space="0" w:color="auto"/>
                        <w:left w:val="none" w:sz="0" w:space="0" w:color="auto"/>
                        <w:bottom w:val="none" w:sz="0" w:space="0" w:color="auto"/>
                        <w:right w:val="none" w:sz="0" w:space="0" w:color="auto"/>
                      </w:divBdr>
                    </w:div>
                  </w:divsChild>
                </w:div>
                <w:div w:id="675621254">
                  <w:marLeft w:val="0"/>
                  <w:marRight w:val="0"/>
                  <w:marTop w:val="0"/>
                  <w:marBottom w:val="0"/>
                  <w:divBdr>
                    <w:top w:val="none" w:sz="0" w:space="0" w:color="auto"/>
                    <w:left w:val="none" w:sz="0" w:space="0" w:color="auto"/>
                    <w:bottom w:val="none" w:sz="0" w:space="0" w:color="auto"/>
                    <w:right w:val="none" w:sz="0" w:space="0" w:color="auto"/>
                  </w:divBdr>
                  <w:divsChild>
                    <w:div w:id="1889418736">
                      <w:marLeft w:val="0"/>
                      <w:marRight w:val="0"/>
                      <w:marTop w:val="0"/>
                      <w:marBottom w:val="0"/>
                      <w:divBdr>
                        <w:top w:val="none" w:sz="0" w:space="0" w:color="auto"/>
                        <w:left w:val="none" w:sz="0" w:space="0" w:color="auto"/>
                        <w:bottom w:val="none" w:sz="0" w:space="0" w:color="auto"/>
                        <w:right w:val="none" w:sz="0" w:space="0" w:color="auto"/>
                      </w:divBdr>
                    </w:div>
                  </w:divsChild>
                </w:div>
                <w:div w:id="319312575">
                  <w:marLeft w:val="0"/>
                  <w:marRight w:val="0"/>
                  <w:marTop w:val="0"/>
                  <w:marBottom w:val="0"/>
                  <w:divBdr>
                    <w:top w:val="none" w:sz="0" w:space="0" w:color="auto"/>
                    <w:left w:val="none" w:sz="0" w:space="0" w:color="auto"/>
                    <w:bottom w:val="none" w:sz="0" w:space="0" w:color="auto"/>
                    <w:right w:val="none" w:sz="0" w:space="0" w:color="auto"/>
                  </w:divBdr>
                  <w:divsChild>
                    <w:div w:id="291984037">
                      <w:marLeft w:val="0"/>
                      <w:marRight w:val="0"/>
                      <w:marTop w:val="0"/>
                      <w:marBottom w:val="0"/>
                      <w:divBdr>
                        <w:top w:val="none" w:sz="0" w:space="0" w:color="auto"/>
                        <w:left w:val="none" w:sz="0" w:space="0" w:color="auto"/>
                        <w:bottom w:val="none" w:sz="0" w:space="0" w:color="auto"/>
                        <w:right w:val="none" w:sz="0" w:space="0" w:color="auto"/>
                      </w:divBdr>
                    </w:div>
                  </w:divsChild>
                </w:div>
                <w:div w:id="1723745912">
                  <w:marLeft w:val="0"/>
                  <w:marRight w:val="0"/>
                  <w:marTop w:val="0"/>
                  <w:marBottom w:val="0"/>
                  <w:divBdr>
                    <w:top w:val="none" w:sz="0" w:space="0" w:color="auto"/>
                    <w:left w:val="none" w:sz="0" w:space="0" w:color="auto"/>
                    <w:bottom w:val="none" w:sz="0" w:space="0" w:color="auto"/>
                    <w:right w:val="none" w:sz="0" w:space="0" w:color="auto"/>
                  </w:divBdr>
                  <w:divsChild>
                    <w:div w:id="2074042060">
                      <w:marLeft w:val="0"/>
                      <w:marRight w:val="0"/>
                      <w:marTop w:val="0"/>
                      <w:marBottom w:val="0"/>
                      <w:divBdr>
                        <w:top w:val="none" w:sz="0" w:space="0" w:color="auto"/>
                        <w:left w:val="none" w:sz="0" w:space="0" w:color="auto"/>
                        <w:bottom w:val="none" w:sz="0" w:space="0" w:color="auto"/>
                        <w:right w:val="none" w:sz="0" w:space="0" w:color="auto"/>
                      </w:divBdr>
                    </w:div>
                  </w:divsChild>
                </w:div>
                <w:div w:id="274216561">
                  <w:marLeft w:val="0"/>
                  <w:marRight w:val="0"/>
                  <w:marTop w:val="0"/>
                  <w:marBottom w:val="0"/>
                  <w:divBdr>
                    <w:top w:val="none" w:sz="0" w:space="0" w:color="auto"/>
                    <w:left w:val="none" w:sz="0" w:space="0" w:color="auto"/>
                    <w:bottom w:val="none" w:sz="0" w:space="0" w:color="auto"/>
                    <w:right w:val="none" w:sz="0" w:space="0" w:color="auto"/>
                  </w:divBdr>
                  <w:divsChild>
                    <w:div w:id="1942764785">
                      <w:marLeft w:val="0"/>
                      <w:marRight w:val="0"/>
                      <w:marTop w:val="0"/>
                      <w:marBottom w:val="0"/>
                      <w:divBdr>
                        <w:top w:val="none" w:sz="0" w:space="0" w:color="auto"/>
                        <w:left w:val="none" w:sz="0" w:space="0" w:color="auto"/>
                        <w:bottom w:val="none" w:sz="0" w:space="0" w:color="auto"/>
                        <w:right w:val="none" w:sz="0" w:space="0" w:color="auto"/>
                      </w:divBdr>
                    </w:div>
                  </w:divsChild>
                </w:div>
                <w:div w:id="2116099027">
                  <w:marLeft w:val="0"/>
                  <w:marRight w:val="0"/>
                  <w:marTop w:val="0"/>
                  <w:marBottom w:val="0"/>
                  <w:divBdr>
                    <w:top w:val="none" w:sz="0" w:space="0" w:color="auto"/>
                    <w:left w:val="none" w:sz="0" w:space="0" w:color="auto"/>
                    <w:bottom w:val="none" w:sz="0" w:space="0" w:color="auto"/>
                    <w:right w:val="none" w:sz="0" w:space="0" w:color="auto"/>
                  </w:divBdr>
                  <w:divsChild>
                    <w:div w:id="374937508">
                      <w:marLeft w:val="0"/>
                      <w:marRight w:val="0"/>
                      <w:marTop w:val="0"/>
                      <w:marBottom w:val="0"/>
                      <w:divBdr>
                        <w:top w:val="none" w:sz="0" w:space="0" w:color="auto"/>
                        <w:left w:val="none" w:sz="0" w:space="0" w:color="auto"/>
                        <w:bottom w:val="none" w:sz="0" w:space="0" w:color="auto"/>
                        <w:right w:val="none" w:sz="0" w:space="0" w:color="auto"/>
                      </w:divBdr>
                    </w:div>
                  </w:divsChild>
                </w:div>
                <w:div w:id="139929797">
                  <w:marLeft w:val="0"/>
                  <w:marRight w:val="0"/>
                  <w:marTop w:val="0"/>
                  <w:marBottom w:val="0"/>
                  <w:divBdr>
                    <w:top w:val="none" w:sz="0" w:space="0" w:color="auto"/>
                    <w:left w:val="none" w:sz="0" w:space="0" w:color="auto"/>
                    <w:bottom w:val="none" w:sz="0" w:space="0" w:color="auto"/>
                    <w:right w:val="none" w:sz="0" w:space="0" w:color="auto"/>
                  </w:divBdr>
                  <w:divsChild>
                    <w:div w:id="2080053924">
                      <w:marLeft w:val="0"/>
                      <w:marRight w:val="0"/>
                      <w:marTop w:val="0"/>
                      <w:marBottom w:val="0"/>
                      <w:divBdr>
                        <w:top w:val="none" w:sz="0" w:space="0" w:color="auto"/>
                        <w:left w:val="none" w:sz="0" w:space="0" w:color="auto"/>
                        <w:bottom w:val="none" w:sz="0" w:space="0" w:color="auto"/>
                        <w:right w:val="none" w:sz="0" w:space="0" w:color="auto"/>
                      </w:divBdr>
                    </w:div>
                  </w:divsChild>
                </w:div>
                <w:div w:id="883562058">
                  <w:marLeft w:val="0"/>
                  <w:marRight w:val="0"/>
                  <w:marTop w:val="0"/>
                  <w:marBottom w:val="0"/>
                  <w:divBdr>
                    <w:top w:val="none" w:sz="0" w:space="0" w:color="auto"/>
                    <w:left w:val="none" w:sz="0" w:space="0" w:color="auto"/>
                    <w:bottom w:val="none" w:sz="0" w:space="0" w:color="auto"/>
                    <w:right w:val="none" w:sz="0" w:space="0" w:color="auto"/>
                  </w:divBdr>
                  <w:divsChild>
                    <w:div w:id="415595914">
                      <w:marLeft w:val="0"/>
                      <w:marRight w:val="0"/>
                      <w:marTop w:val="0"/>
                      <w:marBottom w:val="0"/>
                      <w:divBdr>
                        <w:top w:val="none" w:sz="0" w:space="0" w:color="auto"/>
                        <w:left w:val="none" w:sz="0" w:space="0" w:color="auto"/>
                        <w:bottom w:val="none" w:sz="0" w:space="0" w:color="auto"/>
                        <w:right w:val="none" w:sz="0" w:space="0" w:color="auto"/>
                      </w:divBdr>
                    </w:div>
                  </w:divsChild>
                </w:div>
                <w:div w:id="577060396">
                  <w:marLeft w:val="0"/>
                  <w:marRight w:val="0"/>
                  <w:marTop w:val="0"/>
                  <w:marBottom w:val="0"/>
                  <w:divBdr>
                    <w:top w:val="none" w:sz="0" w:space="0" w:color="auto"/>
                    <w:left w:val="none" w:sz="0" w:space="0" w:color="auto"/>
                    <w:bottom w:val="none" w:sz="0" w:space="0" w:color="auto"/>
                    <w:right w:val="none" w:sz="0" w:space="0" w:color="auto"/>
                  </w:divBdr>
                  <w:divsChild>
                    <w:div w:id="662470109">
                      <w:marLeft w:val="0"/>
                      <w:marRight w:val="0"/>
                      <w:marTop w:val="0"/>
                      <w:marBottom w:val="0"/>
                      <w:divBdr>
                        <w:top w:val="none" w:sz="0" w:space="0" w:color="auto"/>
                        <w:left w:val="none" w:sz="0" w:space="0" w:color="auto"/>
                        <w:bottom w:val="none" w:sz="0" w:space="0" w:color="auto"/>
                        <w:right w:val="none" w:sz="0" w:space="0" w:color="auto"/>
                      </w:divBdr>
                    </w:div>
                  </w:divsChild>
                </w:div>
                <w:div w:id="1021779063">
                  <w:marLeft w:val="0"/>
                  <w:marRight w:val="0"/>
                  <w:marTop w:val="0"/>
                  <w:marBottom w:val="0"/>
                  <w:divBdr>
                    <w:top w:val="none" w:sz="0" w:space="0" w:color="auto"/>
                    <w:left w:val="none" w:sz="0" w:space="0" w:color="auto"/>
                    <w:bottom w:val="none" w:sz="0" w:space="0" w:color="auto"/>
                    <w:right w:val="none" w:sz="0" w:space="0" w:color="auto"/>
                  </w:divBdr>
                  <w:divsChild>
                    <w:div w:id="1194269860">
                      <w:marLeft w:val="0"/>
                      <w:marRight w:val="0"/>
                      <w:marTop w:val="0"/>
                      <w:marBottom w:val="0"/>
                      <w:divBdr>
                        <w:top w:val="none" w:sz="0" w:space="0" w:color="auto"/>
                        <w:left w:val="none" w:sz="0" w:space="0" w:color="auto"/>
                        <w:bottom w:val="none" w:sz="0" w:space="0" w:color="auto"/>
                        <w:right w:val="none" w:sz="0" w:space="0" w:color="auto"/>
                      </w:divBdr>
                    </w:div>
                  </w:divsChild>
                </w:div>
                <w:div w:id="717054123">
                  <w:marLeft w:val="0"/>
                  <w:marRight w:val="0"/>
                  <w:marTop w:val="0"/>
                  <w:marBottom w:val="0"/>
                  <w:divBdr>
                    <w:top w:val="none" w:sz="0" w:space="0" w:color="auto"/>
                    <w:left w:val="none" w:sz="0" w:space="0" w:color="auto"/>
                    <w:bottom w:val="none" w:sz="0" w:space="0" w:color="auto"/>
                    <w:right w:val="none" w:sz="0" w:space="0" w:color="auto"/>
                  </w:divBdr>
                  <w:divsChild>
                    <w:div w:id="2142569874">
                      <w:marLeft w:val="0"/>
                      <w:marRight w:val="0"/>
                      <w:marTop w:val="0"/>
                      <w:marBottom w:val="0"/>
                      <w:divBdr>
                        <w:top w:val="none" w:sz="0" w:space="0" w:color="auto"/>
                        <w:left w:val="none" w:sz="0" w:space="0" w:color="auto"/>
                        <w:bottom w:val="none" w:sz="0" w:space="0" w:color="auto"/>
                        <w:right w:val="none" w:sz="0" w:space="0" w:color="auto"/>
                      </w:divBdr>
                    </w:div>
                  </w:divsChild>
                </w:div>
                <w:div w:id="467356348">
                  <w:marLeft w:val="0"/>
                  <w:marRight w:val="0"/>
                  <w:marTop w:val="0"/>
                  <w:marBottom w:val="0"/>
                  <w:divBdr>
                    <w:top w:val="none" w:sz="0" w:space="0" w:color="auto"/>
                    <w:left w:val="none" w:sz="0" w:space="0" w:color="auto"/>
                    <w:bottom w:val="none" w:sz="0" w:space="0" w:color="auto"/>
                    <w:right w:val="none" w:sz="0" w:space="0" w:color="auto"/>
                  </w:divBdr>
                  <w:divsChild>
                    <w:div w:id="496457551">
                      <w:marLeft w:val="0"/>
                      <w:marRight w:val="0"/>
                      <w:marTop w:val="0"/>
                      <w:marBottom w:val="0"/>
                      <w:divBdr>
                        <w:top w:val="none" w:sz="0" w:space="0" w:color="auto"/>
                        <w:left w:val="none" w:sz="0" w:space="0" w:color="auto"/>
                        <w:bottom w:val="none" w:sz="0" w:space="0" w:color="auto"/>
                        <w:right w:val="none" w:sz="0" w:space="0" w:color="auto"/>
                      </w:divBdr>
                    </w:div>
                  </w:divsChild>
                </w:div>
                <w:div w:id="612513180">
                  <w:marLeft w:val="0"/>
                  <w:marRight w:val="0"/>
                  <w:marTop w:val="0"/>
                  <w:marBottom w:val="0"/>
                  <w:divBdr>
                    <w:top w:val="none" w:sz="0" w:space="0" w:color="auto"/>
                    <w:left w:val="none" w:sz="0" w:space="0" w:color="auto"/>
                    <w:bottom w:val="none" w:sz="0" w:space="0" w:color="auto"/>
                    <w:right w:val="none" w:sz="0" w:space="0" w:color="auto"/>
                  </w:divBdr>
                  <w:divsChild>
                    <w:div w:id="860045084">
                      <w:marLeft w:val="0"/>
                      <w:marRight w:val="0"/>
                      <w:marTop w:val="0"/>
                      <w:marBottom w:val="0"/>
                      <w:divBdr>
                        <w:top w:val="none" w:sz="0" w:space="0" w:color="auto"/>
                        <w:left w:val="none" w:sz="0" w:space="0" w:color="auto"/>
                        <w:bottom w:val="none" w:sz="0" w:space="0" w:color="auto"/>
                        <w:right w:val="none" w:sz="0" w:space="0" w:color="auto"/>
                      </w:divBdr>
                    </w:div>
                  </w:divsChild>
                </w:div>
                <w:div w:id="1008560948">
                  <w:marLeft w:val="0"/>
                  <w:marRight w:val="0"/>
                  <w:marTop w:val="0"/>
                  <w:marBottom w:val="0"/>
                  <w:divBdr>
                    <w:top w:val="none" w:sz="0" w:space="0" w:color="auto"/>
                    <w:left w:val="none" w:sz="0" w:space="0" w:color="auto"/>
                    <w:bottom w:val="none" w:sz="0" w:space="0" w:color="auto"/>
                    <w:right w:val="none" w:sz="0" w:space="0" w:color="auto"/>
                  </w:divBdr>
                  <w:divsChild>
                    <w:div w:id="769666419">
                      <w:marLeft w:val="0"/>
                      <w:marRight w:val="0"/>
                      <w:marTop w:val="0"/>
                      <w:marBottom w:val="0"/>
                      <w:divBdr>
                        <w:top w:val="none" w:sz="0" w:space="0" w:color="auto"/>
                        <w:left w:val="none" w:sz="0" w:space="0" w:color="auto"/>
                        <w:bottom w:val="none" w:sz="0" w:space="0" w:color="auto"/>
                        <w:right w:val="none" w:sz="0" w:space="0" w:color="auto"/>
                      </w:divBdr>
                    </w:div>
                  </w:divsChild>
                </w:div>
                <w:div w:id="648634574">
                  <w:marLeft w:val="0"/>
                  <w:marRight w:val="0"/>
                  <w:marTop w:val="0"/>
                  <w:marBottom w:val="0"/>
                  <w:divBdr>
                    <w:top w:val="none" w:sz="0" w:space="0" w:color="auto"/>
                    <w:left w:val="none" w:sz="0" w:space="0" w:color="auto"/>
                    <w:bottom w:val="none" w:sz="0" w:space="0" w:color="auto"/>
                    <w:right w:val="none" w:sz="0" w:space="0" w:color="auto"/>
                  </w:divBdr>
                  <w:divsChild>
                    <w:div w:id="1250044195">
                      <w:marLeft w:val="0"/>
                      <w:marRight w:val="0"/>
                      <w:marTop w:val="0"/>
                      <w:marBottom w:val="0"/>
                      <w:divBdr>
                        <w:top w:val="none" w:sz="0" w:space="0" w:color="auto"/>
                        <w:left w:val="none" w:sz="0" w:space="0" w:color="auto"/>
                        <w:bottom w:val="none" w:sz="0" w:space="0" w:color="auto"/>
                        <w:right w:val="none" w:sz="0" w:space="0" w:color="auto"/>
                      </w:divBdr>
                    </w:div>
                  </w:divsChild>
                </w:div>
                <w:div w:id="507330390">
                  <w:marLeft w:val="0"/>
                  <w:marRight w:val="0"/>
                  <w:marTop w:val="0"/>
                  <w:marBottom w:val="0"/>
                  <w:divBdr>
                    <w:top w:val="none" w:sz="0" w:space="0" w:color="auto"/>
                    <w:left w:val="none" w:sz="0" w:space="0" w:color="auto"/>
                    <w:bottom w:val="none" w:sz="0" w:space="0" w:color="auto"/>
                    <w:right w:val="none" w:sz="0" w:space="0" w:color="auto"/>
                  </w:divBdr>
                  <w:divsChild>
                    <w:div w:id="1970744584">
                      <w:marLeft w:val="0"/>
                      <w:marRight w:val="0"/>
                      <w:marTop w:val="0"/>
                      <w:marBottom w:val="0"/>
                      <w:divBdr>
                        <w:top w:val="none" w:sz="0" w:space="0" w:color="auto"/>
                        <w:left w:val="none" w:sz="0" w:space="0" w:color="auto"/>
                        <w:bottom w:val="none" w:sz="0" w:space="0" w:color="auto"/>
                        <w:right w:val="none" w:sz="0" w:space="0" w:color="auto"/>
                      </w:divBdr>
                    </w:div>
                  </w:divsChild>
                </w:div>
                <w:div w:id="334843721">
                  <w:marLeft w:val="0"/>
                  <w:marRight w:val="0"/>
                  <w:marTop w:val="0"/>
                  <w:marBottom w:val="0"/>
                  <w:divBdr>
                    <w:top w:val="none" w:sz="0" w:space="0" w:color="auto"/>
                    <w:left w:val="none" w:sz="0" w:space="0" w:color="auto"/>
                    <w:bottom w:val="none" w:sz="0" w:space="0" w:color="auto"/>
                    <w:right w:val="none" w:sz="0" w:space="0" w:color="auto"/>
                  </w:divBdr>
                  <w:divsChild>
                    <w:div w:id="1541549940">
                      <w:marLeft w:val="0"/>
                      <w:marRight w:val="0"/>
                      <w:marTop w:val="0"/>
                      <w:marBottom w:val="0"/>
                      <w:divBdr>
                        <w:top w:val="none" w:sz="0" w:space="0" w:color="auto"/>
                        <w:left w:val="none" w:sz="0" w:space="0" w:color="auto"/>
                        <w:bottom w:val="none" w:sz="0" w:space="0" w:color="auto"/>
                        <w:right w:val="none" w:sz="0" w:space="0" w:color="auto"/>
                      </w:divBdr>
                    </w:div>
                  </w:divsChild>
                </w:div>
                <w:div w:id="1603562846">
                  <w:marLeft w:val="0"/>
                  <w:marRight w:val="0"/>
                  <w:marTop w:val="0"/>
                  <w:marBottom w:val="0"/>
                  <w:divBdr>
                    <w:top w:val="none" w:sz="0" w:space="0" w:color="auto"/>
                    <w:left w:val="none" w:sz="0" w:space="0" w:color="auto"/>
                    <w:bottom w:val="none" w:sz="0" w:space="0" w:color="auto"/>
                    <w:right w:val="none" w:sz="0" w:space="0" w:color="auto"/>
                  </w:divBdr>
                  <w:divsChild>
                    <w:div w:id="12126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4700">
          <w:marLeft w:val="0"/>
          <w:marRight w:val="0"/>
          <w:marTop w:val="0"/>
          <w:marBottom w:val="0"/>
          <w:divBdr>
            <w:top w:val="none" w:sz="0" w:space="0" w:color="auto"/>
            <w:left w:val="none" w:sz="0" w:space="0" w:color="auto"/>
            <w:bottom w:val="none" w:sz="0" w:space="0" w:color="auto"/>
            <w:right w:val="none" w:sz="0" w:space="0" w:color="auto"/>
          </w:divBdr>
        </w:div>
        <w:div w:id="194193492">
          <w:marLeft w:val="0"/>
          <w:marRight w:val="0"/>
          <w:marTop w:val="0"/>
          <w:marBottom w:val="0"/>
          <w:divBdr>
            <w:top w:val="none" w:sz="0" w:space="0" w:color="auto"/>
            <w:left w:val="none" w:sz="0" w:space="0" w:color="auto"/>
            <w:bottom w:val="none" w:sz="0" w:space="0" w:color="auto"/>
            <w:right w:val="none" w:sz="0" w:space="0" w:color="auto"/>
          </w:divBdr>
        </w:div>
        <w:div w:id="600142620">
          <w:marLeft w:val="0"/>
          <w:marRight w:val="0"/>
          <w:marTop w:val="0"/>
          <w:marBottom w:val="0"/>
          <w:divBdr>
            <w:top w:val="none" w:sz="0" w:space="0" w:color="auto"/>
            <w:left w:val="none" w:sz="0" w:space="0" w:color="auto"/>
            <w:bottom w:val="none" w:sz="0" w:space="0" w:color="auto"/>
            <w:right w:val="none" w:sz="0" w:space="0" w:color="auto"/>
          </w:divBdr>
        </w:div>
        <w:div w:id="615871208">
          <w:marLeft w:val="0"/>
          <w:marRight w:val="0"/>
          <w:marTop w:val="0"/>
          <w:marBottom w:val="0"/>
          <w:divBdr>
            <w:top w:val="none" w:sz="0" w:space="0" w:color="auto"/>
            <w:left w:val="none" w:sz="0" w:space="0" w:color="auto"/>
            <w:bottom w:val="none" w:sz="0" w:space="0" w:color="auto"/>
            <w:right w:val="none" w:sz="0" w:space="0" w:color="auto"/>
          </w:divBdr>
        </w:div>
        <w:div w:id="1255167137">
          <w:marLeft w:val="0"/>
          <w:marRight w:val="0"/>
          <w:marTop w:val="0"/>
          <w:marBottom w:val="0"/>
          <w:divBdr>
            <w:top w:val="none" w:sz="0" w:space="0" w:color="auto"/>
            <w:left w:val="none" w:sz="0" w:space="0" w:color="auto"/>
            <w:bottom w:val="none" w:sz="0" w:space="0" w:color="auto"/>
            <w:right w:val="none" w:sz="0" w:space="0" w:color="auto"/>
          </w:divBdr>
        </w:div>
        <w:div w:id="1294604354">
          <w:marLeft w:val="0"/>
          <w:marRight w:val="0"/>
          <w:marTop w:val="0"/>
          <w:marBottom w:val="0"/>
          <w:divBdr>
            <w:top w:val="none" w:sz="0" w:space="0" w:color="auto"/>
            <w:left w:val="none" w:sz="0" w:space="0" w:color="auto"/>
            <w:bottom w:val="none" w:sz="0" w:space="0" w:color="auto"/>
            <w:right w:val="none" w:sz="0" w:space="0" w:color="auto"/>
          </w:divBdr>
        </w:div>
        <w:div w:id="539635897">
          <w:marLeft w:val="0"/>
          <w:marRight w:val="0"/>
          <w:marTop w:val="0"/>
          <w:marBottom w:val="0"/>
          <w:divBdr>
            <w:top w:val="none" w:sz="0" w:space="0" w:color="auto"/>
            <w:left w:val="none" w:sz="0" w:space="0" w:color="auto"/>
            <w:bottom w:val="none" w:sz="0" w:space="0" w:color="auto"/>
            <w:right w:val="none" w:sz="0" w:space="0" w:color="auto"/>
          </w:divBdr>
        </w:div>
        <w:div w:id="1357652761">
          <w:marLeft w:val="0"/>
          <w:marRight w:val="0"/>
          <w:marTop w:val="0"/>
          <w:marBottom w:val="0"/>
          <w:divBdr>
            <w:top w:val="none" w:sz="0" w:space="0" w:color="auto"/>
            <w:left w:val="none" w:sz="0" w:space="0" w:color="auto"/>
            <w:bottom w:val="none" w:sz="0" w:space="0" w:color="auto"/>
            <w:right w:val="none" w:sz="0" w:space="0" w:color="auto"/>
          </w:divBdr>
        </w:div>
        <w:div w:id="208421846">
          <w:marLeft w:val="0"/>
          <w:marRight w:val="0"/>
          <w:marTop w:val="0"/>
          <w:marBottom w:val="0"/>
          <w:divBdr>
            <w:top w:val="none" w:sz="0" w:space="0" w:color="auto"/>
            <w:left w:val="none" w:sz="0" w:space="0" w:color="auto"/>
            <w:bottom w:val="none" w:sz="0" w:space="0" w:color="auto"/>
            <w:right w:val="none" w:sz="0" w:space="0" w:color="auto"/>
          </w:divBdr>
        </w:div>
        <w:div w:id="2023621969">
          <w:marLeft w:val="0"/>
          <w:marRight w:val="0"/>
          <w:marTop w:val="0"/>
          <w:marBottom w:val="0"/>
          <w:divBdr>
            <w:top w:val="none" w:sz="0" w:space="0" w:color="auto"/>
            <w:left w:val="none" w:sz="0" w:space="0" w:color="auto"/>
            <w:bottom w:val="none" w:sz="0" w:space="0" w:color="auto"/>
            <w:right w:val="none" w:sz="0" w:space="0" w:color="auto"/>
          </w:divBdr>
        </w:div>
        <w:div w:id="35617559">
          <w:marLeft w:val="0"/>
          <w:marRight w:val="0"/>
          <w:marTop w:val="0"/>
          <w:marBottom w:val="0"/>
          <w:divBdr>
            <w:top w:val="none" w:sz="0" w:space="0" w:color="auto"/>
            <w:left w:val="none" w:sz="0" w:space="0" w:color="auto"/>
            <w:bottom w:val="none" w:sz="0" w:space="0" w:color="auto"/>
            <w:right w:val="none" w:sz="0" w:space="0" w:color="auto"/>
          </w:divBdr>
        </w:div>
        <w:div w:id="1017196053">
          <w:marLeft w:val="0"/>
          <w:marRight w:val="0"/>
          <w:marTop w:val="0"/>
          <w:marBottom w:val="0"/>
          <w:divBdr>
            <w:top w:val="none" w:sz="0" w:space="0" w:color="auto"/>
            <w:left w:val="none" w:sz="0" w:space="0" w:color="auto"/>
            <w:bottom w:val="none" w:sz="0" w:space="0" w:color="auto"/>
            <w:right w:val="none" w:sz="0" w:space="0" w:color="auto"/>
          </w:divBdr>
        </w:div>
        <w:div w:id="1725252018">
          <w:marLeft w:val="0"/>
          <w:marRight w:val="0"/>
          <w:marTop w:val="0"/>
          <w:marBottom w:val="0"/>
          <w:divBdr>
            <w:top w:val="none" w:sz="0" w:space="0" w:color="auto"/>
            <w:left w:val="none" w:sz="0" w:space="0" w:color="auto"/>
            <w:bottom w:val="none" w:sz="0" w:space="0" w:color="auto"/>
            <w:right w:val="none" w:sz="0" w:space="0" w:color="auto"/>
          </w:divBdr>
        </w:div>
        <w:div w:id="1570189079">
          <w:marLeft w:val="0"/>
          <w:marRight w:val="0"/>
          <w:marTop w:val="0"/>
          <w:marBottom w:val="0"/>
          <w:divBdr>
            <w:top w:val="none" w:sz="0" w:space="0" w:color="auto"/>
            <w:left w:val="none" w:sz="0" w:space="0" w:color="auto"/>
            <w:bottom w:val="none" w:sz="0" w:space="0" w:color="auto"/>
            <w:right w:val="none" w:sz="0" w:space="0" w:color="auto"/>
          </w:divBdr>
        </w:div>
        <w:div w:id="257570099">
          <w:marLeft w:val="0"/>
          <w:marRight w:val="0"/>
          <w:marTop w:val="0"/>
          <w:marBottom w:val="0"/>
          <w:divBdr>
            <w:top w:val="none" w:sz="0" w:space="0" w:color="auto"/>
            <w:left w:val="none" w:sz="0" w:space="0" w:color="auto"/>
            <w:bottom w:val="none" w:sz="0" w:space="0" w:color="auto"/>
            <w:right w:val="none" w:sz="0" w:space="0" w:color="auto"/>
          </w:divBdr>
        </w:div>
        <w:div w:id="2011326810">
          <w:marLeft w:val="0"/>
          <w:marRight w:val="0"/>
          <w:marTop w:val="0"/>
          <w:marBottom w:val="0"/>
          <w:divBdr>
            <w:top w:val="none" w:sz="0" w:space="0" w:color="auto"/>
            <w:left w:val="none" w:sz="0" w:space="0" w:color="auto"/>
            <w:bottom w:val="none" w:sz="0" w:space="0" w:color="auto"/>
            <w:right w:val="none" w:sz="0" w:space="0" w:color="auto"/>
          </w:divBdr>
        </w:div>
        <w:div w:id="1282953808">
          <w:marLeft w:val="0"/>
          <w:marRight w:val="0"/>
          <w:marTop w:val="0"/>
          <w:marBottom w:val="0"/>
          <w:divBdr>
            <w:top w:val="none" w:sz="0" w:space="0" w:color="auto"/>
            <w:left w:val="none" w:sz="0" w:space="0" w:color="auto"/>
            <w:bottom w:val="none" w:sz="0" w:space="0" w:color="auto"/>
            <w:right w:val="none" w:sz="0" w:space="0" w:color="auto"/>
          </w:divBdr>
        </w:div>
        <w:div w:id="1521747655">
          <w:marLeft w:val="0"/>
          <w:marRight w:val="0"/>
          <w:marTop w:val="0"/>
          <w:marBottom w:val="0"/>
          <w:divBdr>
            <w:top w:val="none" w:sz="0" w:space="0" w:color="auto"/>
            <w:left w:val="none" w:sz="0" w:space="0" w:color="auto"/>
            <w:bottom w:val="none" w:sz="0" w:space="0" w:color="auto"/>
            <w:right w:val="none" w:sz="0" w:space="0" w:color="auto"/>
          </w:divBdr>
        </w:div>
        <w:div w:id="92867053">
          <w:marLeft w:val="0"/>
          <w:marRight w:val="0"/>
          <w:marTop w:val="0"/>
          <w:marBottom w:val="0"/>
          <w:divBdr>
            <w:top w:val="none" w:sz="0" w:space="0" w:color="auto"/>
            <w:left w:val="none" w:sz="0" w:space="0" w:color="auto"/>
            <w:bottom w:val="none" w:sz="0" w:space="0" w:color="auto"/>
            <w:right w:val="none" w:sz="0" w:space="0" w:color="auto"/>
          </w:divBdr>
        </w:div>
        <w:div w:id="1101141810">
          <w:marLeft w:val="0"/>
          <w:marRight w:val="0"/>
          <w:marTop w:val="0"/>
          <w:marBottom w:val="0"/>
          <w:divBdr>
            <w:top w:val="none" w:sz="0" w:space="0" w:color="auto"/>
            <w:left w:val="none" w:sz="0" w:space="0" w:color="auto"/>
            <w:bottom w:val="none" w:sz="0" w:space="0" w:color="auto"/>
            <w:right w:val="none" w:sz="0" w:space="0" w:color="auto"/>
          </w:divBdr>
        </w:div>
        <w:div w:id="1572929894">
          <w:marLeft w:val="0"/>
          <w:marRight w:val="0"/>
          <w:marTop w:val="0"/>
          <w:marBottom w:val="0"/>
          <w:divBdr>
            <w:top w:val="none" w:sz="0" w:space="0" w:color="auto"/>
            <w:left w:val="none" w:sz="0" w:space="0" w:color="auto"/>
            <w:bottom w:val="none" w:sz="0" w:space="0" w:color="auto"/>
            <w:right w:val="none" w:sz="0" w:space="0" w:color="auto"/>
          </w:divBdr>
        </w:div>
        <w:div w:id="848257261">
          <w:marLeft w:val="0"/>
          <w:marRight w:val="0"/>
          <w:marTop w:val="0"/>
          <w:marBottom w:val="0"/>
          <w:divBdr>
            <w:top w:val="none" w:sz="0" w:space="0" w:color="auto"/>
            <w:left w:val="none" w:sz="0" w:space="0" w:color="auto"/>
            <w:bottom w:val="none" w:sz="0" w:space="0" w:color="auto"/>
            <w:right w:val="none" w:sz="0" w:space="0" w:color="auto"/>
          </w:divBdr>
        </w:div>
        <w:div w:id="406004449">
          <w:marLeft w:val="0"/>
          <w:marRight w:val="0"/>
          <w:marTop w:val="0"/>
          <w:marBottom w:val="0"/>
          <w:divBdr>
            <w:top w:val="none" w:sz="0" w:space="0" w:color="auto"/>
            <w:left w:val="none" w:sz="0" w:space="0" w:color="auto"/>
            <w:bottom w:val="none" w:sz="0" w:space="0" w:color="auto"/>
            <w:right w:val="none" w:sz="0" w:space="0" w:color="auto"/>
          </w:divBdr>
        </w:div>
        <w:div w:id="377820184">
          <w:marLeft w:val="0"/>
          <w:marRight w:val="0"/>
          <w:marTop w:val="0"/>
          <w:marBottom w:val="0"/>
          <w:divBdr>
            <w:top w:val="none" w:sz="0" w:space="0" w:color="auto"/>
            <w:left w:val="none" w:sz="0" w:space="0" w:color="auto"/>
            <w:bottom w:val="none" w:sz="0" w:space="0" w:color="auto"/>
            <w:right w:val="none" w:sz="0" w:space="0" w:color="auto"/>
          </w:divBdr>
        </w:div>
        <w:div w:id="1648706123">
          <w:marLeft w:val="0"/>
          <w:marRight w:val="0"/>
          <w:marTop w:val="0"/>
          <w:marBottom w:val="0"/>
          <w:divBdr>
            <w:top w:val="none" w:sz="0" w:space="0" w:color="auto"/>
            <w:left w:val="none" w:sz="0" w:space="0" w:color="auto"/>
            <w:bottom w:val="none" w:sz="0" w:space="0" w:color="auto"/>
            <w:right w:val="none" w:sz="0" w:space="0" w:color="auto"/>
          </w:divBdr>
        </w:div>
        <w:div w:id="1576086819">
          <w:marLeft w:val="0"/>
          <w:marRight w:val="0"/>
          <w:marTop w:val="0"/>
          <w:marBottom w:val="0"/>
          <w:divBdr>
            <w:top w:val="none" w:sz="0" w:space="0" w:color="auto"/>
            <w:left w:val="none" w:sz="0" w:space="0" w:color="auto"/>
            <w:bottom w:val="none" w:sz="0" w:space="0" w:color="auto"/>
            <w:right w:val="none" w:sz="0" w:space="0" w:color="auto"/>
          </w:divBdr>
        </w:div>
        <w:div w:id="505560519">
          <w:marLeft w:val="0"/>
          <w:marRight w:val="0"/>
          <w:marTop w:val="0"/>
          <w:marBottom w:val="0"/>
          <w:divBdr>
            <w:top w:val="none" w:sz="0" w:space="0" w:color="auto"/>
            <w:left w:val="none" w:sz="0" w:space="0" w:color="auto"/>
            <w:bottom w:val="none" w:sz="0" w:space="0" w:color="auto"/>
            <w:right w:val="none" w:sz="0" w:space="0" w:color="auto"/>
          </w:divBdr>
        </w:div>
        <w:div w:id="653874968">
          <w:marLeft w:val="0"/>
          <w:marRight w:val="0"/>
          <w:marTop w:val="0"/>
          <w:marBottom w:val="0"/>
          <w:divBdr>
            <w:top w:val="none" w:sz="0" w:space="0" w:color="auto"/>
            <w:left w:val="none" w:sz="0" w:space="0" w:color="auto"/>
            <w:bottom w:val="none" w:sz="0" w:space="0" w:color="auto"/>
            <w:right w:val="none" w:sz="0" w:space="0" w:color="auto"/>
          </w:divBdr>
        </w:div>
        <w:div w:id="1462849005">
          <w:marLeft w:val="0"/>
          <w:marRight w:val="0"/>
          <w:marTop w:val="0"/>
          <w:marBottom w:val="0"/>
          <w:divBdr>
            <w:top w:val="none" w:sz="0" w:space="0" w:color="auto"/>
            <w:left w:val="none" w:sz="0" w:space="0" w:color="auto"/>
            <w:bottom w:val="none" w:sz="0" w:space="0" w:color="auto"/>
            <w:right w:val="none" w:sz="0" w:space="0" w:color="auto"/>
          </w:divBdr>
        </w:div>
        <w:div w:id="234124742">
          <w:marLeft w:val="0"/>
          <w:marRight w:val="0"/>
          <w:marTop w:val="0"/>
          <w:marBottom w:val="0"/>
          <w:divBdr>
            <w:top w:val="none" w:sz="0" w:space="0" w:color="auto"/>
            <w:left w:val="none" w:sz="0" w:space="0" w:color="auto"/>
            <w:bottom w:val="none" w:sz="0" w:space="0" w:color="auto"/>
            <w:right w:val="none" w:sz="0" w:space="0" w:color="auto"/>
          </w:divBdr>
        </w:div>
        <w:div w:id="1652980300">
          <w:marLeft w:val="0"/>
          <w:marRight w:val="0"/>
          <w:marTop w:val="0"/>
          <w:marBottom w:val="0"/>
          <w:divBdr>
            <w:top w:val="none" w:sz="0" w:space="0" w:color="auto"/>
            <w:left w:val="none" w:sz="0" w:space="0" w:color="auto"/>
            <w:bottom w:val="none" w:sz="0" w:space="0" w:color="auto"/>
            <w:right w:val="none" w:sz="0" w:space="0" w:color="auto"/>
          </w:divBdr>
        </w:div>
        <w:div w:id="1378897871">
          <w:marLeft w:val="0"/>
          <w:marRight w:val="0"/>
          <w:marTop w:val="0"/>
          <w:marBottom w:val="0"/>
          <w:divBdr>
            <w:top w:val="none" w:sz="0" w:space="0" w:color="auto"/>
            <w:left w:val="none" w:sz="0" w:space="0" w:color="auto"/>
            <w:bottom w:val="none" w:sz="0" w:space="0" w:color="auto"/>
            <w:right w:val="none" w:sz="0" w:space="0" w:color="auto"/>
          </w:divBdr>
        </w:div>
        <w:div w:id="1425495013">
          <w:marLeft w:val="0"/>
          <w:marRight w:val="0"/>
          <w:marTop w:val="0"/>
          <w:marBottom w:val="0"/>
          <w:divBdr>
            <w:top w:val="none" w:sz="0" w:space="0" w:color="auto"/>
            <w:left w:val="none" w:sz="0" w:space="0" w:color="auto"/>
            <w:bottom w:val="none" w:sz="0" w:space="0" w:color="auto"/>
            <w:right w:val="none" w:sz="0" w:space="0" w:color="auto"/>
          </w:divBdr>
        </w:div>
        <w:div w:id="526335038">
          <w:marLeft w:val="0"/>
          <w:marRight w:val="0"/>
          <w:marTop w:val="0"/>
          <w:marBottom w:val="0"/>
          <w:divBdr>
            <w:top w:val="none" w:sz="0" w:space="0" w:color="auto"/>
            <w:left w:val="none" w:sz="0" w:space="0" w:color="auto"/>
            <w:bottom w:val="none" w:sz="0" w:space="0" w:color="auto"/>
            <w:right w:val="none" w:sz="0" w:space="0" w:color="auto"/>
          </w:divBdr>
        </w:div>
        <w:div w:id="997152771">
          <w:marLeft w:val="0"/>
          <w:marRight w:val="0"/>
          <w:marTop w:val="0"/>
          <w:marBottom w:val="0"/>
          <w:divBdr>
            <w:top w:val="none" w:sz="0" w:space="0" w:color="auto"/>
            <w:left w:val="none" w:sz="0" w:space="0" w:color="auto"/>
            <w:bottom w:val="none" w:sz="0" w:space="0" w:color="auto"/>
            <w:right w:val="none" w:sz="0" w:space="0" w:color="auto"/>
          </w:divBdr>
        </w:div>
        <w:div w:id="336202384">
          <w:marLeft w:val="0"/>
          <w:marRight w:val="0"/>
          <w:marTop w:val="0"/>
          <w:marBottom w:val="0"/>
          <w:divBdr>
            <w:top w:val="none" w:sz="0" w:space="0" w:color="auto"/>
            <w:left w:val="none" w:sz="0" w:space="0" w:color="auto"/>
            <w:bottom w:val="none" w:sz="0" w:space="0" w:color="auto"/>
            <w:right w:val="none" w:sz="0" w:space="0" w:color="auto"/>
          </w:divBdr>
        </w:div>
        <w:div w:id="993332903">
          <w:marLeft w:val="0"/>
          <w:marRight w:val="0"/>
          <w:marTop w:val="0"/>
          <w:marBottom w:val="0"/>
          <w:divBdr>
            <w:top w:val="none" w:sz="0" w:space="0" w:color="auto"/>
            <w:left w:val="none" w:sz="0" w:space="0" w:color="auto"/>
            <w:bottom w:val="none" w:sz="0" w:space="0" w:color="auto"/>
            <w:right w:val="none" w:sz="0" w:space="0" w:color="auto"/>
          </w:divBdr>
        </w:div>
        <w:div w:id="428238328">
          <w:marLeft w:val="0"/>
          <w:marRight w:val="0"/>
          <w:marTop w:val="0"/>
          <w:marBottom w:val="0"/>
          <w:divBdr>
            <w:top w:val="none" w:sz="0" w:space="0" w:color="auto"/>
            <w:left w:val="none" w:sz="0" w:space="0" w:color="auto"/>
            <w:bottom w:val="none" w:sz="0" w:space="0" w:color="auto"/>
            <w:right w:val="none" w:sz="0" w:space="0" w:color="auto"/>
          </w:divBdr>
        </w:div>
        <w:div w:id="115375012">
          <w:marLeft w:val="0"/>
          <w:marRight w:val="0"/>
          <w:marTop w:val="0"/>
          <w:marBottom w:val="0"/>
          <w:divBdr>
            <w:top w:val="none" w:sz="0" w:space="0" w:color="auto"/>
            <w:left w:val="none" w:sz="0" w:space="0" w:color="auto"/>
            <w:bottom w:val="none" w:sz="0" w:space="0" w:color="auto"/>
            <w:right w:val="none" w:sz="0" w:space="0" w:color="auto"/>
          </w:divBdr>
        </w:div>
        <w:div w:id="2089185005">
          <w:marLeft w:val="0"/>
          <w:marRight w:val="0"/>
          <w:marTop w:val="0"/>
          <w:marBottom w:val="0"/>
          <w:divBdr>
            <w:top w:val="none" w:sz="0" w:space="0" w:color="auto"/>
            <w:left w:val="none" w:sz="0" w:space="0" w:color="auto"/>
            <w:bottom w:val="none" w:sz="0" w:space="0" w:color="auto"/>
            <w:right w:val="none" w:sz="0" w:space="0" w:color="auto"/>
          </w:divBdr>
        </w:div>
        <w:div w:id="539830346">
          <w:marLeft w:val="0"/>
          <w:marRight w:val="0"/>
          <w:marTop w:val="0"/>
          <w:marBottom w:val="0"/>
          <w:divBdr>
            <w:top w:val="none" w:sz="0" w:space="0" w:color="auto"/>
            <w:left w:val="none" w:sz="0" w:space="0" w:color="auto"/>
            <w:bottom w:val="none" w:sz="0" w:space="0" w:color="auto"/>
            <w:right w:val="none" w:sz="0" w:space="0" w:color="auto"/>
          </w:divBdr>
        </w:div>
        <w:div w:id="662273755">
          <w:marLeft w:val="0"/>
          <w:marRight w:val="0"/>
          <w:marTop w:val="0"/>
          <w:marBottom w:val="0"/>
          <w:divBdr>
            <w:top w:val="none" w:sz="0" w:space="0" w:color="auto"/>
            <w:left w:val="none" w:sz="0" w:space="0" w:color="auto"/>
            <w:bottom w:val="none" w:sz="0" w:space="0" w:color="auto"/>
            <w:right w:val="none" w:sz="0" w:space="0" w:color="auto"/>
          </w:divBdr>
        </w:div>
        <w:div w:id="1018846244">
          <w:marLeft w:val="0"/>
          <w:marRight w:val="0"/>
          <w:marTop w:val="0"/>
          <w:marBottom w:val="0"/>
          <w:divBdr>
            <w:top w:val="none" w:sz="0" w:space="0" w:color="auto"/>
            <w:left w:val="none" w:sz="0" w:space="0" w:color="auto"/>
            <w:bottom w:val="none" w:sz="0" w:space="0" w:color="auto"/>
            <w:right w:val="none" w:sz="0" w:space="0" w:color="auto"/>
          </w:divBdr>
        </w:div>
        <w:div w:id="111825553">
          <w:marLeft w:val="0"/>
          <w:marRight w:val="0"/>
          <w:marTop w:val="0"/>
          <w:marBottom w:val="0"/>
          <w:divBdr>
            <w:top w:val="none" w:sz="0" w:space="0" w:color="auto"/>
            <w:left w:val="none" w:sz="0" w:space="0" w:color="auto"/>
            <w:bottom w:val="none" w:sz="0" w:space="0" w:color="auto"/>
            <w:right w:val="none" w:sz="0" w:space="0" w:color="auto"/>
          </w:divBdr>
        </w:div>
        <w:div w:id="752818515">
          <w:marLeft w:val="0"/>
          <w:marRight w:val="0"/>
          <w:marTop w:val="0"/>
          <w:marBottom w:val="0"/>
          <w:divBdr>
            <w:top w:val="none" w:sz="0" w:space="0" w:color="auto"/>
            <w:left w:val="none" w:sz="0" w:space="0" w:color="auto"/>
            <w:bottom w:val="none" w:sz="0" w:space="0" w:color="auto"/>
            <w:right w:val="none" w:sz="0" w:space="0" w:color="auto"/>
          </w:divBdr>
        </w:div>
        <w:div w:id="197352379">
          <w:marLeft w:val="0"/>
          <w:marRight w:val="0"/>
          <w:marTop w:val="0"/>
          <w:marBottom w:val="0"/>
          <w:divBdr>
            <w:top w:val="none" w:sz="0" w:space="0" w:color="auto"/>
            <w:left w:val="none" w:sz="0" w:space="0" w:color="auto"/>
            <w:bottom w:val="none" w:sz="0" w:space="0" w:color="auto"/>
            <w:right w:val="none" w:sz="0" w:space="0" w:color="auto"/>
          </w:divBdr>
        </w:div>
        <w:div w:id="788083701">
          <w:marLeft w:val="0"/>
          <w:marRight w:val="0"/>
          <w:marTop w:val="0"/>
          <w:marBottom w:val="0"/>
          <w:divBdr>
            <w:top w:val="none" w:sz="0" w:space="0" w:color="auto"/>
            <w:left w:val="none" w:sz="0" w:space="0" w:color="auto"/>
            <w:bottom w:val="none" w:sz="0" w:space="0" w:color="auto"/>
            <w:right w:val="none" w:sz="0" w:space="0" w:color="auto"/>
          </w:divBdr>
        </w:div>
        <w:div w:id="1616711084">
          <w:marLeft w:val="0"/>
          <w:marRight w:val="0"/>
          <w:marTop w:val="0"/>
          <w:marBottom w:val="0"/>
          <w:divBdr>
            <w:top w:val="none" w:sz="0" w:space="0" w:color="auto"/>
            <w:left w:val="none" w:sz="0" w:space="0" w:color="auto"/>
            <w:bottom w:val="none" w:sz="0" w:space="0" w:color="auto"/>
            <w:right w:val="none" w:sz="0" w:space="0" w:color="auto"/>
          </w:divBdr>
        </w:div>
        <w:div w:id="337928169">
          <w:marLeft w:val="0"/>
          <w:marRight w:val="0"/>
          <w:marTop w:val="0"/>
          <w:marBottom w:val="0"/>
          <w:divBdr>
            <w:top w:val="none" w:sz="0" w:space="0" w:color="auto"/>
            <w:left w:val="none" w:sz="0" w:space="0" w:color="auto"/>
            <w:bottom w:val="none" w:sz="0" w:space="0" w:color="auto"/>
            <w:right w:val="none" w:sz="0" w:space="0" w:color="auto"/>
          </w:divBdr>
        </w:div>
        <w:div w:id="591359654">
          <w:marLeft w:val="0"/>
          <w:marRight w:val="0"/>
          <w:marTop w:val="0"/>
          <w:marBottom w:val="0"/>
          <w:divBdr>
            <w:top w:val="none" w:sz="0" w:space="0" w:color="auto"/>
            <w:left w:val="none" w:sz="0" w:space="0" w:color="auto"/>
            <w:bottom w:val="none" w:sz="0" w:space="0" w:color="auto"/>
            <w:right w:val="none" w:sz="0" w:space="0" w:color="auto"/>
          </w:divBdr>
        </w:div>
        <w:div w:id="192615485">
          <w:marLeft w:val="0"/>
          <w:marRight w:val="0"/>
          <w:marTop w:val="0"/>
          <w:marBottom w:val="0"/>
          <w:divBdr>
            <w:top w:val="none" w:sz="0" w:space="0" w:color="auto"/>
            <w:left w:val="none" w:sz="0" w:space="0" w:color="auto"/>
            <w:bottom w:val="none" w:sz="0" w:space="0" w:color="auto"/>
            <w:right w:val="none" w:sz="0" w:space="0" w:color="auto"/>
          </w:divBdr>
        </w:div>
        <w:div w:id="62676894">
          <w:marLeft w:val="0"/>
          <w:marRight w:val="0"/>
          <w:marTop w:val="0"/>
          <w:marBottom w:val="0"/>
          <w:divBdr>
            <w:top w:val="none" w:sz="0" w:space="0" w:color="auto"/>
            <w:left w:val="none" w:sz="0" w:space="0" w:color="auto"/>
            <w:bottom w:val="none" w:sz="0" w:space="0" w:color="auto"/>
            <w:right w:val="none" w:sz="0" w:space="0" w:color="auto"/>
          </w:divBdr>
        </w:div>
        <w:div w:id="1521507359">
          <w:marLeft w:val="0"/>
          <w:marRight w:val="0"/>
          <w:marTop w:val="0"/>
          <w:marBottom w:val="0"/>
          <w:divBdr>
            <w:top w:val="none" w:sz="0" w:space="0" w:color="auto"/>
            <w:left w:val="none" w:sz="0" w:space="0" w:color="auto"/>
            <w:bottom w:val="none" w:sz="0" w:space="0" w:color="auto"/>
            <w:right w:val="none" w:sz="0" w:space="0" w:color="auto"/>
          </w:divBdr>
        </w:div>
        <w:div w:id="910433237">
          <w:marLeft w:val="0"/>
          <w:marRight w:val="0"/>
          <w:marTop w:val="0"/>
          <w:marBottom w:val="0"/>
          <w:divBdr>
            <w:top w:val="none" w:sz="0" w:space="0" w:color="auto"/>
            <w:left w:val="none" w:sz="0" w:space="0" w:color="auto"/>
            <w:bottom w:val="none" w:sz="0" w:space="0" w:color="auto"/>
            <w:right w:val="none" w:sz="0" w:space="0" w:color="auto"/>
          </w:divBdr>
        </w:div>
        <w:div w:id="1528980189">
          <w:marLeft w:val="0"/>
          <w:marRight w:val="0"/>
          <w:marTop w:val="0"/>
          <w:marBottom w:val="0"/>
          <w:divBdr>
            <w:top w:val="none" w:sz="0" w:space="0" w:color="auto"/>
            <w:left w:val="none" w:sz="0" w:space="0" w:color="auto"/>
            <w:bottom w:val="none" w:sz="0" w:space="0" w:color="auto"/>
            <w:right w:val="none" w:sz="0" w:space="0" w:color="auto"/>
          </w:divBdr>
        </w:div>
        <w:div w:id="1767650228">
          <w:marLeft w:val="0"/>
          <w:marRight w:val="0"/>
          <w:marTop w:val="0"/>
          <w:marBottom w:val="0"/>
          <w:divBdr>
            <w:top w:val="none" w:sz="0" w:space="0" w:color="auto"/>
            <w:left w:val="none" w:sz="0" w:space="0" w:color="auto"/>
            <w:bottom w:val="none" w:sz="0" w:space="0" w:color="auto"/>
            <w:right w:val="none" w:sz="0" w:space="0" w:color="auto"/>
          </w:divBdr>
        </w:div>
        <w:div w:id="252055182">
          <w:marLeft w:val="0"/>
          <w:marRight w:val="0"/>
          <w:marTop w:val="0"/>
          <w:marBottom w:val="0"/>
          <w:divBdr>
            <w:top w:val="none" w:sz="0" w:space="0" w:color="auto"/>
            <w:left w:val="none" w:sz="0" w:space="0" w:color="auto"/>
            <w:bottom w:val="none" w:sz="0" w:space="0" w:color="auto"/>
            <w:right w:val="none" w:sz="0" w:space="0" w:color="auto"/>
          </w:divBdr>
        </w:div>
        <w:div w:id="1536505171">
          <w:marLeft w:val="0"/>
          <w:marRight w:val="0"/>
          <w:marTop w:val="0"/>
          <w:marBottom w:val="0"/>
          <w:divBdr>
            <w:top w:val="none" w:sz="0" w:space="0" w:color="auto"/>
            <w:left w:val="none" w:sz="0" w:space="0" w:color="auto"/>
            <w:bottom w:val="none" w:sz="0" w:space="0" w:color="auto"/>
            <w:right w:val="none" w:sz="0" w:space="0" w:color="auto"/>
          </w:divBdr>
        </w:div>
        <w:div w:id="1091853618">
          <w:marLeft w:val="0"/>
          <w:marRight w:val="0"/>
          <w:marTop w:val="0"/>
          <w:marBottom w:val="0"/>
          <w:divBdr>
            <w:top w:val="none" w:sz="0" w:space="0" w:color="auto"/>
            <w:left w:val="none" w:sz="0" w:space="0" w:color="auto"/>
            <w:bottom w:val="none" w:sz="0" w:space="0" w:color="auto"/>
            <w:right w:val="none" w:sz="0" w:space="0" w:color="auto"/>
          </w:divBdr>
        </w:div>
        <w:div w:id="1595166288">
          <w:marLeft w:val="0"/>
          <w:marRight w:val="0"/>
          <w:marTop w:val="0"/>
          <w:marBottom w:val="0"/>
          <w:divBdr>
            <w:top w:val="none" w:sz="0" w:space="0" w:color="auto"/>
            <w:left w:val="none" w:sz="0" w:space="0" w:color="auto"/>
            <w:bottom w:val="none" w:sz="0" w:space="0" w:color="auto"/>
            <w:right w:val="none" w:sz="0" w:space="0" w:color="auto"/>
          </w:divBdr>
        </w:div>
        <w:div w:id="26612297">
          <w:marLeft w:val="0"/>
          <w:marRight w:val="0"/>
          <w:marTop w:val="0"/>
          <w:marBottom w:val="0"/>
          <w:divBdr>
            <w:top w:val="none" w:sz="0" w:space="0" w:color="auto"/>
            <w:left w:val="none" w:sz="0" w:space="0" w:color="auto"/>
            <w:bottom w:val="none" w:sz="0" w:space="0" w:color="auto"/>
            <w:right w:val="none" w:sz="0" w:space="0" w:color="auto"/>
          </w:divBdr>
        </w:div>
        <w:div w:id="344593837">
          <w:marLeft w:val="0"/>
          <w:marRight w:val="0"/>
          <w:marTop w:val="0"/>
          <w:marBottom w:val="0"/>
          <w:divBdr>
            <w:top w:val="none" w:sz="0" w:space="0" w:color="auto"/>
            <w:left w:val="none" w:sz="0" w:space="0" w:color="auto"/>
            <w:bottom w:val="none" w:sz="0" w:space="0" w:color="auto"/>
            <w:right w:val="none" w:sz="0" w:space="0" w:color="auto"/>
          </w:divBdr>
        </w:div>
        <w:div w:id="405231100">
          <w:marLeft w:val="0"/>
          <w:marRight w:val="0"/>
          <w:marTop w:val="0"/>
          <w:marBottom w:val="0"/>
          <w:divBdr>
            <w:top w:val="none" w:sz="0" w:space="0" w:color="auto"/>
            <w:left w:val="none" w:sz="0" w:space="0" w:color="auto"/>
            <w:bottom w:val="none" w:sz="0" w:space="0" w:color="auto"/>
            <w:right w:val="none" w:sz="0" w:space="0" w:color="auto"/>
          </w:divBdr>
        </w:div>
        <w:div w:id="1368290036">
          <w:marLeft w:val="0"/>
          <w:marRight w:val="0"/>
          <w:marTop w:val="0"/>
          <w:marBottom w:val="0"/>
          <w:divBdr>
            <w:top w:val="none" w:sz="0" w:space="0" w:color="auto"/>
            <w:left w:val="none" w:sz="0" w:space="0" w:color="auto"/>
            <w:bottom w:val="none" w:sz="0" w:space="0" w:color="auto"/>
            <w:right w:val="none" w:sz="0" w:space="0" w:color="auto"/>
          </w:divBdr>
        </w:div>
        <w:div w:id="563949930">
          <w:marLeft w:val="0"/>
          <w:marRight w:val="0"/>
          <w:marTop w:val="0"/>
          <w:marBottom w:val="0"/>
          <w:divBdr>
            <w:top w:val="none" w:sz="0" w:space="0" w:color="auto"/>
            <w:left w:val="none" w:sz="0" w:space="0" w:color="auto"/>
            <w:bottom w:val="none" w:sz="0" w:space="0" w:color="auto"/>
            <w:right w:val="none" w:sz="0" w:space="0" w:color="auto"/>
          </w:divBdr>
        </w:div>
        <w:div w:id="1444424270">
          <w:marLeft w:val="0"/>
          <w:marRight w:val="0"/>
          <w:marTop w:val="0"/>
          <w:marBottom w:val="0"/>
          <w:divBdr>
            <w:top w:val="none" w:sz="0" w:space="0" w:color="auto"/>
            <w:left w:val="none" w:sz="0" w:space="0" w:color="auto"/>
            <w:bottom w:val="none" w:sz="0" w:space="0" w:color="auto"/>
            <w:right w:val="none" w:sz="0" w:space="0" w:color="auto"/>
          </w:divBdr>
        </w:div>
        <w:div w:id="2101830058">
          <w:marLeft w:val="0"/>
          <w:marRight w:val="0"/>
          <w:marTop w:val="0"/>
          <w:marBottom w:val="0"/>
          <w:divBdr>
            <w:top w:val="none" w:sz="0" w:space="0" w:color="auto"/>
            <w:left w:val="none" w:sz="0" w:space="0" w:color="auto"/>
            <w:bottom w:val="none" w:sz="0" w:space="0" w:color="auto"/>
            <w:right w:val="none" w:sz="0" w:space="0" w:color="auto"/>
          </w:divBdr>
        </w:div>
        <w:div w:id="1463308676">
          <w:marLeft w:val="0"/>
          <w:marRight w:val="0"/>
          <w:marTop w:val="0"/>
          <w:marBottom w:val="0"/>
          <w:divBdr>
            <w:top w:val="none" w:sz="0" w:space="0" w:color="auto"/>
            <w:left w:val="none" w:sz="0" w:space="0" w:color="auto"/>
            <w:bottom w:val="none" w:sz="0" w:space="0" w:color="auto"/>
            <w:right w:val="none" w:sz="0" w:space="0" w:color="auto"/>
          </w:divBdr>
        </w:div>
        <w:div w:id="1586374614">
          <w:marLeft w:val="0"/>
          <w:marRight w:val="0"/>
          <w:marTop w:val="0"/>
          <w:marBottom w:val="0"/>
          <w:divBdr>
            <w:top w:val="none" w:sz="0" w:space="0" w:color="auto"/>
            <w:left w:val="none" w:sz="0" w:space="0" w:color="auto"/>
            <w:bottom w:val="none" w:sz="0" w:space="0" w:color="auto"/>
            <w:right w:val="none" w:sz="0" w:space="0" w:color="auto"/>
          </w:divBdr>
        </w:div>
        <w:div w:id="1071736637">
          <w:marLeft w:val="0"/>
          <w:marRight w:val="0"/>
          <w:marTop w:val="0"/>
          <w:marBottom w:val="0"/>
          <w:divBdr>
            <w:top w:val="none" w:sz="0" w:space="0" w:color="auto"/>
            <w:left w:val="none" w:sz="0" w:space="0" w:color="auto"/>
            <w:bottom w:val="none" w:sz="0" w:space="0" w:color="auto"/>
            <w:right w:val="none" w:sz="0" w:space="0" w:color="auto"/>
          </w:divBdr>
        </w:div>
        <w:div w:id="824932445">
          <w:marLeft w:val="0"/>
          <w:marRight w:val="0"/>
          <w:marTop w:val="0"/>
          <w:marBottom w:val="0"/>
          <w:divBdr>
            <w:top w:val="none" w:sz="0" w:space="0" w:color="auto"/>
            <w:left w:val="none" w:sz="0" w:space="0" w:color="auto"/>
            <w:bottom w:val="none" w:sz="0" w:space="0" w:color="auto"/>
            <w:right w:val="none" w:sz="0" w:space="0" w:color="auto"/>
          </w:divBdr>
        </w:div>
        <w:div w:id="735277850">
          <w:marLeft w:val="0"/>
          <w:marRight w:val="0"/>
          <w:marTop w:val="0"/>
          <w:marBottom w:val="0"/>
          <w:divBdr>
            <w:top w:val="none" w:sz="0" w:space="0" w:color="auto"/>
            <w:left w:val="none" w:sz="0" w:space="0" w:color="auto"/>
            <w:bottom w:val="none" w:sz="0" w:space="0" w:color="auto"/>
            <w:right w:val="none" w:sz="0" w:space="0" w:color="auto"/>
          </w:divBdr>
        </w:div>
        <w:div w:id="1624310911">
          <w:marLeft w:val="0"/>
          <w:marRight w:val="0"/>
          <w:marTop w:val="0"/>
          <w:marBottom w:val="0"/>
          <w:divBdr>
            <w:top w:val="none" w:sz="0" w:space="0" w:color="auto"/>
            <w:left w:val="none" w:sz="0" w:space="0" w:color="auto"/>
            <w:bottom w:val="none" w:sz="0" w:space="0" w:color="auto"/>
            <w:right w:val="none" w:sz="0" w:space="0" w:color="auto"/>
          </w:divBdr>
        </w:div>
        <w:div w:id="1949776633">
          <w:marLeft w:val="0"/>
          <w:marRight w:val="0"/>
          <w:marTop w:val="0"/>
          <w:marBottom w:val="0"/>
          <w:divBdr>
            <w:top w:val="none" w:sz="0" w:space="0" w:color="auto"/>
            <w:left w:val="none" w:sz="0" w:space="0" w:color="auto"/>
            <w:bottom w:val="none" w:sz="0" w:space="0" w:color="auto"/>
            <w:right w:val="none" w:sz="0" w:space="0" w:color="auto"/>
          </w:divBdr>
        </w:div>
        <w:div w:id="142937733">
          <w:marLeft w:val="0"/>
          <w:marRight w:val="0"/>
          <w:marTop w:val="0"/>
          <w:marBottom w:val="0"/>
          <w:divBdr>
            <w:top w:val="none" w:sz="0" w:space="0" w:color="auto"/>
            <w:left w:val="none" w:sz="0" w:space="0" w:color="auto"/>
            <w:bottom w:val="none" w:sz="0" w:space="0" w:color="auto"/>
            <w:right w:val="none" w:sz="0" w:space="0" w:color="auto"/>
          </w:divBdr>
        </w:div>
        <w:div w:id="507252625">
          <w:marLeft w:val="0"/>
          <w:marRight w:val="0"/>
          <w:marTop w:val="0"/>
          <w:marBottom w:val="0"/>
          <w:divBdr>
            <w:top w:val="none" w:sz="0" w:space="0" w:color="auto"/>
            <w:left w:val="none" w:sz="0" w:space="0" w:color="auto"/>
            <w:bottom w:val="none" w:sz="0" w:space="0" w:color="auto"/>
            <w:right w:val="none" w:sz="0" w:space="0" w:color="auto"/>
          </w:divBdr>
        </w:div>
        <w:div w:id="833570955">
          <w:marLeft w:val="0"/>
          <w:marRight w:val="0"/>
          <w:marTop w:val="0"/>
          <w:marBottom w:val="0"/>
          <w:divBdr>
            <w:top w:val="none" w:sz="0" w:space="0" w:color="auto"/>
            <w:left w:val="none" w:sz="0" w:space="0" w:color="auto"/>
            <w:bottom w:val="none" w:sz="0" w:space="0" w:color="auto"/>
            <w:right w:val="none" w:sz="0" w:space="0" w:color="auto"/>
          </w:divBdr>
        </w:div>
        <w:div w:id="561253245">
          <w:marLeft w:val="0"/>
          <w:marRight w:val="0"/>
          <w:marTop w:val="0"/>
          <w:marBottom w:val="0"/>
          <w:divBdr>
            <w:top w:val="none" w:sz="0" w:space="0" w:color="auto"/>
            <w:left w:val="none" w:sz="0" w:space="0" w:color="auto"/>
            <w:bottom w:val="none" w:sz="0" w:space="0" w:color="auto"/>
            <w:right w:val="none" w:sz="0" w:space="0" w:color="auto"/>
          </w:divBdr>
        </w:div>
        <w:div w:id="925698519">
          <w:marLeft w:val="0"/>
          <w:marRight w:val="0"/>
          <w:marTop w:val="0"/>
          <w:marBottom w:val="0"/>
          <w:divBdr>
            <w:top w:val="none" w:sz="0" w:space="0" w:color="auto"/>
            <w:left w:val="none" w:sz="0" w:space="0" w:color="auto"/>
            <w:bottom w:val="none" w:sz="0" w:space="0" w:color="auto"/>
            <w:right w:val="none" w:sz="0" w:space="0" w:color="auto"/>
          </w:divBdr>
        </w:div>
        <w:div w:id="1973635695">
          <w:marLeft w:val="0"/>
          <w:marRight w:val="0"/>
          <w:marTop w:val="0"/>
          <w:marBottom w:val="0"/>
          <w:divBdr>
            <w:top w:val="none" w:sz="0" w:space="0" w:color="auto"/>
            <w:left w:val="none" w:sz="0" w:space="0" w:color="auto"/>
            <w:bottom w:val="none" w:sz="0" w:space="0" w:color="auto"/>
            <w:right w:val="none" w:sz="0" w:space="0" w:color="auto"/>
          </w:divBdr>
        </w:div>
        <w:div w:id="1282998514">
          <w:marLeft w:val="0"/>
          <w:marRight w:val="0"/>
          <w:marTop w:val="0"/>
          <w:marBottom w:val="0"/>
          <w:divBdr>
            <w:top w:val="none" w:sz="0" w:space="0" w:color="auto"/>
            <w:left w:val="none" w:sz="0" w:space="0" w:color="auto"/>
            <w:bottom w:val="none" w:sz="0" w:space="0" w:color="auto"/>
            <w:right w:val="none" w:sz="0" w:space="0" w:color="auto"/>
          </w:divBdr>
          <w:divsChild>
            <w:div w:id="720402491">
              <w:marLeft w:val="0"/>
              <w:marRight w:val="0"/>
              <w:marTop w:val="0"/>
              <w:marBottom w:val="0"/>
              <w:divBdr>
                <w:top w:val="none" w:sz="0" w:space="0" w:color="auto"/>
                <w:left w:val="none" w:sz="0" w:space="0" w:color="auto"/>
                <w:bottom w:val="none" w:sz="0" w:space="0" w:color="auto"/>
                <w:right w:val="none" w:sz="0" w:space="0" w:color="auto"/>
              </w:divBdr>
            </w:div>
            <w:div w:id="528178907">
              <w:marLeft w:val="0"/>
              <w:marRight w:val="0"/>
              <w:marTop w:val="0"/>
              <w:marBottom w:val="0"/>
              <w:divBdr>
                <w:top w:val="none" w:sz="0" w:space="0" w:color="auto"/>
                <w:left w:val="none" w:sz="0" w:space="0" w:color="auto"/>
                <w:bottom w:val="none" w:sz="0" w:space="0" w:color="auto"/>
                <w:right w:val="none" w:sz="0" w:space="0" w:color="auto"/>
              </w:divBdr>
            </w:div>
            <w:div w:id="1292053284">
              <w:marLeft w:val="0"/>
              <w:marRight w:val="0"/>
              <w:marTop w:val="0"/>
              <w:marBottom w:val="0"/>
              <w:divBdr>
                <w:top w:val="none" w:sz="0" w:space="0" w:color="auto"/>
                <w:left w:val="none" w:sz="0" w:space="0" w:color="auto"/>
                <w:bottom w:val="none" w:sz="0" w:space="0" w:color="auto"/>
                <w:right w:val="none" w:sz="0" w:space="0" w:color="auto"/>
              </w:divBdr>
            </w:div>
            <w:div w:id="399449336">
              <w:marLeft w:val="0"/>
              <w:marRight w:val="0"/>
              <w:marTop w:val="0"/>
              <w:marBottom w:val="0"/>
              <w:divBdr>
                <w:top w:val="none" w:sz="0" w:space="0" w:color="auto"/>
                <w:left w:val="none" w:sz="0" w:space="0" w:color="auto"/>
                <w:bottom w:val="none" w:sz="0" w:space="0" w:color="auto"/>
                <w:right w:val="none" w:sz="0" w:space="0" w:color="auto"/>
              </w:divBdr>
            </w:div>
            <w:div w:id="1806924485">
              <w:marLeft w:val="0"/>
              <w:marRight w:val="0"/>
              <w:marTop w:val="0"/>
              <w:marBottom w:val="0"/>
              <w:divBdr>
                <w:top w:val="none" w:sz="0" w:space="0" w:color="auto"/>
                <w:left w:val="none" w:sz="0" w:space="0" w:color="auto"/>
                <w:bottom w:val="none" w:sz="0" w:space="0" w:color="auto"/>
                <w:right w:val="none" w:sz="0" w:space="0" w:color="auto"/>
              </w:divBdr>
            </w:div>
            <w:div w:id="318971372">
              <w:marLeft w:val="0"/>
              <w:marRight w:val="0"/>
              <w:marTop w:val="0"/>
              <w:marBottom w:val="0"/>
              <w:divBdr>
                <w:top w:val="none" w:sz="0" w:space="0" w:color="auto"/>
                <w:left w:val="none" w:sz="0" w:space="0" w:color="auto"/>
                <w:bottom w:val="none" w:sz="0" w:space="0" w:color="auto"/>
                <w:right w:val="none" w:sz="0" w:space="0" w:color="auto"/>
              </w:divBdr>
            </w:div>
            <w:div w:id="93790727">
              <w:marLeft w:val="0"/>
              <w:marRight w:val="0"/>
              <w:marTop w:val="0"/>
              <w:marBottom w:val="0"/>
              <w:divBdr>
                <w:top w:val="none" w:sz="0" w:space="0" w:color="auto"/>
                <w:left w:val="none" w:sz="0" w:space="0" w:color="auto"/>
                <w:bottom w:val="none" w:sz="0" w:space="0" w:color="auto"/>
                <w:right w:val="none" w:sz="0" w:space="0" w:color="auto"/>
              </w:divBdr>
            </w:div>
            <w:div w:id="1960641251">
              <w:marLeft w:val="0"/>
              <w:marRight w:val="0"/>
              <w:marTop w:val="0"/>
              <w:marBottom w:val="0"/>
              <w:divBdr>
                <w:top w:val="none" w:sz="0" w:space="0" w:color="auto"/>
                <w:left w:val="none" w:sz="0" w:space="0" w:color="auto"/>
                <w:bottom w:val="none" w:sz="0" w:space="0" w:color="auto"/>
                <w:right w:val="none" w:sz="0" w:space="0" w:color="auto"/>
              </w:divBdr>
            </w:div>
            <w:div w:id="1384134514">
              <w:marLeft w:val="0"/>
              <w:marRight w:val="0"/>
              <w:marTop w:val="0"/>
              <w:marBottom w:val="0"/>
              <w:divBdr>
                <w:top w:val="none" w:sz="0" w:space="0" w:color="auto"/>
                <w:left w:val="none" w:sz="0" w:space="0" w:color="auto"/>
                <w:bottom w:val="none" w:sz="0" w:space="0" w:color="auto"/>
                <w:right w:val="none" w:sz="0" w:space="0" w:color="auto"/>
              </w:divBdr>
            </w:div>
            <w:div w:id="977300054">
              <w:marLeft w:val="0"/>
              <w:marRight w:val="0"/>
              <w:marTop w:val="0"/>
              <w:marBottom w:val="0"/>
              <w:divBdr>
                <w:top w:val="none" w:sz="0" w:space="0" w:color="auto"/>
                <w:left w:val="none" w:sz="0" w:space="0" w:color="auto"/>
                <w:bottom w:val="none" w:sz="0" w:space="0" w:color="auto"/>
                <w:right w:val="none" w:sz="0" w:space="0" w:color="auto"/>
              </w:divBdr>
            </w:div>
            <w:div w:id="2077899302">
              <w:marLeft w:val="0"/>
              <w:marRight w:val="0"/>
              <w:marTop w:val="0"/>
              <w:marBottom w:val="0"/>
              <w:divBdr>
                <w:top w:val="none" w:sz="0" w:space="0" w:color="auto"/>
                <w:left w:val="none" w:sz="0" w:space="0" w:color="auto"/>
                <w:bottom w:val="none" w:sz="0" w:space="0" w:color="auto"/>
                <w:right w:val="none" w:sz="0" w:space="0" w:color="auto"/>
              </w:divBdr>
            </w:div>
            <w:div w:id="1330448196">
              <w:marLeft w:val="0"/>
              <w:marRight w:val="0"/>
              <w:marTop w:val="0"/>
              <w:marBottom w:val="0"/>
              <w:divBdr>
                <w:top w:val="none" w:sz="0" w:space="0" w:color="auto"/>
                <w:left w:val="none" w:sz="0" w:space="0" w:color="auto"/>
                <w:bottom w:val="none" w:sz="0" w:space="0" w:color="auto"/>
                <w:right w:val="none" w:sz="0" w:space="0" w:color="auto"/>
              </w:divBdr>
            </w:div>
            <w:div w:id="1230726594">
              <w:marLeft w:val="0"/>
              <w:marRight w:val="0"/>
              <w:marTop w:val="0"/>
              <w:marBottom w:val="0"/>
              <w:divBdr>
                <w:top w:val="none" w:sz="0" w:space="0" w:color="auto"/>
                <w:left w:val="none" w:sz="0" w:space="0" w:color="auto"/>
                <w:bottom w:val="none" w:sz="0" w:space="0" w:color="auto"/>
                <w:right w:val="none" w:sz="0" w:space="0" w:color="auto"/>
              </w:divBdr>
            </w:div>
            <w:div w:id="1726101602">
              <w:marLeft w:val="0"/>
              <w:marRight w:val="0"/>
              <w:marTop w:val="0"/>
              <w:marBottom w:val="0"/>
              <w:divBdr>
                <w:top w:val="none" w:sz="0" w:space="0" w:color="auto"/>
                <w:left w:val="none" w:sz="0" w:space="0" w:color="auto"/>
                <w:bottom w:val="none" w:sz="0" w:space="0" w:color="auto"/>
                <w:right w:val="none" w:sz="0" w:space="0" w:color="auto"/>
              </w:divBdr>
            </w:div>
            <w:div w:id="738329678">
              <w:marLeft w:val="0"/>
              <w:marRight w:val="0"/>
              <w:marTop w:val="0"/>
              <w:marBottom w:val="0"/>
              <w:divBdr>
                <w:top w:val="none" w:sz="0" w:space="0" w:color="auto"/>
                <w:left w:val="none" w:sz="0" w:space="0" w:color="auto"/>
                <w:bottom w:val="none" w:sz="0" w:space="0" w:color="auto"/>
                <w:right w:val="none" w:sz="0" w:space="0" w:color="auto"/>
              </w:divBdr>
            </w:div>
            <w:div w:id="993097592">
              <w:marLeft w:val="0"/>
              <w:marRight w:val="0"/>
              <w:marTop w:val="0"/>
              <w:marBottom w:val="0"/>
              <w:divBdr>
                <w:top w:val="none" w:sz="0" w:space="0" w:color="auto"/>
                <w:left w:val="none" w:sz="0" w:space="0" w:color="auto"/>
                <w:bottom w:val="none" w:sz="0" w:space="0" w:color="auto"/>
                <w:right w:val="none" w:sz="0" w:space="0" w:color="auto"/>
              </w:divBdr>
            </w:div>
            <w:div w:id="1761759488">
              <w:marLeft w:val="0"/>
              <w:marRight w:val="0"/>
              <w:marTop w:val="0"/>
              <w:marBottom w:val="0"/>
              <w:divBdr>
                <w:top w:val="none" w:sz="0" w:space="0" w:color="auto"/>
                <w:left w:val="none" w:sz="0" w:space="0" w:color="auto"/>
                <w:bottom w:val="none" w:sz="0" w:space="0" w:color="auto"/>
                <w:right w:val="none" w:sz="0" w:space="0" w:color="auto"/>
              </w:divBdr>
            </w:div>
            <w:div w:id="370425257">
              <w:marLeft w:val="0"/>
              <w:marRight w:val="0"/>
              <w:marTop w:val="0"/>
              <w:marBottom w:val="0"/>
              <w:divBdr>
                <w:top w:val="none" w:sz="0" w:space="0" w:color="auto"/>
                <w:left w:val="none" w:sz="0" w:space="0" w:color="auto"/>
                <w:bottom w:val="none" w:sz="0" w:space="0" w:color="auto"/>
                <w:right w:val="none" w:sz="0" w:space="0" w:color="auto"/>
              </w:divBdr>
            </w:div>
            <w:div w:id="398864064">
              <w:marLeft w:val="0"/>
              <w:marRight w:val="0"/>
              <w:marTop w:val="0"/>
              <w:marBottom w:val="0"/>
              <w:divBdr>
                <w:top w:val="none" w:sz="0" w:space="0" w:color="auto"/>
                <w:left w:val="none" w:sz="0" w:space="0" w:color="auto"/>
                <w:bottom w:val="none" w:sz="0" w:space="0" w:color="auto"/>
                <w:right w:val="none" w:sz="0" w:space="0" w:color="auto"/>
              </w:divBdr>
            </w:div>
            <w:div w:id="337345620">
              <w:marLeft w:val="0"/>
              <w:marRight w:val="0"/>
              <w:marTop w:val="0"/>
              <w:marBottom w:val="0"/>
              <w:divBdr>
                <w:top w:val="none" w:sz="0" w:space="0" w:color="auto"/>
                <w:left w:val="none" w:sz="0" w:space="0" w:color="auto"/>
                <w:bottom w:val="none" w:sz="0" w:space="0" w:color="auto"/>
                <w:right w:val="none" w:sz="0" w:space="0" w:color="auto"/>
              </w:divBdr>
            </w:div>
          </w:divsChild>
        </w:div>
        <w:div w:id="1459951659">
          <w:marLeft w:val="0"/>
          <w:marRight w:val="0"/>
          <w:marTop w:val="0"/>
          <w:marBottom w:val="0"/>
          <w:divBdr>
            <w:top w:val="none" w:sz="0" w:space="0" w:color="auto"/>
            <w:left w:val="none" w:sz="0" w:space="0" w:color="auto"/>
            <w:bottom w:val="none" w:sz="0" w:space="0" w:color="auto"/>
            <w:right w:val="none" w:sz="0" w:space="0" w:color="auto"/>
          </w:divBdr>
        </w:div>
        <w:div w:id="1067846448">
          <w:marLeft w:val="0"/>
          <w:marRight w:val="0"/>
          <w:marTop w:val="0"/>
          <w:marBottom w:val="0"/>
          <w:divBdr>
            <w:top w:val="none" w:sz="0" w:space="0" w:color="auto"/>
            <w:left w:val="none" w:sz="0" w:space="0" w:color="auto"/>
            <w:bottom w:val="none" w:sz="0" w:space="0" w:color="auto"/>
            <w:right w:val="none" w:sz="0" w:space="0" w:color="auto"/>
          </w:divBdr>
        </w:div>
        <w:div w:id="1250887930">
          <w:marLeft w:val="0"/>
          <w:marRight w:val="0"/>
          <w:marTop w:val="0"/>
          <w:marBottom w:val="0"/>
          <w:divBdr>
            <w:top w:val="none" w:sz="0" w:space="0" w:color="auto"/>
            <w:left w:val="none" w:sz="0" w:space="0" w:color="auto"/>
            <w:bottom w:val="none" w:sz="0" w:space="0" w:color="auto"/>
            <w:right w:val="none" w:sz="0" w:space="0" w:color="auto"/>
          </w:divBdr>
        </w:div>
        <w:div w:id="1755738708">
          <w:marLeft w:val="0"/>
          <w:marRight w:val="0"/>
          <w:marTop w:val="0"/>
          <w:marBottom w:val="0"/>
          <w:divBdr>
            <w:top w:val="none" w:sz="0" w:space="0" w:color="auto"/>
            <w:left w:val="none" w:sz="0" w:space="0" w:color="auto"/>
            <w:bottom w:val="none" w:sz="0" w:space="0" w:color="auto"/>
            <w:right w:val="none" w:sz="0" w:space="0" w:color="auto"/>
          </w:divBdr>
        </w:div>
        <w:div w:id="889002221">
          <w:marLeft w:val="0"/>
          <w:marRight w:val="0"/>
          <w:marTop w:val="0"/>
          <w:marBottom w:val="0"/>
          <w:divBdr>
            <w:top w:val="none" w:sz="0" w:space="0" w:color="auto"/>
            <w:left w:val="none" w:sz="0" w:space="0" w:color="auto"/>
            <w:bottom w:val="none" w:sz="0" w:space="0" w:color="auto"/>
            <w:right w:val="none" w:sz="0" w:space="0" w:color="auto"/>
          </w:divBdr>
        </w:div>
        <w:div w:id="1254630065">
          <w:marLeft w:val="0"/>
          <w:marRight w:val="0"/>
          <w:marTop w:val="0"/>
          <w:marBottom w:val="0"/>
          <w:divBdr>
            <w:top w:val="none" w:sz="0" w:space="0" w:color="auto"/>
            <w:left w:val="none" w:sz="0" w:space="0" w:color="auto"/>
            <w:bottom w:val="none" w:sz="0" w:space="0" w:color="auto"/>
            <w:right w:val="none" w:sz="0" w:space="0" w:color="auto"/>
          </w:divBdr>
        </w:div>
        <w:div w:id="60451239">
          <w:marLeft w:val="0"/>
          <w:marRight w:val="0"/>
          <w:marTop w:val="0"/>
          <w:marBottom w:val="0"/>
          <w:divBdr>
            <w:top w:val="none" w:sz="0" w:space="0" w:color="auto"/>
            <w:left w:val="none" w:sz="0" w:space="0" w:color="auto"/>
            <w:bottom w:val="none" w:sz="0" w:space="0" w:color="auto"/>
            <w:right w:val="none" w:sz="0" w:space="0" w:color="auto"/>
          </w:divBdr>
        </w:div>
        <w:div w:id="1560634881">
          <w:marLeft w:val="0"/>
          <w:marRight w:val="0"/>
          <w:marTop w:val="0"/>
          <w:marBottom w:val="0"/>
          <w:divBdr>
            <w:top w:val="none" w:sz="0" w:space="0" w:color="auto"/>
            <w:left w:val="none" w:sz="0" w:space="0" w:color="auto"/>
            <w:bottom w:val="none" w:sz="0" w:space="0" w:color="auto"/>
            <w:right w:val="none" w:sz="0" w:space="0" w:color="auto"/>
          </w:divBdr>
        </w:div>
        <w:div w:id="1689484960">
          <w:marLeft w:val="0"/>
          <w:marRight w:val="0"/>
          <w:marTop w:val="0"/>
          <w:marBottom w:val="0"/>
          <w:divBdr>
            <w:top w:val="none" w:sz="0" w:space="0" w:color="auto"/>
            <w:left w:val="none" w:sz="0" w:space="0" w:color="auto"/>
            <w:bottom w:val="none" w:sz="0" w:space="0" w:color="auto"/>
            <w:right w:val="none" w:sz="0" w:space="0" w:color="auto"/>
          </w:divBdr>
        </w:div>
        <w:div w:id="1732539832">
          <w:marLeft w:val="0"/>
          <w:marRight w:val="0"/>
          <w:marTop w:val="0"/>
          <w:marBottom w:val="0"/>
          <w:divBdr>
            <w:top w:val="none" w:sz="0" w:space="0" w:color="auto"/>
            <w:left w:val="none" w:sz="0" w:space="0" w:color="auto"/>
            <w:bottom w:val="none" w:sz="0" w:space="0" w:color="auto"/>
            <w:right w:val="none" w:sz="0" w:space="0" w:color="auto"/>
          </w:divBdr>
        </w:div>
        <w:div w:id="754664148">
          <w:marLeft w:val="0"/>
          <w:marRight w:val="0"/>
          <w:marTop w:val="0"/>
          <w:marBottom w:val="0"/>
          <w:divBdr>
            <w:top w:val="none" w:sz="0" w:space="0" w:color="auto"/>
            <w:left w:val="none" w:sz="0" w:space="0" w:color="auto"/>
            <w:bottom w:val="none" w:sz="0" w:space="0" w:color="auto"/>
            <w:right w:val="none" w:sz="0" w:space="0" w:color="auto"/>
          </w:divBdr>
        </w:div>
        <w:div w:id="1716658821">
          <w:marLeft w:val="0"/>
          <w:marRight w:val="0"/>
          <w:marTop w:val="0"/>
          <w:marBottom w:val="0"/>
          <w:divBdr>
            <w:top w:val="none" w:sz="0" w:space="0" w:color="auto"/>
            <w:left w:val="none" w:sz="0" w:space="0" w:color="auto"/>
            <w:bottom w:val="none" w:sz="0" w:space="0" w:color="auto"/>
            <w:right w:val="none" w:sz="0" w:space="0" w:color="auto"/>
          </w:divBdr>
        </w:div>
        <w:div w:id="1760635726">
          <w:marLeft w:val="0"/>
          <w:marRight w:val="0"/>
          <w:marTop w:val="0"/>
          <w:marBottom w:val="0"/>
          <w:divBdr>
            <w:top w:val="none" w:sz="0" w:space="0" w:color="auto"/>
            <w:left w:val="none" w:sz="0" w:space="0" w:color="auto"/>
            <w:bottom w:val="none" w:sz="0" w:space="0" w:color="auto"/>
            <w:right w:val="none" w:sz="0" w:space="0" w:color="auto"/>
          </w:divBdr>
        </w:div>
        <w:div w:id="1508977463">
          <w:marLeft w:val="0"/>
          <w:marRight w:val="0"/>
          <w:marTop w:val="0"/>
          <w:marBottom w:val="0"/>
          <w:divBdr>
            <w:top w:val="none" w:sz="0" w:space="0" w:color="auto"/>
            <w:left w:val="none" w:sz="0" w:space="0" w:color="auto"/>
            <w:bottom w:val="none" w:sz="0" w:space="0" w:color="auto"/>
            <w:right w:val="none" w:sz="0" w:space="0" w:color="auto"/>
          </w:divBdr>
        </w:div>
        <w:div w:id="1592742888">
          <w:marLeft w:val="0"/>
          <w:marRight w:val="0"/>
          <w:marTop w:val="0"/>
          <w:marBottom w:val="0"/>
          <w:divBdr>
            <w:top w:val="none" w:sz="0" w:space="0" w:color="auto"/>
            <w:left w:val="none" w:sz="0" w:space="0" w:color="auto"/>
            <w:bottom w:val="none" w:sz="0" w:space="0" w:color="auto"/>
            <w:right w:val="none" w:sz="0" w:space="0" w:color="auto"/>
          </w:divBdr>
        </w:div>
        <w:div w:id="451753480">
          <w:marLeft w:val="0"/>
          <w:marRight w:val="0"/>
          <w:marTop w:val="0"/>
          <w:marBottom w:val="0"/>
          <w:divBdr>
            <w:top w:val="none" w:sz="0" w:space="0" w:color="auto"/>
            <w:left w:val="none" w:sz="0" w:space="0" w:color="auto"/>
            <w:bottom w:val="none" w:sz="0" w:space="0" w:color="auto"/>
            <w:right w:val="none" w:sz="0" w:space="0" w:color="auto"/>
          </w:divBdr>
        </w:div>
        <w:div w:id="1573782079">
          <w:marLeft w:val="0"/>
          <w:marRight w:val="0"/>
          <w:marTop w:val="0"/>
          <w:marBottom w:val="0"/>
          <w:divBdr>
            <w:top w:val="none" w:sz="0" w:space="0" w:color="auto"/>
            <w:left w:val="none" w:sz="0" w:space="0" w:color="auto"/>
            <w:bottom w:val="none" w:sz="0" w:space="0" w:color="auto"/>
            <w:right w:val="none" w:sz="0" w:space="0" w:color="auto"/>
          </w:divBdr>
        </w:div>
        <w:div w:id="1120761881">
          <w:marLeft w:val="0"/>
          <w:marRight w:val="0"/>
          <w:marTop w:val="0"/>
          <w:marBottom w:val="0"/>
          <w:divBdr>
            <w:top w:val="none" w:sz="0" w:space="0" w:color="auto"/>
            <w:left w:val="none" w:sz="0" w:space="0" w:color="auto"/>
            <w:bottom w:val="none" w:sz="0" w:space="0" w:color="auto"/>
            <w:right w:val="none" w:sz="0" w:space="0" w:color="auto"/>
          </w:divBdr>
        </w:div>
        <w:div w:id="2105684437">
          <w:marLeft w:val="0"/>
          <w:marRight w:val="0"/>
          <w:marTop w:val="0"/>
          <w:marBottom w:val="0"/>
          <w:divBdr>
            <w:top w:val="none" w:sz="0" w:space="0" w:color="auto"/>
            <w:left w:val="none" w:sz="0" w:space="0" w:color="auto"/>
            <w:bottom w:val="none" w:sz="0" w:space="0" w:color="auto"/>
            <w:right w:val="none" w:sz="0" w:space="0" w:color="auto"/>
          </w:divBdr>
        </w:div>
        <w:div w:id="1554342465">
          <w:marLeft w:val="0"/>
          <w:marRight w:val="0"/>
          <w:marTop w:val="0"/>
          <w:marBottom w:val="0"/>
          <w:divBdr>
            <w:top w:val="none" w:sz="0" w:space="0" w:color="auto"/>
            <w:left w:val="none" w:sz="0" w:space="0" w:color="auto"/>
            <w:bottom w:val="none" w:sz="0" w:space="0" w:color="auto"/>
            <w:right w:val="none" w:sz="0" w:space="0" w:color="auto"/>
          </w:divBdr>
        </w:div>
        <w:div w:id="93790586">
          <w:marLeft w:val="0"/>
          <w:marRight w:val="0"/>
          <w:marTop w:val="0"/>
          <w:marBottom w:val="0"/>
          <w:divBdr>
            <w:top w:val="none" w:sz="0" w:space="0" w:color="auto"/>
            <w:left w:val="none" w:sz="0" w:space="0" w:color="auto"/>
            <w:bottom w:val="none" w:sz="0" w:space="0" w:color="auto"/>
            <w:right w:val="none" w:sz="0" w:space="0" w:color="auto"/>
          </w:divBdr>
        </w:div>
        <w:div w:id="1610427139">
          <w:marLeft w:val="0"/>
          <w:marRight w:val="0"/>
          <w:marTop w:val="0"/>
          <w:marBottom w:val="0"/>
          <w:divBdr>
            <w:top w:val="none" w:sz="0" w:space="0" w:color="auto"/>
            <w:left w:val="none" w:sz="0" w:space="0" w:color="auto"/>
            <w:bottom w:val="none" w:sz="0" w:space="0" w:color="auto"/>
            <w:right w:val="none" w:sz="0" w:space="0" w:color="auto"/>
          </w:divBdr>
        </w:div>
        <w:div w:id="553588044">
          <w:marLeft w:val="0"/>
          <w:marRight w:val="0"/>
          <w:marTop w:val="0"/>
          <w:marBottom w:val="0"/>
          <w:divBdr>
            <w:top w:val="none" w:sz="0" w:space="0" w:color="auto"/>
            <w:left w:val="none" w:sz="0" w:space="0" w:color="auto"/>
            <w:bottom w:val="none" w:sz="0" w:space="0" w:color="auto"/>
            <w:right w:val="none" w:sz="0" w:space="0" w:color="auto"/>
          </w:divBdr>
        </w:div>
        <w:div w:id="132331840">
          <w:marLeft w:val="0"/>
          <w:marRight w:val="0"/>
          <w:marTop w:val="0"/>
          <w:marBottom w:val="0"/>
          <w:divBdr>
            <w:top w:val="none" w:sz="0" w:space="0" w:color="auto"/>
            <w:left w:val="none" w:sz="0" w:space="0" w:color="auto"/>
            <w:bottom w:val="none" w:sz="0" w:space="0" w:color="auto"/>
            <w:right w:val="none" w:sz="0" w:space="0" w:color="auto"/>
          </w:divBdr>
        </w:div>
        <w:div w:id="1963070857">
          <w:marLeft w:val="0"/>
          <w:marRight w:val="0"/>
          <w:marTop w:val="0"/>
          <w:marBottom w:val="0"/>
          <w:divBdr>
            <w:top w:val="none" w:sz="0" w:space="0" w:color="auto"/>
            <w:left w:val="none" w:sz="0" w:space="0" w:color="auto"/>
            <w:bottom w:val="none" w:sz="0" w:space="0" w:color="auto"/>
            <w:right w:val="none" w:sz="0" w:space="0" w:color="auto"/>
          </w:divBdr>
        </w:div>
        <w:div w:id="1029451031">
          <w:marLeft w:val="0"/>
          <w:marRight w:val="0"/>
          <w:marTop w:val="0"/>
          <w:marBottom w:val="0"/>
          <w:divBdr>
            <w:top w:val="none" w:sz="0" w:space="0" w:color="auto"/>
            <w:left w:val="none" w:sz="0" w:space="0" w:color="auto"/>
            <w:bottom w:val="none" w:sz="0" w:space="0" w:color="auto"/>
            <w:right w:val="none" w:sz="0" w:space="0" w:color="auto"/>
          </w:divBdr>
        </w:div>
        <w:div w:id="1387684238">
          <w:marLeft w:val="0"/>
          <w:marRight w:val="0"/>
          <w:marTop w:val="0"/>
          <w:marBottom w:val="0"/>
          <w:divBdr>
            <w:top w:val="none" w:sz="0" w:space="0" w:color="auto"/>
            <w:left w:val="none" w:sz="0" w:space="0" w:color="auto"/>
            <w:bottom w:val="none" w:sz="0" w:space="0" w:color="auto"/>
            <w:right w:val="none" w:sz="0" w:space="0" w:color="auto"/>
          </w:divBdr>
        </w:div>
        <w:div w:id="456337329">
          <w:marLeft w:val="0"/>
          <w:marRight w:val="0"/>
          <w:marTop w:val="0"/>
          <w:marBottom w:val="0"/>
          <w:divBdr>
            <w:top w:val="none" w:sz="0" w:space="0" w:color="auto"/>
            <w:left w:val="none" w:sz="0" w:space="0" w:color="auto"/>
            <w:bottom w:val="none" w:sz="0" w:space="0" w:color="auto"/>
            <w:right w:val="none" w:sz="0" w:space="0" w:color="auto"/>
          </w:divBdr>
        </w:div>
        <w:div w:id="1418406654">
          <w:marLeft w:val="0"/>
          <w:marRight w:val="0"/>
          <w:marTop w:val="0"/>
          <w:marBottom w:val="0"/>
          <w:divBdr>
            <w:top w:val="none" w:sz="0" w:space="0" w:color="auto"/>
            <w:left w:val="none" w:sz="0" w:space="0" w:color="auto"/>
            <w:bottom w:val="none" w:sz="0" w:space="0" w:color="auto"/>
            <w:right w:val="none" w:sz="0" w:space="0" w:color="auto"/>
          </w:divBdr>
        </w:div>
        <w:div w:id="1484156413">
          <w:marLeft w:val="0"/>
          <w:marRight w:val="0"/>
          <w:marTop w:val="0"/>
          <w:marBottom w:val="0"/>
          <w:divBdr>
            <w:top w:val="none" w:sz="0" w:space="0" w:color="auto"/>
            <w:left w:val="none" w:sz="0" w:space="0" w:color="auto"/>
            <w:bottom w:val="none" w:sz="0" w:space="0" w:color="auto"/>
            <w:right w:val="none" w:sz="0" w:space="0" w:color="auto"/>
          </w:divBdr>
        </w:div>
        <w:div w:id="934480801">
          <w:marLeft w:val="0"/>
          <w:marRight w:val="0"/>
          <w:marTop w:val="0"/>
          <w:marBottom w:val="0"/>
          <w:divBdr>
            <w:top w:val="none" w:sz="0" w:space="0" w:color="auto"/>
            <w:left w:val="none" w:sz="0" w:space="0" w:color="auto"/>
            <w:bottom w:val="none" w:sz="0" w:space="0" w:color="auto"/>
            <w:right w:val="none" w:sz="0" w:space="0" w:color="auto"/>
          </w:divBdr>
        </w:div>
        <w:div w:id="805506506">
          <w:marLeft w:val="0"/>
          <w:marRight w:val="0"/>
          <w:marTop w:val="0"/>
          <w:marBottom w:val="0"/>
          <w:divBdr>
            <w:top w:val="none" w:sz="0" w:space="0" w:color="auto"/>
            <w:left w:val="none" w:sz="0" w:space="0" w:color="auto"/>
            <w:bottom w:val="none" w:sz="0" w:space="0" w:color="auto"/>
            <w:right w:val="none" w:sz="0" w:space="0" w:color="auto"/>
          </w:divBdr>
        </w:div>
        <w:div w:id="324482029">
          <w:marLeft w:val="0"/>
          <w:marRight w:val="0"/>
          <w:marTop w:val="0"/>
          <w:marBottom w:val="0"/>
          <w:divBdr>
            <w:top w:val="none" w:sz="0" w:space="0" w:color="auto"/>
            <w:left w:val="none" w:sz="0" w:space="0" w:color="auto"/>
            <w:bottom w:val="none" w:sz="0" w:space="0" w:color="auto"/>
            <w:right w:val="none" w:sz="0" w:space="0" w:color="auto"/>
          </w:divBdr>
        </w:div>
        <w:div w:id="304625117">
          <w:marLeft w:val="0"/>
          <w:marRight w:val="0"/>
          <w:marTop w:val="0"/>
          <w:marBottom w:val="0"/>
          <w:divBdr>
            <w:top w:val="none" w:sz="0" w:space="0" w:color="auto"/>
            <w:left w:val="none" w:sz="0" w:space="0" w:color="auto"/>
            <w:bottom w:val="none" w:sz="0" w:space="0" w:color="auto"/>
            <w:right w:val="none" w:sz="0" w:space="0" w:color="auto"/>
          </w:divBdr>
        </w:div>
        <w:div w:id="104080406">
          <w:marLeft w:val="0"/>
          <w:marRight w:val="0"/>
          <w:marTop w:val="0"/>
          <w:marBottom w:val="0"/>
          <w:divBdr>
            <w:top w:val="none" w:sz="0" w:space="0" w:color="auto"/>
            <w:left w:val="none" w:sz="0" w:space="0" w:color="auto"/>
            <w:bottom w:val="none" w:sz="0" w:space="0" w:color="auto"/>
            <w:right w:val="none" w:sz="0" w:space="0" w:color="auto"/>
          </w:divBdr>
        </w:div>
        <w:div w:id="2024168821">
          <w:marLeft w:val="0"/>
          <w:marRight w:val="0"/>
          <w:marTop w:val="0"/>
          <w:marBottom w:val="0"/>
          <w:divBdr>
            <w:top w:val="none" w:sz="0" w:space="0" w:color="auto"/>
            <w:left w:val="none" w:sz="0" w:space="0" w:color="auto"/>
            <w:bottom w:val="none" w:sz="0" w:space="0" w:color="auto"/>
            <w:right w:val="none" w:sz="0" w:space="0" w:color="auto"/>
          </w:divBdr>
        </w:div>
        <w:div w:id="117189379">
          <w:marLeft w:val="0"/>
          <w:marRight w:val="0"/>
          <w:marTop w:val="0"/>
          <w:marBottom w:val="0"/>
          <w:divBdr>
            <w:top w:val="none" w:sz="0" w:space="0" w:color="auto"/>
            <w:left w:val="none" w:sz="0" w:space="0" w:color="auto"/>
            <w:bottom w:val="none" w:sz="0" w:space="0" w:color="auto"/>
            <w:right w:val="none" w:sz="0" w:space="0" w:color="auto"/>
          </w:divBdr>
        </w:div>
        <w:div w:id="860364916">
          <w:marLeft w:val="0"/>
          <w:marRight w:val="0"/>
          <w:marTop w:val="0"/>
          <w:marBottom w:val="0"/>
          <w:divBdr>
            <w:top w:val="none" w:sz="0" w:space="0" w:color="auto"/>
            <w:left w:val="none" w:sz="0" w:space="0" w:color="auto"/>
            <w:bottom w:val="none" w:sz="0" w:space="0" w:color="auto"/>
            <w:right w:val="none" w:sz="0" w:space="0" w:color="auto"/>
          </w:divBdr>
        </w:div>
        <w:div w:id="327363762">
          <w:marLeft w:val="0"/>
          <w:marRight w:val="0"/>
          <w:marTop w:val="0"/>
          <w:marBottom w:val="0"/>
          <w:divBdr>
            <w:top w:val="none" w:sz="0" w:space="0" w:color="auto"/>
            <w:left w:val="none" w:sz="0" w:space="0" w:color="auto"/>
            <w:bottom w:val="none" w:sz="0" w:space="0" w:color="auto"/>
            <w:right w:val="none" w:sz="0" w:space="0" w:color="auto"/>
          </w:divBdr>
        </w:div>
        <w:div w:id="957033023">
          <w:marLeft w:val="0"/>
          <w:marRight w:val="0"/>
          <w:marTop w:val="0"/>
          <w:marBottom w:val="0"/>
          <w:divBdr>
            <w:top w:val="none" w:sz="0" w:space="0" w:color="auto"/>
            <w:left w:val="none" w:sz="0" w:space="0" w:color="auto"/>
            <w:bottom w:val="none" w:sz="0" w:space="0" w:color="auto"/>
            <w:right w:val="none" w:sz="0" w:space="0" w:color="auto"/>
          </w:divBdr>
        </w:div>
        <w:div w:id="1264924182">
          <w:marLeft w:val="0"/>
          <w:marRight w:val="0"/>
          <w:marTop w:val="0"/>
          <w:marBottom w:val="0"/>
          <w:divBdr>
            <w:top w:val="none" w:sz="0" w:space="0" w:color="auto"/>
            <w:left w:val="none" w:sz="0" w:space="0" w:color="auto"/>
            <w:bottom w:val="none" w:sz="0" w:space="0" w:color="auto"/>
            <w:right w:val="none" w:sz="0" w:space="0" w:color="auto"/>
          </w:divBdr>
          <w:divsChild>
            <w:div w:id="1264802625">
              <w:marLeft w:val="0"/>
              <w:marRight w:val="0"/>
              <w:marTop w:val="0"/>
              <w:marBottom w:val="0"/>
              <w:divBdr>
                <w:top w:val="none" w:sz="0" w:space="0" w:color="auto"/>
                <w:left w:val="none" w:sz="0" w:space="0" w:color="auto"/>
                <w:bottom w:val="none" w:sz="0" w:space="0" w:color="auto"/>
                <w:right w:val="none" w:sz="0" w:space="0" w:color="auto"/>
              </w:divBdr>
            </w:div>
            <w:div w:id="1573395361">
              <w:marLeft w:val="0"/>
              <w:marRight w:val="0"/>
              <w:marTop w:val="0"/>
              <w:marBottom w:val="0"/>
              <w:divBdr>
                <w:top w:val="none" w:sz="0" w:space="0" w:color="auto"/>
                <w:left w:val="none" w:sz="0" w:space="0" w:color="auto"/>
                <w:bottom w:val="none" w:sz="0" w:space="0" w:color="auto"/>
                <w:right w:val="none" w:sz="0" w:space="0" w:color="auto"/>
              </w:divBdr>
            </w:div>
            <w:div w:id="230430497">
              <w:marLeft w:val="0"/>
              <w:marRight w:val="0"/>
              <w:marTop w:val="0"/>
              <w:marBottom w:val="0"/>
              <w:divBdr>
                <w:top w:val="none" w:sz="0" w:space="0" w:color="auto"/>
                <w:left w:val="none" w:sz="0" w:space="0" w:color="auto"/>
                <w:bottom w:val="none" w:sz="0" w:space="0" w:color="auto"/>
                <w:right w:val="none" w:sz="0" w:space="0" w:color="auto"/>
              </w:divBdr>
            </w:div>
            <w:div w:id="1148594549">
              <w:marLeft w:val="0"/>
              <w:marRight w:val="0"/>
              <w:marTop w:val="0"/>
              <w:marBottom w:val="0"/>
              <w:divBdr>
                <w:top w:val="none" w:sz="0" w:space="0" w:color="auto"/>
                <w:left w:val="none" w:sz="0" w:space="0" w:color="auto"/>
                <w:bottom w:val="none" w:sz="0" w:space="0" w:color="auto"/>
                <w:right w:val="none" w:sz="0" w:space="0" w:color="auto"/>
              </w:divBdr>
            </w:div>
            <w:div w:id="1377048963">
              <w:marLeft w:val="0"/>
              <w:marRight w:val="0"/>
              <w:marTop w:val="0"/>
              <w:marBottom w:val="0"/>
              <w:divBdr>
                <w:top w:val="none" w:sz="0" w:space="0" w:color="auto"/>
                <w:left w:val="none" w:sz="0" w:space="0" w:color="auto"/>
                <w:bottom w:val="none" w:sz="0" w:space="0" w:color="auto"/>
                <w:right w:val="none" w:sz="0" w:space="0" w:color="auto"/>
              </w:divBdr>
            </w:div>
            <w:div w:id="115101389">
              <w:marLeft w:val="0"/>
              <w:marRight w:val="0"/>
              <w:marTop w:val="0"/>
              <w:marBottom w:val="0"/>
              <w:divBdr>
                <w:top w:val="none" w:sz="0" w:space="0" w:color="auto"/>
                <w:left w:val="none" w:sz="0" w:space="0" w:color="auto"/>
                <w:bottom w:val="none" w:sz="0" w:space="0" w:color="auto"/>
                <w:right w:val="none" w:sz="0" w:space="0" w:color="auto"/>
              </w:divBdr>
            </w:div>
            <w:div w:id="317803253">
              <w:marLeft w:val="0"/>
              <w:marRight w:val="0"/>
              <w:marTop w:val="0"/>
              <w:marBottom w:val="0"/>
              <w:divBdr>
                <w:top w:val="none" w:sz="0" w:space="0" w:color="auto"/>
                <w:left w:val="none" w:sz="0" w:space="0" w:color="auto"/>
                <w:bottom w:val="none" w:sz="0" w:space="0" w:color="auto"/>
                <w:right w:val="none" w:sz="0" w:space="0" w:color="auto"/>
              </w:divBdr>
            </w:div>
            <w:div w:id="729813634">
              <w:marLeft w:val="0"/>
              <w:marRight w:val="0"/>
              <w:marTop w:val="0"/>
              <w:marBottom w:val="0"/>
              <w:divBdr>
                <w:top w:val="none" w:sz="0" w:space="0" w:color="auto"/>
                <w:left w:val="none" w:sz="0" w:space="0" w:color="auto"/>
                <w:bottom w:val="none" w:sz="0" w:space="0" w:color="auto"/>
                <w:right w:val="none" w:sz="0" w:space="0" w:color="auto"/>
              </w:divBdr>
            </w:div>
            <w:div w:id="78141067">
              <w:marLeft w:val="0"/>
              <w:marRight w:val="0"/>
              <w:marTop w:val="0"/>
              <w:marBottom w:val="0"/>
              <w:divBdr>
                <w:top w:val="none" w:sz="0" w:space="0" w:color="auto"/>
                <w:left w:val="none" w:sz="0" w:space="0" w:color="auto"/>
                <w:bottom w:val="none" w:sz="0" w:space="0" w:color="auto"/>
                <w:right w:val="none" w:sz="0" w:space="0" w:color="auto"/>
              </w:divBdr>
            </w:div>
            <w:div w:id="436371338">
              <w:marLeft w:val="0"/>
              <w:marRight w:val="0"/>
              <w:marTop w:val="0"/>
              <w:marBottom w:val="0"/>
              <w:divBdr>
                <w:top w:val="none" w:sz="0" w:space="0" w:color="auto"/>
                <w:left w:val="none" w:sz="0" w:space="0" w:color="auto"/>
                <w:bottom w:val="none" w:sz="0" w:space="0" w:color="auto"/>
                <w:right w:val="none" w:sz="0" w:space="0" w:color="auto"/>
              </w:divBdr>
            </w:div>
            <w:div w:id="2015956167">
              <w:marLeft w:val="0"/>
              <w:marRight w:val="0"/>
              <w:marTop w:val="0"/>
              <w:marBottom w:val="0"/>
              <w:divBdr>
                <w:top w:val="none" w:sz="0" w:space="0" w:color="auto"/>
                <w:left w:val="none" w:sz="0" w:space="0" w:color="auto"/>
                <w:bottom w:val="none" w:sz="0" w:space="0" w:color="auto"/>
                <w:right w:val="none" w:sz="0" w:space="0" w:color="auto"/>
              </w:divBdr>
            </w:div>
            <w:div w:id="1814521656">
              <w:marLeft w:val="0"/>
              <w:marRight w:val="0"/>
              <w:marTop w:val="0"/>
              <w:marBottom w:val="0"/>
              <w:divBdr>
                <w:top w:val="none" w:sz="0" w:space="0" w:color="auto"/>
                <w:left w:val="none" w:sz="0" w:space="0" w:color="auto"/>
                <w:bottom w:val="none" w:sz="0" w:space="0" w:color="auto"/>
                <w:right w:val="none" w:sz="0" w:space="0" w:color="auto"/>
              </w:divBdr>
            </w:div>
            <w:div w:id="1448548656">
              <w:marLeft w:val="0"/>
              <w:marRight w:val="0"/>
              <w:marTop w:val="0"/>
              <w:marBottom w:val="0"/>
              <w:divBdr>
                <w:top w:val="none" w:sz="0" w:space="0" w:color="auto"/>
                <w:left w:val="none" w:sz="0" w:space="0" w:color="auto"/>
                <w:bottom w:val="none" w:sz="0" w:space="0" w:color="auto"/>
                <w:right w:val="none" w:sz="0" w:space="0" w:color="auto"/>
              </w:divBdr>
            </w:div>
            <w:div w:id="1511525909">
              <w:marLeft w:val="0"/>
              <w:marRight w:val="0"/>
              <w:marTop w:val="0"/>
              <w:marBottom w:val="0"/>
              <w:divBdr>
                <w:top w:val="none" w:sz="0" w:space="0" w:color="auto"/>
                <w:left w:val="none" w:sz="0" w:space="0" w:color="auto"/>
                <w:bottom w:val="none" w:sz="0" w:space="0" w:color="auto"/>
                <w:right w:val="none" w:sz="0" w:space="0" w:color="auto"/>
              </w:divBdr>
            </w:div>
            <w:div w:id="1289629890">
              <w:marLeft w:val="0"/>
              <w:marRight w:val="0"/>
              <w:marTop w:val="0"/>
              <w:marBottom w:val="0"/>
              <w:divBdr>
                <w:top w:val="none" w:sz="0" w:space="0" w:color="auto"/>
                <w:left w:val="none" w:sz="0" w:space="0" w:color="auto"/>
                <w:bottom w:val="none" w:sz="0" w:space="0" w:color="auto"/>
                <w:right w:val="none" w:sz="0" w:space="0" w:color="auto"/>
              </w:divBdr>
            </w:div>
            <w:div w:id="1611428916">
              <w:marLeft w:val="0"/>
              <w:marRight w:val="0"/>
              <w:marTop w:val="0"/>
              <w:marBottom w:val="0"/>
              <w:divBdr>
                <w:top w:val="none" w:sz="0" w:space="0" w:color="auto"/>
                <w:left w:val="none" w:sz="0" w:space="0" w:color="auto"/>
                <w:bottom w:val="none" w:sz="0" w:space="0" w:color="auto"/>
                <w:right w:val="none" w:sz="0" w:space="0" w:color="auto"/>
              </w:divBdr>
            </w:div>
            <w:div w:id="722947657">
              <w:marLeft w:val="0"/>
              <w:marRight w:val="0"/>
              <w:marTop w:val="0"/>
              <w:marBottom w:val="0"/>
              <w:divBdr>
                <w:top w:val="none" w:sz="0" w:space="0" w:color="auto"/>
                <w:left w:val="none" w:sz="0" w:space="0" w:color="auto"/>
                <w:bottom w:val="none" w:sz="0" w:space="0" w:color="auto"/>
                <w:right w:val="none" w:sz="0" w:space="0" w:color="auto"/>
              </w:divBdr>
            </w:div>
            <w:div w:id="1422872468">
              <w:marLeft w:val="0"/>
              <w:marRight w:val="0"/>
              <w:marTop w:val="0"/>
              <w:marBottom w:val="0"/>
              <w:divBdr>
                <w:top w:val="none" w:sz="0" w:space="0" w:color="auto"/>
                <w:left w:val="none" w:sz="0" w:space="0" w:color="auto"/>
                <w:bottom w:val="none" w:sz="0" w:space="0" w:color="auto"/>
                <w:right w:val="none" w:sz="0" w:space="0" w:color="auto"/>
              </w:divBdr>
            </w:div>
            <w:div w:id="325674727">
              <w:marLeft w:val="0"/>
              <w:marRight w:val="0"/>
              <w:marTop w:val="0"/>
              <w:marBottom w:val="0"/>
              <w:divBdr>
                <w:top w:val="none" w:sz="0" w:space="0" w:color="auto"/>
                <w:left w:val="none" w:sz="0" w:space="0" w:color="auto"/>
                <w:bottom w:val="none" w:sz="0" w:space="0" w:color="auto"/>
                <w:right w:val="none" w:sz="0" w:space="0" w:color="auto"/>
              </w:divBdr>
            </w:div>
            <w:div w:id="1186947951">
              <w:marLeft w:val="0"/>
              <w:marRight w:val="0"/>
              <w:marTop w:val="0"/>
              <w:marBottom w:val="0"/>
              <w:divBdr>
                <w:top w:val="none" w:sz="0" w:space="0" w:color="auto"/>
                <w:left w:val="none" w:sz="0" w:space="0" w:color="auto"/>
                <w:bottom w:val="none" w:sz="0" w:space="0" w:color="auto"/>
                <w:right w:val="none" w:sz="0" w:space="0" w:color="auto"/>
              </w:divBdr>
            </w:div>
          </w:divsChild>
        </w:div>
        <w:div w:id="1905483647">
          <w:marLeft w:val="0"/>
          <w:marRight w:val="0"/>
          <w:marTop w:val="0"/>
          <w:marBottom w:val="0"/>
          <w:divBdr>
            <w:top w:val="none" w:sz="0" w:space="0" w:color="auto"/>
            <w:left w:val="none" w:sz="0" w:space="0" w:color="auto"/>
            <w:bottom w:val="none" w:sz="0" w:space="0" w:color="auto"/>
            <w:right w:val="none" w:sz="0" w:space="0" w:color="auto"/>
          </w:divBdr>
        </w:div>
        <w:div w:id="841435808">
          <w:marLeft w:val="0"/>
          <w:marRight w:val="0"/>
          <w:marTop w:val="0"/>
          <w:marBottom w:val="0"/>
          <w:divBdr>
            <w:top w:val="none" w:sz="0" w:space="0" w:color="auto"/>
            <w:left w:val="none" w:sz="0" w:space="0" w:color="auto"/>
            <w:bottom w:val="none" w:sz="0" w:space="0" w:color="auto"/>
            <w:right w:val="none" w:sz="0" w:space="0" w:color="auto"/>
          </w:divBdr>
        </w:div>
        <w:div w:id="1900480172">
          <w:marLeft w:val="0"/>
          <w:marRight w:val="0"/>
          <w:marTop w:val="0"/>
          <w:marBottom w:val="0"/>
          <w:divBdr>
            <w:top w:val="none" w:sz="0" w:space="0" w:color="auto"/>
            <w:left w:val="none" w:sz="0" w:space="0" w:color="auto"/>
            <w:bottom w:val="none" w:sz="0" w:space="0" w:color="auto"/>
            <w:right w:val="none" w:sz="0" w:space="0" w:color="auto"/>
          </w:divBdr>
        </w:div>
        <w:div w:id="240721037">
          <w:marLeft w:val="0"/>
          <w:marRight w:val="0"/>
          <w:marTop w:val="0"/>
          <w:marBottom w:val="0"/>
          <w:divBdr>
            <w:top w:val="none" w:sz="0" w:space="0" w:color="auto"/>
            <w:left w:val="none" w:sz="0" w:space="0" w:color="auto"/>
            <w:bottom w:val="none" w:sz="0" w:space="0" w:color="auto"/>
            <w:right w:val="none" w:sz="0" w:space="0" w:color="auto"/>
          </w:divBdr>
        </w:div>
        <w:div w:id="1661300933">
          <w:marLeft w:val="0"/>
          <w:marRight w:val="0"/>
          <w:marTop w:val="0"/>
          <w:marBottom w:val="0"/>
          <w:divBdr>
            <w:top w:val="none" w:sz="0" w:space="0" w:color="auto"/>
            <w:left w:val="none" w:sz="0" w:space="0" w:color="auto"/>
            <w:bottom w:val="none" w:sz="0" w:space="0" w:color="auto"/>
            <w:right w:val="none" w:sz="0" w:space="0" w:color="auto"/>
          </w:divBdr>
        </w:div>
        <w:div w:id="1311445654">
          <w:marLeft w:val="0"/>
          <w:marRight w:val="0"/>
          <w:marTop w:val="0"/>
          <w:marBottom w:val="0"/>
          <w:divBdr>
            <w:top w:val="none" w:sz="0" w:space="0" w:color="auto"/>
            <w:left w:val="none" w:sz="0" w:space="0" w:color="auto"/>
            <w:bottom w:val="none" w:sz="0" w:space="0" w:color="auto"/>
            <w:right w:val="none" w:sz="0" w:space="0" w:color="auto"/>
          </w:divBdr>
        </w:div>
        <w:div w:id="308171781">
          <w:marLeft w:val="0"/>
          <w:marRight w:val="0"/>
          <w:marTop w:val="0"/>
          <w:marBottom w:val="0"/>
          <w:divBdr>
            <w:top w:val="none" w:sz="0" w:space="0" w:color="auto"/>
            <w:left w:val="none" w:sz="0" w:space="0" w:color="auto"/>
            <w:bottom w:val="none" w:sz="0" w:space="0" w:color="auto"/>
            <w:right w:val="none" w:sz="0" w:space="0" w:color="auto"/>
          </w:divBdr>
        </w:div>
        <w:div w:id="1851138571">
          <w:marLeft w:val="0"/>
          <w:marRight w:val="0"/>
          <w:marTop w:val="0"/>
          <w:marBottom w:val="0"/>
          <w:divBdr>
            <w:top w:val="none" w:sz="0" w:space="0" w:color="auto"/>
            <w:left w:val="none" w:sz="0" w:space="0" w:color="auto"/>
            <w:bottom w:val="none" w:sz="0" w:space="0" w:color="auto"/>
            <w:right w:val="none" w:sz="0" w:space="0" w:color="auto"/>
          </w:divBdr>
        </w:div>
        <w:div w:id="124353209">
          <w:marLeft w:val="0"/>
          <w:marRight w:val="0"/>
          <w:marTop w:val="0"/>
          <w:marBottom w:val="0"/>
          <w:divBdr>
            <w:top w:val="none" w:sz="0" w:space="0" w:color="auto"/>
            <w:left w:val="none" w:sz="0" w:space="0" w:color="auto"/>
            <w:bottom w:val="none" w:sz="0" w:space="0" w:color="auto"/>
            <w:right w:val="none" w:sz="0" w:space="0" w:color="auto"/>
          </w:divBdr>
        </w:div>
        <w:div w:id="1020087684">
          <w:marLeft w:val="0"/>
          <w:marRight w:val="0"/>
          <w:marTop w:val="0"/>
          <w:marBottom w:val="0"/>
          <w:divBdr>
            <w:top w:val="none" w:sz="0" w:space="0" w:color="auto"/>
            <w:left w:val="none" w:sz="0" w:space="0" w:color="auto"/>
            <w:bottom w:val="none" w:sz="0" w:space="0" w:color="auto"/>
            <w:right w:val="none" w:sz="0" w:space="0" w:color="auto"/>
          </w:divBdr>
        </w:div>
        <w:div w:id="1591740103">
          <w:marLeft w:val="0"/>
          <w:marRight w:val="0"/>
          <w:marTop w:val="0"/>
          <w:marBottom w:val="0"/>
          <w:divBdr>
            <w:top w:val="none" w:sz="0" w:space="0" w:color="auto"/>
            <w:left w:val="none" w:sz="0" w:space="0" w:color="auto"/>
            <w:bottom w:val="none" w:sz="0" w:space="0" w:color="auto"/>
            <w:right w:val="none" w:sz="0" w:space="0" w:color="auto"/>
          </w:divBdr>
        </w:div>
        <w:div w:id="475487066">
          <w:marLeft w:val="0"/>
          <w:marRight w:val="0"/>
          <w:marTop w:val="0"/>
          <w:marBottom w:val="0"/>
          <w:divBdr>
            <w:top w:val="none" w:sz="0" w:space="0" w:color="auto"/>
            <w:left w:val="none" w:sz="0" w:space="0" w:color="auto"/>
            <w:bottom w:val="none" w:sz="0" w:space="0" w:color="auto"/>
            <w:right w:val="none" w:sz="0" w:space="0" w:color="auto"/>
          </w:divBdr>
        </w:div>
        <w:div w:id="732314526">
          <w:marLeft w:val="0"/>
          <w:marRight w:val="0"/>
          <w:marTop w:val="0"/>
          <w:marBottom w:val="0"/>
          <w:divBdr>
            <w:top w:val="none" w:sz="0" w:space="0" w:color="auto"/>
            <w:left w:val="none" w:sz="0" w:space="0" w:color="auto"/>
            <w:bottom w:val="none" w:sz="0" w:space="0" w:color="auto"/>
            <w:right w:val="none" w:sz="0" w:space="0" w:color="auto"/>
          </w:divBdr>
        </w:div>
        <w:div w:id="844828201">
          <w:marLeft w:val="0"/>
          <w:marRight w:val="0"/>
          <w:marTop w:val="0"/>
          <w:marBottom w:val="0"/>
          <w:divBdr>
            <w:top w:val="none" w:sz="0" w:space="0" w:color="auto"/>
            <w:left w:val="none" w:sz="0" w:space="0" w:color="auto"/>
            <w:bottom w:val="none" w:sz="0" w:space="0" w:color="auto"/>
            <w:right w:val="none" w:sz="0" w:space="0" w:color="auto"/>
          </w:divBdr>
        </w:div>
        <w:div w:id="942418184">
          <w:marLeft w:val="0"/>
          <w:marRight w:val="0"/>
          <w:marTop w:val="0"/>
          <w:marBottom w:val="0"/>
          <w:divBdr>
            <w:top w:val="none" w:sz="0" w:space="0" w:color="auto"/>
            <w:left w:val="none" w:sz="0" w:space="0" w:color="auto"/>
            <w:bottom w:val="none" w:sz="0" w:space="0" w:color="auto"/>
            <w:right w:val="none" w:sz="0" w:space="0" w:color="auto"/>
          </w:divBdr>
        </w:div>
        <w:div w:id="967276798">
          <w:marLeft w:val="0"/>
          <w:marRight w:val="0"/>
          <w:marTop w:val="0"/>
          <w:marBottom w:val="0"/>
          <w:divBdr>
            <w:top w:val="none" w:sz="0" w:space="0" w:color="auto"/>
            <w:left w:val="none" w:sz="0" w:space="0" w:color="auto"/>
            <w:bottom w:val="none" w:sz="0" w:space="0" w:color="auto"/>
            <w:right w:val="none" w:sz="0" w:space="0" w:color="auto"/>
          </w:divBdr>
        </w:div>
        <w:div w:id="1669944457">
          <w:marLeft w:val="0"/>
          <w:marRight w:val="0"/>
          <w:marTop w:val="0"/>
          <w:marBottom w:val="0"/>
          <w:divBdr>
            <w:top w:val="none" w:sz="0" w:space="0" w:color="auto"/>
            <w:left w:val="none" w:sz="0" w:space="0" w:color="auto"/>
            <w:bottom w:val="none" w:sz="0" w:space="0" w:color="auto"/>
            <w:right w:val="none" w:sz="0" w:space="0" w:color="auto"/>
          </w:divBdr>
        </w:div>
        <w:div w:id="837188005">
          <w:marLeft w:val="0"/>
          <w:marRight w:val="0"/>
          <w:marTop w:val="0"/>
          <w:marBottom w:val="0"/>
          <w:divBdr>
            <w:top w:val="none" w:sz="0" w:space="0" w:color="auto"/>
            <w:left w:val="none" w:sz="0" w:space="0" w:color="auto"/>
            <w:bottom w:val="none" w:sz="0" w:space="0" w:color="auto"/>
            <w:right w:val="none" w:sz="0" w:space="0" w:color="auto"/>
          </w:divBdr>
        </w:div>
        <w:div w:id="1333793979">
          <w:marLeft w:val="0"/>
          <w:marRight w:val="0"/>
          <w:marTop w:val="0"/>
          <w:marBottom w:val="0"/>
          <w:divBdr>
            <w:top w:val="none" w:sz="0" w:space="0" w:color="auto"/>
            <w:left w:val="none" w:sz="0" w:space="0" w:color="auto"/>
            <w:bottom w:val="none" w:sz="0" w:space="0" w:color="auto"/>
            <w:right w:val="none" w:sz="0" w:space="0" w:color="auto"/>
          </w:divBdr>
        </w:div>
        <w:div w:id="1209344589">
          <w:marLeft w:val="0"/>
          <w:marRight w:val="0"/>
          <w:marTop w:val="0"/>
          <w:marBottom w:val="0"/>
          <w:divBdr>
            <w:top w:val="none" w:sz="0" w:space="0" w:color="auto"/>
            <w:left w:val="none" w:sz="0" w:space="0" w:color="auto"/>
            <w:bottom w:val="none" w:sz="0" w:space="0" w:color="auto"/>
            <w:right w:val="none" w:sz="0" w:space="0" w:color="auto"/>
          </w:divBdr>
        </w:div>
        <w:div w:id="1992556950">
          <w:marLeft w:val="0"/>
          <w:marRight w:val="0"/>
          <w:marTop w:val="0"/>
          <w:marBottom w:val="0"/>
          <w:divBdr>
            <w:top w:val="none" w:sz="0" w:space="0" w:color="auto"/>
            <w:left w:val="none" w:sz="0" w:space="0" w:color="auto"/>
            <w:bottom w:val="none" w:sz="0" w:space="0" w:color="auto"/>
            <w:right w:val="none" w:sz="0" w:space="0" w:color="auto"/>
          </w:divBdr>
        </w:div>
        <w:div w:id="1524243363">
          <w:marLeft w:val="0"/>
          <w:marRight w:val="0"/>
          <w:marTop w:val="0"/>
          <w:marBottom w:val="0"/>
          <w:divBdr>
            <w:top w:val="none" w:sz="0" w:space="0" w:color="auto"/>
            <w:left w:val="none" w:sz="0" w:space="0" w:color="auto"/>
            <w:bottom w:val="none" w:sz="0" w:space="0" w:color="auto"/>
            <w:right w:val="none" w:sz="0" w:space="0" w:color="auto"/>
          </w:divBdr>
        </w:div>
        <w:div w:id="1259557417">
          <w:marLeft w:val="0"/>
          <w:marRight w:val="0"/>
          <w:marTop w:val="0"/>
          <w:marBottom w:val="0"/>
          <w:divBdr>
            <w:top w:val="none" w:sz="0" w:space="0" w:color="auto"/>
            <w:left w:val="none" w:sz="0" w:space="0" w:color="auto"/>
            <w:bottom w:val="none" w:sz="0" w:space="0" w:color="auto"/>
            <w:right w:val="none" w:sz="0" w:space="0" w:color="auto"/>
          </w:divBdr>
        </w:div>
        <w:div w:id="273173573">
          <w:marLeft w:val="0"/>
          <w:marRight w:val="0"/>
          <w:marTop w:val="0"/>
          <w:marBottom w:val="0"/>
          <w:divBdr>
            <w:top w:val="none" w:sz="0" w:space="0" w:color="auto"/>
            <w:left w:val="none" w:sz="0" w:space="0" w:color="auto"/>
            <w:bottom w:val="none" w:sz="0" w:space="0" w:color="auto"/>
            <w:right w:val="none" w:sz="0" w:space="0" w:color="auto"/>
          </w:divBdr>
        </w:div>
        <w:div w:id="163399469">
          <w:marLeft w:val="0"/>
          <w:marRight w:val="0"/>
          <w:marTop w:val="0"/>
          <w:marBottom w:val="0"/>
          <w:divBdr>
            <w:top w:val="none" w:sz="0" w:space="0" w:color="auto"/>
            <w:left w:val="none" w:sz="0" w:space="0" w:color="auto"/>
            <w:bottom w:val="none" w:sz="0" w:space="0" w:color="auto"/>
            <w:right w:val="none" w:sz="0" w:space="0" w:color="auto"/>
          </w:divBdr>
        </w:div>
        <w:div w:id="712267326">
          <w:marLeft w:val="0"/>
          <w:marRight w:val="0"/>
          <w:marTop w:val="0"/>
          <w:marBottom w:val="0"/>
          <w:divBdr>
            <w:top w:val="none" w:sz="0" w:space="0" w:color="auto"/>
            <w:left w:val="none" w:sz="0" w:space="0" w:color="auto"/>
            <w:bottom w:val="none" w:sz="0" w:space="0" w:color="auto"/>
            <w:right w:val="none" w:sz="0" w:space="0" w:color="auto"/>
          </w:divBdr>
        </w:div>
        <w:div w:id="1020277845">
          <w:marLeft w:val="0"/>
          <w:marRight w:val="0"/>
          <w:marTop w:val="0"/>
          <w:marBottom w:val="0"/>
          <w:divBdr>
            <w:top w:val="none" w:sz="0" w:space="0" w:color="auto"/>
            <w:left w:val="none" w:sz="0" w:space="0" w:color="auto"/>
            <w:bottom w:val="none" w:sz="0" w:space="0" w:color="auto"/>
            <w:right w:val="none" w:sz="0" w:space="0" w:color="auto"/>
          </w:divBdr>
        </w:div>
        <w:div w:id="725568119">
          <w:marLeft w:val="0"/>
          <w:marRight w:val="0"/>
          <w:marTop w:val="0"/>
          <w:marBottom w:val="0"/>
          <w:divBdr>
            <w:top w:val="none" w:sz="0" w:space="0" w:color="auto"/>
            <w:left w:val="none" w:sz="0" w:space="0" w:color="auto"/>
            <w:bottom w:val="none" w:sz="0" w:space="0" w:color="auto"/>
            <w:right w:val="none" w:sz="0" w:space="0" w:color="auto"/>
          </w:divBdr>
        </w:div>
        <w:div w:id="1248735471">
          <w:marLeft w:val="0"/>
          <w:marRight w:val="0"/>
          <w:marTop w:val="0"/>
          <w:marBottom w:val="0"/>
          <w:divBdr>
            <w:top w:val="none" w:sz="0" w:space="0" w:color="auto"/>
            <w:left w:val="none" w:sz="0" w:space="0" w:color="auto"/>
            <w:bottom w:val="none" w:sz="0" w:space="0" w:color="auto"/>
            <w:right w:val="none" w:sz="0" w:space="0" w:color="auto"/>
          </w:divBdr>
        </w:div>
        <w:div w:id="1523664818">
          <w:marLeft w:val="0"/>
          <w:marRight w:val="0"/>
          <w:marTop w:val="0"/>
          <w:marBottom w:val="0"/>
          <w:divBdr>
            <w:top w:val="none" w:sz="0" w:space="0" w:color="auto"/>
            <w:left w:val="none" w:sz="0" w:space="0" w:color="auto"/>
            <w:bottom w:val="none" w:sz="0" w:space="0" w:color="auto"/>
            <w:right w:val="none" w:sz="0" w:space="0" w:color="auto"/>
          </w:divBdr>
        </w:div>
        <w:div w:id="250045056">
          <w:marLeft w:val="0"/>
          <w:marRight w:val="0"/>
          <w:marTop w:val="0"/>
          <w:marBottom w:val="0"/>
          <w:divBdr>
            <w:top w:val="none" w:sz="0" w:space="0" w:color="auto"/>
            <w:left w:val="none" w:sz="0" w:space="0" w:color="auto"/>
            <w:bottom w:val="none" w:sz="0" w:space="0" w:color="auto"/>
            <w:right w:val="none" w:sz="0" w:space="0" w:color="auto"/>
          </w:divBdr>
        </w:div>
        <w:div w:id="1947226297">
          <w:marLeft w:val="0"/>
          <w:marRight w:val="0"/>
          <w:marTop w:val="0"/>
          <w:marBottom w:val="0"/>
          <w:divBdr>
            <w:top w:val="none" w:sz="0" w:space="0" w:color="auto"/>
            <w:left w:val="none" w:sz="0" w:space="0" w:color="auto"/>
            <w:bottom w:val="none" w:sz="0" w:space="0" w:color="auto"/>
            <w:right w:val="none" w:sz="0" w:space="0" w:color="auto"/>
          </w:divBdr>
        </w:div>
        <w:div w:id="1509758803">
          <w:marLeft w:val="0"/>
          <w:marRight w:val="0"/>
          <w:marTop w:val="0"/>
          <w:marBottom w:val="0"/>
          <w:divBdr>
            <w:top w:val="none" w:sz="0" w:space="0" w:color="auto"/>
            <w:left w:val="none" w:sz="0" w:space="0" w:color="auto"/>
            <w:bottom w:val="none" w:sz="0" w:space="0" w:color="auto"/>
            <w:right w:val="none" w:sz="0" w:space="0" w:color="auto"/>
          </w:divBdr>
        </w:div>
        <w:div w:id="1710641962">
          <w:marLeft w:val="0"/>
          <w:marRight w:val="0"/>
          <w:marTop w:val="0"/>
          <w:marBottom w:val="0"/>
          <w:divBdr>
            <w:top w:val="none" w:sz="0" w:space="0" w:color="auto"/>
            <w:left w:val="none" w:sz="0" w:space="0" w:color="auto"/>
            <w:bottom w:val="none" w:sz="0" w:space="0" w:color="auto"/>
            <w:right w:val="none" w:sz="0" w:space="0" w:color="auto"/>
          </w:divBdr>
        </w:div>
        <w:div w:id="220947373">
          <w:marLeft w:val="0"/>
          <w:marRight w:val="0"/>
          <w:marTop w:val="0"/>
          <w:marBottom w:val="0"/>
          <w:divBdr>
            <w:top w:val="none" w:sz="0" w:space="0" w:color="auto"/>
            <w:left w:val="none" w:sz="0" w:space="0" w:color="auto"/>
            <w:bottom w:val="none" w:sz="0" w:space="0" w:color="auto"/>
            <w:right w:val="none" w:sz="0" w:space="0" w:color="auto"/>
          </w:divBdr>
        </w:div>
        <w:div w:id="238171675">
          <w:marLeft w:val="0"/>
          <w:marRight w:val="0"/>
          <w:marTop w:val="0"/>
          <w:marBottom w:val="0"/>
          <w:divBdr>
            <w:top w:val="none" w:sz="0" w:space="0" w:color="auto"/>
            <w:left w:val="none" w:sz="0" w:space="0" w:color="auto"/>
            <w:bottom w:val="none" w:sz="0" w:space="0" w:color="auto"/>
            <w:right w:val="none" w:sz="0" w:space="0" w:color="auto"/>
          </w:divBdr>
        </w:div>
        <w:div w:id="1190725878">
          <w:marLeft w:val="0"/>
          <w:marRight w:val="0"/>
          <w:marTop w:val="0"/>
          <w:marBottom w:val="0"/>
          <w:divBdr>
            <w:top w:val="none" w:sz="0" w:space="0" w:color="auto"/>
            <w:left w:val="none" w:sz="0" w:space="0" w:color="auto"/>
            <w:bottom w:val="none" w:sz="0" w:space="0" w:color="auto"/>
            <w:right w:val="none" w:sz="0" w:space="0" w:color="auto"/>
          </w:divBdr>
        </w:div>
        <w:div w:id="1112088708">
          <w:marLeft w:val="0"/>
          <w:marRight w:val="0"/>
          <w:marTop w:val="0"/>
          <w:marBottom w:val="0"/>
          <w:divBdr>
            <w:top w:val="none" w:sz="0" w:space="0" w:color="auto"/>
            <w:left w:val="none" w:sz="0" w:space="0" w:color="auto"/>
            <w:bottom w:val="none" w:sz="0" w:space="0" w:color="auto"/>
            <w:right w:val="none" w:sz="0" w:space="0" w:color="auto"/>
          </w:divBdr>
        </w:div>
        <w:div w:id="36514503">
          <w:marLeft w:val="0"/>
          <w:marRight w:val="0"/>
          <w:marTop w:val="0"/>
          <w:marBottom w:val="0"/>
          <w:divBdr>
            <w:top w:val="none" w:sz="0" w:space="0" w:color="auto"/>
            <w:left w:val="none" w:sz="0" w:space="0" w:color="auto"/>
            <w:bottom w:val="none" w:sz="0" w:space="0" w:color="auto"/>
            <w:right w:val="none" w:sz="0" w:space="0" w:color="auto"/>
          </w:divBdr>
        </w:div>
        <w:div w:id="454493527">
          <w:marLeft w:val="0"/>
          <w:marRight w:val="0"/>
          <w:marTop w:val="0"/>
          <w:marBottom w:val="0"/>
          <w:divBdr>
            <w:top w:val="none" w:sz="0" w:space="0" w:color="auto"/>
            <w:left w:val="none" w:sz="0" w:space="0" w:color="auto"/>
            <w:bottom w:val="none" w:sz="0" w:space="0" w:color="auto"/>
            <w:right w:val="none" w:sz="0" w:space="0" w:color="auto"/>
          </w:divBdr>
        </w:div>
        <w:div w:id="1907523168">
          <w:marLeft w:val="0"/>
          <w:marRight w:val="0"/>
          <w:marTop w:val="0"/>
          <w:marBottom w:val="0"/>
          <w:divBdr>
            <w:top w:val="none" w:sz="0" w:space="0" w:color="auto"/>
            <w:left w:val="none" w:sz="0" w:space="0" w:color="auto"/>
            <w:bottom w:val="none" w:sz="0" w:space="0" w:color="auto"/>
            <w:right w:val="none" w:sz="0" w:space="0" w:color="auto"/>
          </w:divBdr>
        </w:div>
        <w:div w:id="1476020359">
          <w:marLeft w:val="0"/>
          <w:marRight w:val="0"/>
          <w:marTop w:val="0"/>
          <w:marBottom w:val="0"/>
          <w:divBdr>
            <w:top w:val="none" w:sz="0" w:space="0" w:color="auto"/>
            <w:left w:val="none" w:sz="0" w:space="0" w:color="auto"/>
            <w:bottom w:val="none" w:sz="0" w:space="0" w:color="auto"/>
            <w:right w:val="none" w:sz="0" w:space="0" w:color="auto"/>
          </w:divBdr>
        </w:div>
        <w:div w:id="22707007">
          <w:marLeft w:val="0"/>
          <w:marRight w:val="0"/>
          <w:marTop w:val="0"/>
          <w:marBottom w:val="0"/>
          <w:divBdr>
            <w:top w:val="none" w:sz="0" w:space="0" w:color="auto"/>
            <w:left w:val="none" w:sz="0" w:space="0" w:color="auto"/>
            <w:bottom w:val="none" w:sz="0" w:space="0" w:color="auto"/>
            <w:right w:val="none" w:sz="0" w:space="0" w:color="auto"/>
          </w:divBdr>
        </w:div>
        <w:div w:id="1127352959">
          <w:marLeft w:val="0"/>
          <w:marRight w:val="0"/>
          <w:marTop w:val="0"/>
          <w:marBottom w:val="0"/>
          <w:divBdr>
            <w:top w:val="none" w:sz="0" w:space="0" w:color="auto"/>
            <w:left w:val="none" w:sz="0" w:space="0" w:color="auto"/>
            <w:bottom w:val="none" w:sz="0" w:space="0" w:color="auto"/>
            <w:right w:val="none" w:sz="0" w:space="0" w:color="auto"/>
          </w:divBdr>
        </w:div>
        <w:div w:id="1061908554">
          <w:marLeft w:val="0"/>
          <w:marRight w:val="0"/>
          <w:marTop w:val="0"/>
          <w:marBottom w:val="0"/>
          <w:divBdr>
            <w:top w:val="none" w:sz="0" w:space="0" w:color="auto"/>
            <w:left w:val="none" w:sz="0" w:space="0" w:color="auto"/>
            <w:bottom w:val="none" w:sz="0" w:space="0" w:color="auto"/>
            <w:right w:val="none" w:sz="0" w:space="0" w:color="auto"/>
          </w:divBdr>
        </w:div>
        <w:div w:id="1887915315">
          <w:marLeft w:val="0"/>
          <w:marRight w:val="0"/>
          <w:marTop w:val="0"/>
          <w:marBottom w:val="0"/>
          <w:divBdr>
            <w:top w:val="none" w:sz="0" w:space="0" w:color="auto"/>
            <w:left w:val="none" w:sz="0" w:space="0" w:color="auto"/>
            <w:bottom w:val="none" w:sz="0" w:space="0" w:color="auto"/>
            <w:right w:val="none" w:sz="0" w:space="0" w:color="auto"/>
          </w:divBdr>
        </w:div>
        <w:div w:id="1251814090">
          <w:marLeft w:val="0"/>
          <w:marRight w:val="0"/>
          <w:marTop w:val="0"/>
          <w:marBottom w:val="0"/>
          <w:divBdr>
            <w:top w:val="none" w:sz="0" w:space="0" w:color="auto"/>
            <w:left w:val="none" w:sz="0" w:space="0" w:color="auto"/>
            <w:bottom w:val="none" w:sz="0" w:space="0" w:color="auto"/>
            <w:right w:val="none" w:sz="0" w:space="0" w:color="auto"/>
          </w:divBdr>
        </w:div>
        <w:div w:id="546264453">
          <w:marLeft w:val="0"/>
          <w:marRight w:val="0"/>
          <w:marTop w:val="0"/>
          <w:marBottom w:val="0"/>
          <w:divBdr>
            <w:top w:val="none" w:sz="0" w:space="0" w:color="auto"/>
            <w:left w:val="none" w:sz="0" w:space="0" w:color="auto"/>
            <w:bottom w:val="none" w:sz="0" w:space="0" w:color="auto"/>
            <w:right w:val="none" w:sz="0" w:space="0" w:color="auto"/>
          </w:divBdr>
        </w:div>
        <w:div w:id="1680037873">
          <w:marLeft w:val="0"/>
          <w:marRight w:val="0"/>
          <w:marTop w:val="0"/>
          <w:marBottom w:val="0"/>
          <w:divBdr>
            <w:top w:val="none" w:sz="0" w:space="0" w:color="auto"/>
            <w:left w:val="none" w:sz="0" w:space="0" w:color="auto"/>
            <w:bottom w:val="none" w:sz="0" w:space="0" w:color="auto"/>
            <w:right w:val="none" w:sz="0" w:space="0" w:color="auto"/>
          </w:divBdr>
        </w:div>
        <w:div w:id="1517034818">
          <w:marLeft w:val="0"/>
          <w:marRight w:val="0"/>
          <w:marTop w:val="0"/>
          <w:marBottom w:val="0"/>
          <w:divBdr>
            <w:top w:val="none" w:sz="0" w:space="0" w:color="auto"/>
            <w:left w:val="none" w:sz="0" w:space="0" w:color="auto"/>
            <w:bottom w:val="none" w:sz="0" w:space="0" w:color="auto"/>
            <w:right w:val="none" w:sz="0" w:space="0" w:color="auto"/>
          </w:divBdr>
        </w:div>
        <w:div w:id="551326">
          <w:marLeft w:val="0"/>
          <w:marRight w:val="0"/>
          <w:marTop w:val="0"/>
          <w:marBottom w:val="0"/>
          <w:divBdr>
            <w:top w:val="none" w:sz="0" w:space="0" w:color="auto"/>
            <w:left w:val="none" w:sz="0" w:space="0" w:color="auto"/>
            <w:bottom w:val="none" w:sz="0" w:space="0" w:color="auto"/>
            <w:right w:val="none" w:sz="0" w:space="0" w:color="auto"/>
          </w:divBdr>
        </w:div>
        <w:div w:id="2145583424">
          <w:marLeft w:val="0"/>
          <w:marRight w:val="0"/>
          <w:marTop w:val="0"/>
          <w:marBottom w:val="0"/>
          <w:divBdr>
            <w:top w:val="none" w:sz="0" w:space="0" w:color="auto"/>
            <w:left w:val="none" w:sz="0" w:space="0" w:color="auto"/>
            <w:bottom w:val="none" w:sz="0" w:space="0" w:color="auto"/>
            <w:right w:val="none" w:sz="0" w:space="0" w:color="auto"/>
          </w:divBdr>
        </w:div>
        <w:div w:id="189614038">
          <w:marLeft w:val="0"/>
          <w:marRight w:val="0"/>
          <w:marTop w:val="0"/>
          <w:marBottom w:val="0"/>
          <w:divBdr>
            <w:top w:val="none" w:sz="0" w:space="0" w:color="auto"/>
            <w:left w:val="none" w:sz="0" w:space="0" w:color="auto"/>
            <w:bottom w:val="none" w:sz="0" w:space="0" w:color="auto"/>
            <w:right w:val="none" w:sz="0" w:space="0" w:color="auto"/>
          </w:divBdr>
        </w:div>
        <w:div w:id="1958826319">
          <w:marLeft w:val="0"/>
          <w:marRight w:val="0"/>
          <w:marTop w:val="0"/>
          <w:marBottom w:val="0"/>
          <w:divBdr>
            <w:top w:val="none" w:sz="0" w:space="0" w:color="auto"/>
            <w:left w:val="none" w:sz="0" w:space="0" w:color="auto"/>
            <w:bottom w:val="none" w:sz="0" w:space="0" w:color="auto"/>
            <w:right w:val="none" w:sz="0" w:space="0" w:color="auto"/>
          </w:divBdr>
        </w:div>
        <w:div w:id="1772162256">
          <w:marLeft w:val="0"/>
          <w:marRight w:val="0"/>
          <w:marTop w:val="0"/>
          <w:marBottom w:val="0"/>
          <w:divBdr>
            <w:top w:val="none" w:sz="0" w:space="0" w:color="auto"/>
            <w:left w:val="none" w:sz="0" w:space="0" w:color="auto"/>
            <w:bottom w:val="none" w:sz="0" w:space="0" w:color="auto"/>
            <w:right w:val="none" w:sz="0" w:space="0" w:color="auto"/>
          </w:divBdr>
        </w:div>
        <w:div w:id="81341611">
          <w:marLeft w:val="0"/>
          <w:marRight w:val="0"/>
          <w:marTop w:val="0"/>
          <w:marBottom w:val="0"/>
          <w:divBdr>
            <w:top w:val="none" w:sz="0" w:space="0" w:color="auto"/>
            <w:left w:val="none" w:sz="0" w:space="0" w:color="auto"/>
            <w:bottom w:val="none" w:sz="0" w:space="0" w:color="auto"/>
            <w:right w:val="none" w:sz="0" w:space="0" w:color="auto"/>
          </w:divBdr>
        </w:div>
        <w:div w:id="817503725">
          <w:marLeft w:val="0"/>
          <w:marRight w:val="0"/>
          <w:marTop w:val="0"/>
          <w:marBottom w:val="0"/>
          <w:divBdr>
            <w:top w:val="none" w:sz="0" w:space="0" w:color="auto"/>
            <w:left w:val="none" w:sz="0" w:space="0" w:color="auto"/>
            <w:bottom w:val="none" w:sz="0" w:space="0" w:color="auto"/>
            <w:right w:val="none" w:sz="0" w:space="0" w:color="auto"/>
          </w:divBdr>
        </w:div>
        <w:div w:id="800267007">
          <w:marLeft w:val="0"/>
          <w:marRight w:val="0"/>
          <w:marTop w:val="0"/>
          <w:marBottom w:val="0"/>
          <w:divBdr>
            <w:top w:val="none" w:sz="0" w:space="0" w:color="auto"/>
            <w:left w:val="none" w:sz="0" w:space="0" w:color="auto"/>
            <w:bottom w:val="none" w:sz="0" w:space="0" w:color="auto"/>
            <w:right w:val="none" w:sz="0" w:space="0" w:color="auto"/>
          </w:divBdr>
        </w:div>
        <w:div w:id="1037662633">
          <w:marLeft w:val="0"/>
          <w:marRight w:val="0"/>
          <w:marTop w:val="0"/>
          <w:marBottom w:val="0"/>
          <w:divBdr>
            <w:top w:val="none" w:sz="0" w:space="0" w:color="auto"/>
            <w:left w:val="none" w:sz="0" w:space="0" w:color="auto"/>
            <w:bottom w:val="none" w:sz="0" w:space="0" w:color="auto"/>
            <w:right w:val="none" w:sz="0" w:space="0" w:color="auto"/>
          </w:divBdr>
        </w:div>
        <w:div w:id="1849371540">
          <w:marLeft w:val="0"/>
          <w:marRight w:val="0"/>
          <w:marTop w:val="0"/>
          <w:marBottom w:val="0"/>
          <w:divBdr>
            <w:top w:val="none" w:sz="0" w:space="0" w:color="auto"/>
            <w:left w:val="none" w:sz="0" w:space="0" w:color="auto"/>
            <w:bottom w:val="none" w:sz="0" w:space="0" w:color="auto"/>
            <w:right w:val="none" w:sz="0" w:space="0" w:color="auto"/>
          </w:divBdr>
        </w:div>
        <w:div w:id="1337264810">
          <w:marLeft w:val="0"/>
          <w:marRight w:val="0"/>
          <w:marTop w:val="0"/>
          <w:marBottom w:val="0"/>
          <w:divBdr>
            <w:top w:val="none" w:sz="0" w:space="0" w:color="auto"/>
            <w:left w:val="none" w:sz="0" w:space="0" w:color="auto"/>
            <w:bottom w:val="none" w:sz="0" w:space="0" w:color="auto"/>
            <w:right w:val="none" w:sz="0" w:space="0" w:color="auto"/>
          </w:divBdr>
        </w:div>
        <w:div w:id="538247565">
          <w:marLeft w:val="0"/>
          <w:marRight w:val="0"/>
          <w:marTop w:val="0"/>
          <w:marBottom w:val="0"/>
          <w:divBdr>
            <w:top w:val="none" w:sz="0" w:space="0" w:color="auto"/>
            <w:left w:val="none" w:sz="0" w:space="0" w:color="auto"/>
            <w:bottom w:val="none" w:sz="0" w:space="0" w:color="auto"/>
            <w:right w:val="none" w:sz="0" w:space="0" w:color="auto"/>
          </w:divBdr>
        </w:div>
        <w:div w:id="407700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rb.ie/" TargetMode="External"/><Relationship Id="rId21" Type="http://schemas.openxmlformats.org/officeDocument/2006/relationships/hyperlink" Target="https://www.tcd.ie/library/" TargetMode="External"/><Relationship Id="rId42" Type="http://schemas.openxmlformats.org/officeDocument/2006/relationships/hyperlink" Target="https://www.tcd.ie/teaching-learning/ug-regulations/Academic_credit_system.php" TargetMode="External"/><Relationship Id="rId63" Type="http://schemas.openxmlformats.org/officeDocument/2006/relationships/hyperlink" Target="http://www.citizensinformation.ie/en/education/third_level_education/fees_and_supports_for_third_level_education/" TargetMode="External"/><Relationship Id="rId84" Type="http://schemas.openxmlformats.org/officeDocument/2006/relationships/hyperlink" Target="mailto:jorgena@tcd.ie" TargetMode="External"/><Relationship Id="rId138" Type="http://schemas.openxmlformats.org/officeDocument/2006/relationships/hyperlink" Target="mailto:archbolr@tcd.ie" TargetMode="External"/><Relationship Id="rId159" Type="http://schemas.openxmlformats.org/officeDocument/2006/relationships/hyperlink" Target="mailto:lavanro@tcd.ie" TargetMode="External"/><Relationship Id="rId170" Type="http://schemas.openxmlformats.org/officeDocument/2006/relationships/hyperlink" Target="mailto:oneillsb@tcd.ie" TargetMode="External"/><Relationship Id="rId107" Type="http://schemas.openxmlformats.org/officeDocument/2006/relationships/hyperlink" Target="https://www.tcd.ie/disability/current/RAApplication.php" TargetMode="External"/><Relationship Id="rId11" Type="http://schemas.openxmlformats.org/officeDocument/2006/relationships/image" Target="media/image1.png"/><Relationship Id="rId32" Type="http://schemas.openxmlformats.org/officeDocument/2006/relationships/hyperlink" Target="http://www.tcd.ie/teaching-learning/academic%20policies/academic-integrity/%20" TargetMode="External"/><Relationship Id="rId53" Type="http://schemas.openxmlformats.org/officeDocument/2006/relationships/hyperlink" Target="https://www.tcd.ie/graduatestudies/az-forms/" TargetMode="External"/><Relationship Id="rId74" Type="http://schemas.openxmlformats.org/officeDocument/2006/relationships/hyperlink" Target="http://www.tcd.ie/careers/events" TargetMode="External"/><Relationship Id="rId128" Type="http://schemas.openxmlformats.org/officeDocument/2006/relationships/hyperlink" Target="mailto:lavanro@tcd.ie" TargetMode="External"/><Relationship Id="rId149" Type="http://schemas.openxmlformats.org/officeDocument/2006/relationships/hyperlink" Target="mailto:adouglas@tcd.ie" TargetMode="External"/><Relationship Id="rId5" Type="http://schemas.openxmlformats.org/officeDocument/2006/relationships/numbering" Target="numbering.xml"/><Relationship Id="rId95" Type="http://schemas.openxmlformats.org/officeDocument/2006/relationships/hyperlink" Target="http://www.tcd.ie/accommodation" TargetMode="External"/><Relationship Id="rId160" Type="http://schemas.openxmlformats.org/officeDocument/2006/relationships/hyperlink" Target="mailto:FLEAHY@tcd.ie" TargetMode="External"/><Relationship Id="rId181" Type="http://schemas.openxmlformats.org/officeDocument/2006/relationships/hyperlink" Target="mailto:sweetnms@tcd.ie" TargetMode="External"/><Relationship Id="rId22" Type="http://schemas.openxmlformats.org/officeDocument/2006/relationships/hyperlink" Target="https://www.tcd.ie/academicregistry/" TargetMode="External"/><Relationship Id="rId43" Type="http://schemas.openxmlformats.org/officeDocument/2006/relationships/hyperlink" Target="https://www.tcd.ie/graduatestudies/prospective-students/non-resident-phd/" TargetMode="External"/><Relationship Id="rId64" Type="http://schemas.openxmlformats.org/officeDocument/2006/relationships/hyperlink" Target="http://www.studentfinance.ie/" TargetMode="External"/><Relationship Id="rId118" Type="http://schemas.openxmlformats.org/officeDocument/2006/relationships/hyperlink" Target="http://www.literatureireland.com/" TargetMode="External"/><Relationship Id="rId139" Type="http://schemas.openxmlformats.org/officeDocument/2006/relationships/hyperlink" Target="mailto:aberghen@tcd.ie" TargetMode="External"/><Relationship Id="rId85" Type="http://schemas.openxmlformats.org/officeDocument/2006/relationships/hyperlink" Target="https://www.facebook.com/tcdenglish" TargetMode="External"/><Relationship Id="rId150" Type="http://schemas.openxmlformats.org/officeDocument/2006/relationships/hyperlink" Target="mailto:downeyd@tcd.ie" TargetMode="External"/><Relationship Id="rId171" Type="http://schemas.openxmlformats.org/officeDocument/2006/relationships/hyperlink" Target="mailto:ottom@tcd.ie" TargetMode="External"/><Relationship Id="rId12" Type="http://schemas.openxmlformats.org/officeDocument/2006/relationships/hyperlink" Target="http://www.tcd.ie/calendar/" TargetMode="External"/><Relationship Id="rId33" Type="http://schemas.openxmlformats.org/officeDocument/2006/relationships/hyperlink" Target="https://www.tcd.ie/research/assets/pdf/Policy%20on%20Good%20Research%20Practice_June2021.pdf" TargetMode="External"/><Relationship Id="rId108" Type="http://schemas.openxmlformats.org/officeDocument/2006/relationships/hyperlink" Target="mailto:askds@tcd.ie" TargetMode="External"/><Relationship Id="rId129" Type="http://schemas.openxmlformats.org/officeDocument/2006/relationships/hyperlink" Target="mailto:mailto:drjones@tcd.ie" TargetMode="External"/><Relationship Id="rId54" Type="http://schemas.openxmlformats.org/officeDocument/2006/relationships/hyperlink" Target="mailto:gsothese@tcd.ie" TargetMode="External"/><Relationship Id="rId75" Type="http://schemas.openxmlformats.org/officeDocument/2006/relationships/hyperlink" Target="http://www.research.ie/" TargetMode="External"/><Relationship Id="rId96" Type="http://schemas.openxmlformats.org/officeDocument/2006/relationships/hyperlink" Target="mailto:residences@tcd.ie" TargetMode="External"/><Relationship Id="rId140" Type="http://schemas.openxmlformats.org/officeDocument/2006/relationships/hyperlink" Target="mailto:engsoadm@tcd.ie" TargetMode="External"/><Relationship Id="rId161" Type="http://schemas.openxmlformats.org/officeDocument/2006/relationships/hyperlink" Target="mailto:emcname@tcd.ie" TargetMode="External"/><Relationship Id="rId182" Type="http://schemas.openxmlformats.org/officeDocument/2006/relationships/hyperlink" Target="mailto:vyroubae@tcd.ie" TargetMode="External"/><Relationship Id="rId6" Type="http://schemas.openxmlformats.org/officeDocument/2006/relationships/styles" Target="styles.xml"/><Relationship Id="rId23" Type="http://schemas.openxmlformats.org/officeDocument/2006/relationships/hyperlink" Target="http://peoplefinder.tcd.ie/" TargetMode="External"/><Relationship Id="rId119" Type="http://schemas.openxmlformats.org/officeDocument/2006/relationships/hyperlink" Target="https://paperlanternslit.com/" TargetMode="External"/><Relationship Id="rId44" Type="http://schemas.openxmlformats.org/officeDocument/2006/relationships/hyperlink" Target="https://www.tcd.ie/graduatestudies/az-forms/" TargetMode="External"/><Relationship Id="rId65" Type="http://schemas.openxmlformats.org/officeDocument/2006/relationships/hyperlink" Target="http://call-for-papers.sas.upenn.edu/" TargetMode="External"/><Relationship Id="rId86" Type="http://schemas.openxmlformats.org/officeDocument/2006/relationships/hyperlink" Target="https://www.tcd.ie/library/using-library/carrels.php" TargetMode="External"/><Relationship Id="rId130" Type="http://schemas.openxmlformats.org/officeDocument/2006/relationships/hyperlink" Target="mailto:powerk9@tcd.ie" TargetMode="External"/><Relationship Id="rId151" Type="http://schemas.openxmlformats.org/officeDocument/2006/relationships/hyperlink" Target="mailto:mark.faulkner@tcd.ie" TargetMode="External"/><Relationship Id="rId172" Type="http://schemas.openxmlformats.org/officeDocument/2006/relationships/hyperlink" Target="mailto:epatten@tcd.ie" TargetMode="External"/><Relationship Id="rId13" Type="http://schemas.openxmlformats.org/officeDocument/2006/relationships/hyperlink" Target="mailto:murphb12@tcd.ie" TargetMode="External"/><Relationship Id="rId18" Type="http://schemas.openxmlformats.org/officeDocument/2006/relationships/hyperlink" Target="mailto:archbolr@tcd.ie" TargetMode="External"/><Relationship Id="rId39" Type="http://schemas.openxmlformats.org/officeDocument/2006/relationships/hyperlink" Target="https://owl.english.purdue.edu/owl/" TargetMode="External"/><Relationship Id="rId109" Type="http://schemas.openxmlformats.org/officeDocument/2006/relationships/hyperlink" Target="https://www.tcd.ie/disability/contact/" TargetMode="External"/><Relationship Id="rId34" Type="http://schemas.openxmlformats.org/officeDocument/2006/relationships/hyperlink" Target="https://www.tcd.ie/research/support/ethics-approval.php" TargetMode="External"/><Relationship Id="rId50" Type="http://schemas.openxmlformats.org/officeDocument/2006/relationships/hyperlink" Target="mailto:%20pgcases@tcd.ie" TargetMode="External"/><Relationship Id="rId55" Type="http://schemas.openxmlformats.org/officeDocument/2006/relationships/hyperlink" Target="https://www.tcd.ie/media/tcd/graduate-studies/pdfs/PhD-Viva-Guide-Digital.pdf" TargetMode="External"/><Relationship Id="rId76" Type="http://schemas.openxmlformats.org/officeDocument/2006/relationships/hyperlink" Target="https://www.thebritishacademy.ac.uk/funding/postdoctoral-fellowships/" TargetMode="External"/><Relationship Id="rId97" Type="http://schemas.openxmlformats.org/officeDocument/2006/relationships/hyperlink" Target="http://www.daft.ie/" TargetMode="External"/><Relationship Id="rId104" Type="http://schemas.openxmlformats.org/officeDocument/2006/relationships/hyperlink" Target="mailto:%20academicpractice@tcd.ie" TargetMode="External"/><Relationship Id="rId120" Type="http://schemas.openxmlformats.org/officeDocument/2006/relationships/hyperlink" Target="https://www.dublincity.ie/residential/libraries/find-library/dublin-city-library-and-archive" TargetMode="External"/><Relationship Id="rId125" Type="http://schemas.openxmlformats.org/officeDocument/2006/relationships/hyperlink" Target="https://www.tcd.ie/academicpractice/professional-development/graduate-teaching/index.php" TargetMode="External"/><Relationship Id="rId141" Type="http://schemas.openxmlformats.org/officeDocument/2006/relationships/hyperlink" Target="mailto:wilde@tcd.ie" TargetMode="External"/><Relationship Id="rId146" Type="http://schemas.openxmlformats.org/officeDocument/2006/relationships/hyperlink" Target="mailto:clare.clarke@tcd.ie" TargetMode="External"/><Relationship Id="rId167" Type="http://schemas.openxmlformats.org/officeDocument/2006/relationships/hyperlink" Target="mailto:murphb12@tcd.ie" TargetMode="External"/><Relationship Id="rId7" Type="http://schemas.openxmlformats.org/officeDocument/2006/relationships/settings" Target="settings.xml"/><Relationship Id="rId71" Type="http://schemas.openxmlformats.org/officeDocument/2006/relationships/hyperlink" Target="http://www.jobs.ac.uk/" TargetMode="External"/><Relationship Id="rId92" Type="http://schemas.openxmlformats.org/officeDocument/2006/relationships/hyperlink" Target="https://www.tcd.ie/maturestudents/resource-centre/" TargetMode="External"/><Relationship Id="rId162" Type="http://schemas.openxmlformats.org/officeDocument/2006/relationships/hyperlink" Target="mailto:UMANNION@tcd.ie" TargetMode="External"/><Relationship Id="rId183" Type="http://schemas.openxmlformats.org/officeDocument/2006/relationships/hyperlink" Target="mailto:walkerto@tcd.ie" TargetMode="External"/><Relationship Id="rId2" Type="http://schemas.openxmlformats.org/officeDocument/2006/relationships/customXml" Target="../customXml/item2.xml"/><Relationship Id="rId29" Type="http://schemas.openxmlformats.org/officeDocument/2006/relationships/hyperlink" Target="https://libguides.tcd.ie/academic-integrity" TargetMode="External"/><Relationship Id="rId24" Type="http://schemas.openxmlformats.org/officeDocument/2006/relationships/hyperlink" Target="https://www.tcd.ie/calendar/academic-year-structure/" TargetMode="External"/><Relationship Id="rId40" Type="http://schemas.openxmlformats.org/officeDocument/2006/relationships/hyperlink" Target="https://www.tcd.ie/teaching-learning/quality/quality-assurance/evaluation.php" TargetMode="External"/><Relationship Id="rId45" Type="http://schemas.openxmlformats.org/officeDocument/2006/relationships/hyperlink" Target="https://www.tcd.ie/calendar/graduate-studies-higher-degrees/section-I.pdf" TargetMode="External"/><Relationship Id="rId66" Type="http://schemas.openxmlformats.org/officeDocument/2006/relationships/hyperlink" Target="https://www.tcd.ie/alumni/community/association-and-trust/" TargetMode="External"/><Relationship Id="rId87" Type="http://schemas.openxmlformats.org/officeDocument/2006/relationships/hyperlink" Target="https://www.tcd.ie/library/opening-hours/1937/" TargetMode="External"/><Relationship Id="rId110" Type="http://schemas.openxmlformats.org/officeDocument/2006/relationships/hyperlink" Target="https://www.tcd.ie/disability/contact/" TargetMode="External"/><Relationship Id="rId115" Type="http://schemas.openxmlformats.org/officeDocument/2006/relationships/hyperlink" Target="http://www.poetryireland.ie/" TargetMode="External"/><Relationship Id="rId131" Type="http://schemas.openxmlformats.org/officeDocument/2006/relationships/hyperlink" Target="mailto:filmstds@tcd.ie&#160;" TargetMode="External"/><Relationship Id="rId136" Type="http://schemas.openxmlformats.org/officeDocument/2006/relationships/hyperlink" Target="https://www.tcd.ie/research/support/epigeum.php" TargetMode="External"/><Relationship Id="rId157" Type="http://schemas.openxmlformats.org/officeDocument/2006/relationships/hyperlink" Target="mailto:jorgena@tcd.ie" TargetMode="External"/><Relationship Id="rId178" Type="http://schemas.openxmlformats.org/officeDocument/2006/relationships/hyperlink" Target="mailto:icross@tcd.ie" TargetMode="External"/><Relationship Id="rId61" Type="http://schemas.openxmlformats.org/officeDocument/2006/relationships/hyperlink" Target="http://www.studentfinance.ie/" TargetMode="External"/><Relationship Id="rId82" Type="http://schemas.openxmlformats.org/officeDocument/2006/relationships/hyperlink" Target="http://www.tcd.ie/English" TargetMode="External"/><Relationship Id="rId152" Type="http://schemas.openxmlformats.org/officeDocument/2006/relationships/hyperlink" Target="mailto:carlogebler@gmail.com" TargetMode="External"/><Relationship Id="rId173" Type="http://schemas.openxmlformats.org/officeDocument/2006/relationships/hyperlink" Target="mailto:powerk9@tcd.ie" TargetMode="External"/><Relationship Id="rId19" Type="http://schemas.openxmlformats.org/officeDocument/2006/relationships/hyperlink" Target="https://www.tcd.ie/Maps/map.php?b=58" TargetMode="External"/><Relationship Id="rId14" Type="http://schemas.openxmlformats.org/officeDocument/2006/relationships/hyperlink" Target="mailto:&#8239;jorgena@tcd.ie" TargetMode="External"/><Relationship Id="rId30" Type="http://schemas.openxmlformats.org/officeDocument/2006/relationships/hyperlink" Target="https://libguides.tcd.ie/academic-integrity" TargetMode="External"/><Relationship Id="rId35" Type="http://schemas.openxmlformats.org/officeDocument/2006/relationships/hyperlink" Target="https://www.tcd.ie/research/support/ethics-approval.php?gad_source=1&amp;gclid=CjwKCAjwydSzBhBOEiwAj0XN4GJCPPx6tZoS2hFHizT7_rDfoxrkWxcKOWuAp326yys4Me1Tb2YmABoCN9QQAvD_BwE" TargetMode="External"/><Relationship Id="rId56" Type="http://schemas.openxmlformats.org/officeDocument/2006/relationships/hyperlink" Target="https://www.tcd.ie/library/support/submitting-theses.php" TargetMode="External"/><Relationship Id="rId77" Type="http://schemas.openxmlformats.org/officeDocument/2006/relationships/hyperlink" Target="http://www.ahrc.ac.uk/" TargetMode="External"/><Relationship Id="rId100" Type="http://schemas.openxmlformats.org/officeDocument/2006/relationships/hyperlink" Target="http://www.tcd.ie/Student_Counselling/" TargetMode="External"/><Relationship Id="rId105" Type="http://schemas.openxmlformats.org/officeDocument/2006/relationships/hyperlink" Target="mailto:info@thesiscentre.ie" TargetMode="External"/><Relationship Id="rId126" Type="http://schemas.openxmlformats.org/officeDocument/2006/relationships/hyperlink" Target="mailto:n.basaraba@tcd.ie" TargetMode="External"/><Relationship Id="rId147" Type="http://schemas.openxmlformats.org/officeDocument/2006/relationships/hyperlink" Target="mailto:pmcolema@tcd.ie" TargetMode="External"/><Relationship Id="rId168" Type="http://schemas.openxmlformats.org/officeDocument/2006/relationships/hyperlink" Target="mailto:enchllnn@tcd.ie" TargetMode="External"/><Relationship Id="rId8" Type="http://schemas.openxmlformats.org/officeDocument/2006/relationships/webSettings" Target="webSettings.xml"/><Relationship Id="rId51" Type="http://schemas.openxmlformats.org/officeDocument/2006/relationships/hyperlink" Target="https://www.tcd.ie/media/tcd/graduate-studies/pdfs/theses-submission-guidelines-word-version-2025.pdf" TargetMode="External"/><Relationship Id="rId72" Type="http://schemas.openxmlformats.org/officeDocument/2006/relationships/hyperlink" Target="http://irishhumanities.com/" TargetMode="External"/><Relationship Id="rId93" Type="http://schemas.openxmlformats.org/officeDocument/2006/relationships/hyperlink" Target="mailto:pgcases@tcd.ie" TargetMode="External"/><Relationship Id="rId98" Type="http://schemas.openxmlformats.org/officeDocument/2006/relationships/hyperlink" Target="http://www.myhome.ie/" TargetMode="External"/><Relationship Id="rId121" Type="http://schemas.openxmlformats.org/officeDocument/2006/relationships/hyperlink" Target="https://www.dublincity.ie/residential/libraries/find-library" TargetMode="External"/><Relationship Id="rId142" Type="http://schemas.openxmlformats.org/officeDocument/2006/relationships/hyperlink" Target="mailto:alexanmr@tcd.ie" TargetMode="External"/><Relationship Id="rId163" Type="http://schemas.openxmlformats.org/officeDocument/2006/relationships/hyperlink" Target="mailto:smttrson@tcd.ie" TargetMode="External"/><Relationship Id="rId184" Type="http://schemas.openxmlformats.org/officeDocument/2006/relationships/hyperlink" Target="mailto:whytepa@tcd.ie" TargetMode="External"/><Relationship Id="rId3" Type="http://schemas.openxmlformats.org/officeDocument/2006/relationships/customXml" Target="../customXml/item3.xml"/><Relationship Id="rId25" Type="http://schemas.openxmlformats.org/officeDocument/2006/relationships/hyperlink" Target="https://www.tcd.ie/calendar/" TargetMode="External"/><Relationship Id="rId46" Type="http://schemas.openxmlformats.org/officeDocument/2006/relationships/hyperlink" Target="https://www.tcd.ie/media/tcd/about/policies/pdfs/academic/appeals-academic-progress-nov2023.pdf" TargetMode="External"/><Relationship Id="rId67" Type="http://schemas.openxmlformats.org/officeDocument/2006/relationships/hyperlink" Target="http://www.tcd.ie/provost/" TargetMode="External"/><Relationship Id="rId116" Type="http://schemas.openxmlformats.org/officeDocument/2006/relationships/hyperlink" Target="http://www.stingingfly.org/" TargetMode="External"/><Relationship Id="rId137" Type="http://schemas.openxmlformats.org/officeDocument/2006/relationships/hyperlink" Target="mailto:murphb12@tcd.ie" TargetMode="External"/><Relationship Id="rId158" Type="http://schemas.openxmlformats.org/officeDocument/2006/relationships/hyperlink" Target="mailto:killeej@tcd.ie" TargetMode="External"/><Relationship Id="rId20" Type="http://schemas.openxmlformats.org/officeDocument/2006/relationships/hyperlink" Target="https://www.tcd.ie/itservices/our-services/blackboard-learn-vle/" TargetMode="External"/><Relationship Id="rId41" Type="http://schemas.openxmlformats.org/officeDocument/2006/relationships/hyperlink" Target="https://www.tcd.ie/teaching-learning/academic-policies/assets/archive/student-partnership-may2017.pdf" TargetMode="External"/><Relationship Id="rId62" Type="http://schemas.openxmlformats.org/officeDocument/2006/relationships/hyperlink" Target="https://www.researchireland.ie/" TargetMode="External"/><Relationship Id="rId83" Type="http://schemas.openxmlformats.org/officeDocument/2006/relationships/hyperlink" Target="mailto:murphb12@tcd.ie" TargetMode="External"/><Relationship Id="rId88" Type="http://schemas.openxmlformats.org/officeDocument/2006/relationships/hyperlink" Target="https://www.tcd.ie/library/opening-hours/berkeley-lecky-ussher/" TargetMode="External"/><Relationship Id="rId111" Type="http://schemas.openxmlformats.org/officeDocument/2006/relationships/hyperlink" Target="https://www.tcd.ie/disability/contact/" TargetMode="External"/><Relationship Id="rId132" Type="http://schemas.openxmlformats.org/officeDocument/2006/relationships/hyperlink" Target="mailto:Postgraduate.SLLCS@tcd.ie" TargetMode="External"/><Relationship Id="rId153" Type="http://schemas.openxmlformats.org/officeDocument/2006/relationships/hyperlink" Target="mailto:ngrene@tcd.ie" TargetMode="External"/><Relationship Id="rId174" Type="http://schemas.openxmlformats.org/officeDocument/2006/relationships/hyperlink" Target="mailto:poyntonc@tcd.ie" TargetMode="External"/><Relationship Id="rId179" Type="http://schemas.openxmlformats.org/officeDocument/2006/relationships/hyperlink" Target="mailto:jscatter@tcd.ie" TargetMode="External"/><Relationship Id="rId15" Type="http://schemas.openxmlformats.org/officeDocument/2006/relationships/hyperlink" Target="mailto:andrew.murphy@tcd.ie" TargetMode="External"/><Relationship Id="rId36" Type="http://schemas.openxmlformats.org/officeDocument/2006/relationships/hyperlink" Target="https://www.tcd.ie/dataprotection/research/" TargetMode="External"/><Relationship Id="rId57" Type="http://schemas.openxmlformats.org/officeDocument/2006/relationships/hyperlink" Target="https://www.tcd.ie/study/postgraduate/scholarships-funding/" TargetMode="External"/><Relationship Id="rId106" Type="http://schemas.openxmlformats.org/officeDocument/2006/relationships/hyperlink" Target="http://www.thesiscentre.ie/" TargetMode="External"/><Relationship Id="rId127" Type="http://schemas.openxmlformats.org/officeDocument/2006/relationships/hyperlink" Target="mailto:%20wyhtepa@tcd.ie" TargetMode="External"/><Relationship Id="rId10" Type="http://schemas.openxmlformats.org/officeDocument/2006/relationships/endnotes" Target="endnotes.xml"/><Relationship Id="rId31" Type="http://schemas.openxmlformats.org/officeDocument/2006/relationships/hyperlink" Target="http://www.tcd.ie/teaching-learning/academic-policies/academic-integrity/%20" TargetMode="External"/><Relationship Id="rId52" Type="http://schemas.openxmlformats.org/officeDocument/2006/relationships/hyperlink" Target="https://en.wikipedia.org/wiki/Comparison_of_reference_management_software" TargetMode="External"/><Relationship Id="rId73" Type="http://schemas.openxmlformats.org/officeDocument/2006/relationships/hyperlink" Target="mailto:orlaith.tunney@tcd.ie" TargetMode="External"/><Relationship Id="rId78" Type="http://schemas.openxmlformats.org/officeDocument/2006/relationships/hyperlink" Target="http://www.leverhulme.ac.uk/funding/ECF/eligibility.cfm" TargetMode="External"/><Relationship Id="rId94" Type="http://schemas.openxmlformats.org/officeDocument/2006/relationships/hyperlink" Target="mailto:Genadgso@tcd.ie" TargetMode="External"/><Relationship Id="rId99" Type="http://schemas.openxmlformats.org/officeDocument/2006/relationships/hyperlink" Target="http://www.tcd.ie/College_Health/" TargetMode="External"/><Relationship Id="rId101" Type="http://schemas.openxmlformats.org/officeDocument/2006/relationships/hyperlink" Target="tel:+353%201%20896%201407" TargetMode="External"/><Relationship Id="rId122" Type="http://schemas.openxmlformats.org/officeDocument/2006/relationships/hyperlink" Target="https://www.tcd.ie/graduatestudies/current-students/postgraduate-research-students/structured-phd-modules/" TargetMode="External"/><Relationship Id="rId143" Type="http://schemas.openxmlformats.org/officeDocument/2006/relationships/hyperlink" Target="mailto:batesju@tcd.ie" TargetMode="External"/><Relationship Id="rId148" Type="http://schemas.openxmlformats.org/officeDocument/2006/relationships/hyperlink" Target="mailto:delanep@tcd.ie" TargetMode="External"/><Relationship Id="rId164" Type="http://schemas.openxmlformats.org/officeDocument/2006/relationships/hyperlink" Target="mailto:morashc@tcd.ie" TargetMode="External"/><Relationship Id="rId169" Type="http://schemas.openxmlformats.org/officeDocument/2006/relationships/hyperlink" Target="mailto:oconneb2@tcd.ie" TargetMode="External"/><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slotes@tcd.ie" TargetMode="External"/><Relationship Id="rId26" Type="http://schemas.openxmlformats.org/officeDocument/2006/relationships/hyperlink" Target="https://www.tcd.ie/calendar/" TargetMode="External"/><Relationship Id="rId47" Type="http://schemas.openxmlformats.org/officeDocument/2006/relationships/hyperlink" Target="https://www.tcd.ie/graduatestudies/az-forms/" TargetMode="External"/><Relationship Id="rId68" Type="http://schemas.openxmlformats.org/officeDocument/2006/relationships/hyperlink" Target="https://www.tcd.ie/english/news/" TargetMode="External"/><Relationship Id="rId89" Type="http://schemas.openxmlformats.org/officeDocument/2006/relationships/hyperlink" Target="https://www.tcd.ie/library/opening-hours/kinsella-hall/" TargetMode="External"/><Relationship Id="rId112" Type="http://schemas.openxmlformats.org/officeDocument/2006/relationships/hyperlink" Target="https://www.tcd.ie/disability/current/postgraduate-students/" TargetMode="External"/><Relationship Id="rId133" Type="http://schemas.openxmlformats.org/officeDocument/2006/relationships/hyperlink" Target="mailto:histhum@tcd.ie" TargetMode="External"/><Relationship Id="rId154" Type="http://schemas.openxmlformats.org/officeDocument/2006/relationships/hyperlink" Target="https://www.tcd.ie/English/staff/academic-staff/sean-hewitt.php" TargetMode="External"/><Relationship Id="rId175" Type="http://schemas.openxmlformats.org/officeDocument/2006/relationships/hyperlink" Target="mailto:prendea1@tcd.ie" TargetMode="External"/><Relationship Id="rId16" Type="http://schemas.openxmlformats.org/officeDocument/2006/relationships/hyperlink" Target="mailto:walkerto@tcd.ie" TargetMode="External"/><Relationship Id="rId37" Type="http://schemas.openxmlformats.org/officeDocument/2006/relationships/hyperlink" Target="https://www.tcd.ie/dataprotection/trinitycollegetemplates/" TargetMode="External"/><Relationship Id="rId58" Type="http://schemas.openxmlformats.org/officeDocument/2006/relationships/hyperlink" Target="mailto:oconneb2@tcd.ie" TargetMode="External"/><Relationship Id="rId79" Type="http://schemas.openxmlformats.org/officeDocument/2006/relationships/hyperlink" Target="https://fulbright.ie/" TargetMode="External"/><Relationship Id="rId102" Type="http://schemas.openxmlformats.org/officeDocument/2006/relationships/hyperlink" Target="mailto:student-counselling@tcd.ie" TargetMode="External"/><Relationship Id="rId123" Type="http://schemas.openxmlformats.org/officeDocument/2006/relationships/hyperlink" Target="https://www.tcd.ie/sld/your-student-journey/postgraduate-students/phd-module---5ects/" TargetMode="External"/><Relationship Id="rId144" Type="http://schemas.openxmlformats.org/officeDocument/2006/relationships/hyperlink" Target="mailto:tbrown@tcd.ie" TargetMode="External"/><Relationship Id="rId90" Type="http://schemas.openxmlformats.org/officeDocument/2006/relationships/hyperlink" Target="https://www.tcd.ie/library/using-library/study-rooms.php" TargetMode="External"/><Relationship Id="rId165" Type="http://schemas.openxmlformats.org/officeDocument/2006/relationships/hyperlink" Target="mailto:moriars1@tcd.ie" TargetMode="External"/><Relationship Id="rId186" Type="http://schemas.openxmlformats.org/officeDocument/2006/relationships/fontTable" Target="fontTable.xml"/><Relationship Id="rId27" Type="http://schemas.openxmlformats.org/officeDocument/2006/relationships/hyperlink" Target="https://www.tcd.ie/library/support/plagiarism/story_html5.html" TargetMode="External"/><Relationship Id="rId48" Type="http://schemas.openxmlformats.org/officeDocument/2006/relationships/hyperlink" Target="https://www.tcd.ie/media/tcd/about/policies/pdfs/academic/pg-research-supervision-oct21.pdf" TargetMode="External"/><Relationship Id="rId69" Type="http://schemas.openxmlformats.org/officeDocument/2006/relationships/hyperlink" Target="mailto:staffpostgradseries@gmail.com" TargetMode="External"/><Relationship Id="rId113" Type="http://schemas.openxmlformats.org/officeDocument/2006/relationships/hyperlink" Target="https://www.nli.ie/exhibitions-events/online-exhibition-yeats-life-and-works-william-butler-yeats" TargetMode="External"/><Relationship Id="rId134" Type="http://schemas.openxmlformats.org/officeDocument/2006/relationships/hyperlink" Target="mailto:&#8239;&#8239;frankg@tcd.ie" TargetMode="External"/><Relationship Id="rId80" Type="http://schemas.openxmlformats.org/officeDocument/2006/relationships/hyperlink" Target="http://www.mellon.org/" TargetMode="External"/><Relationship Id="rId155" Type="http://schemas.openxmlformats.org/officeDocument/2006/relationships/hyperlink" Target="mailto:shewitt@tcd.ie" TargetMode="External"/><Relationship Id="rId176" Type="http://schemas.openxmlformats.org/officeDocument/2006/relationships/hyperlink" Target="mailto:quiringb@tcd.ie" TargetMode="External"/><Relationship Id="rId17" Type="http://schemas.openxmlformats.org/officeDocument/2006/relationships/hyperlink" Target="mailto:&#8239;Clare.Clarke@tcd.ie" TargetMode="External"/><Relationship Id="rId38" Type="http://schemas.openxmlformats.org/officeDocument/2006/relationships/hyperlink" Target="https://www.tcd.ie/dataprotection/training/" TargetMode="External"/><Relationship Id="rId59" Type="http://schemas.openxmlformats.org/officeDocument/2006/relationships/hyperlink" Target="mailto:oconneb2@tcd.ie" TargetMode="External"/><Relationship Id="rId103" Type="http://schemas.openxmlformats.org/officeDocument/2006/relationships/hyperlink" Target="https://www.tcd.ie/academicpractice/" TargetMode="External"/><Relationship Id="rId124" Type="http://schemas.openxmlformats.org/officeDocument/2006/relationships/hyperlink" Target="https://www.tcd.ie/portal/education/researchers" TargetMode="External"/><Relationship Id="rId70" Type="http://schemas.openxmlformats.org/officeDocument/2006/relationships/hyperlink" Target="http://www.publicjobs.ie/" TargetMode="External"/><Relationship Id="rId91" Type="http://schemas.openxmlformats.org/officeDocument/2006/relationships/hyperlink" Target="https://www.tcd.ie/library/using-library/carrels.php" TargetMode="External"/><Relationship Id="rId145" Type="http://schemas.openxmlformats.org/officeDocument/2006/relationships/hyperlink" Target="mailto:jane.carroll@tcd.ie" TargetMode="External"/><Relationship Id="rId166" Type="http://schemas.openxmlformats.org/officeDocument/2006/relationships/hyperlink" Target="mailto:Andrew.murphy@tcd.ie"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hyperlink" Target="https://www.tcd.ie/dataprotection/training/" TargetMode="External"/><Relationship Id="rId49" Type="http://schemas.openxmlformats.org/officeDocument/2006/relationships/hyperlink" Target="https://www.tcd.ie/academicregistry/student-cases/student-cases-forms/" TargetMode="External"/><Relationship Id="rId114" Type="http://schemas.openxmlformats.org/officeDocument/2006/relationships/hyperlink" Target="http://www.marshlibrary.ie/" TargetMode="External"/><Relationship Id="rId60" Type="http://schemas.openxmlformats.org/officeDocument/2006/relationships/hyperlink" Target="https://www.tcd.ie/study/international/scholarships/postgraduate/claddaghpg.php" TargetMode="External"/><Relationship Id="rId81" Type="http://schemas.openxmlformats.org/officeDocument/2006/relationships/hyperlink" Target="http://www.carnegiefoundation.org/" TargetMode="External"/><Relationship Id="rId135" Type="http://schemas.openxmlformats.org/officeDocument/2006/relationships/hyperlink" Target="mailto:Jennifer.Daly@tcd.ie" TargetMode="External"/><Relationship Id="rId156" Type="http://schemas.openxmlformats.org/officeDocument/2006/relationships/hyperlink" Target="mailto:drjones@tcd.ie" TargetMode="External"/><Relationship Id="rId177" Type="http://schemas.openxmlformats.org/officeDocument/2006/relationships/hyperlink" Target="mailto:robsonm@tcd.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a9c8593a-8adc-4031-8aee-2c7f39875d6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DF67CFDE8C5D45B894E976AF8D9EC1" ma:contentTypeVersion="18" ma:contentTypeDescription="Create a new document." ma:contentTypeScope="" ma:versionID="06256fbd5ab670d6d1c52ae15f52cb6c">
  <xsd:schema xmlns:xsd="http://www.w3.org/2001/XMLSchema" xmlns:xs="http://www.w3.org/2001/XMLSchema" xmlns:p="http://schemas.microsoft.com/office/2006/metadata/properties" xmlns:ns3="a9c8593a-8adc-4031-8aee-2c7f39875d64" xmlns:ns4="37a153f4-9ec4-4382-a212-68045e5c4242" targetNamespace="http://schemas.microsoft.com/office/2006/metadata/properties" ma:root="true" ma:fieldsID="34c9461fa85d833945a1b1db370f0600" ns3:_="" ns4:_="">
    <xsd:import namespace="a9c8593a-8adc-4031-8aee-2c7f39875d64"/>
    <xsd:import namespace="37a153f4-9ec4-4382-a212-68045e5c424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8593a-8adc-4031-8aee-2c7f398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a153f4-9ec4-4382-a212-68045e5c424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6D5478-A8D0-4F6C-BAB7-98BC9D6A1902}">
  <ds:schemaRefs>
    <ds:schemaRef ds:uri="http://schemas.microsoft.com/sharepoint/v3/contenttype/forms"/>
  </ds:schemaRefs>
</ds:datastoreItem>
</file>

<file path=customXml/itemProps2.xml><?xml version="1.0" encoding="utf-8"?>
<ds:datastoreItem xmlns:ds="http://schemas.openxmlformats.org/officeDocument/2006/customXml" ds:itemID="{B22FE29E-B302-43C3-9814-E7762378D975}">
  <ds:schemaRefs>
    <ds:schemaRef ds:uri="http://schemas.openxmlformats.org/officeDocument/2006/bibliography"/>
  </ds:schemaRefs>
</ds:datastoreItem>
</file>

<file path=customXml/itemProps3.xml><?xml version="1.0" encoding="utf-8"?>
<ds:datastoreItem xmlns:ds="http://schemas.openxmlformats.org/officeDocument/2006/customXml" ds:itemID="{AABEECFD-DB9B-4406-AD11-78C0BC9AA442}">
  <ds:schemaRefs>
    <ds:schemaRef ds:uri="http://schemas.microsoft.com/office/2006/metadata/properties"/>
    <ds:schemaRef ds:uri="http://schemas.microsoft.com/office/infopath/2007/PartnerControls"/>
    <ds:schemaRef ds:uri="a9c8593a-8adc-4031-8aee-2c7f39875d64"/>
  </ds:schemaRefs>
</ds:datastoreItem>
</file>

<file path=customXml/itemProps4.xml><?xml version="1.0" encoding="utf-8"?>
<ds:datastoreItem xmlns:ds="http://schemas.openxmlformats.org/officeDocument/2006/customXml" ds:itemID="{12B50D34-1900-465C-B2C9-2CBC2010D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8593a-8adc-4031-8aee-2c7f39875d64"/>
    <ds:schemaRef ds:uri="37a153f4-9ec4-4382-a212-68045e5c4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17364</Words>
  <Characters>98980</Characters>
  <Application>Microsoft Office Word</Application>
  <DocSecurity>0</DocSecurity>
  <Lines>824</Lines>
  <Paragraphs>232</Paragraphs>
  <ScaleCrop>false</ScaleCrop>
  <Company/>
  <LinksUpToDate>false</LinksUpToDate>
  <CharactersWithSpaces>116112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Suzanne Carroll</dc:creator>
  <cp:keywords/>
  <dc:description/>
  <cp:lastModifiedBy>Alice Jorgensen</cp:lastModifiedBy>
  <cp:revision>67</cp:revision>
  <dcterms:created xsi:type="dcterms:W3CDTF">2025-08-25T15:38:00Z</dcterms:created>
  <dcterms:modified xsi:type="dcterms:W3CDTF">2025-09-15T12:36:00Z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0x01010004DF67CFDE8C5D45B894E976AF8D9EC1</vt:lpwstr>
  </property>
</Properties>
</file>