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48F90" w14:textId="3370B9B4" w:rsidR="0096282D" w:rsidRDefault="00B123D9" w:rsidP="0096282D">
      <w:pPr>
        <w:rPr>
          <w:rFonts w:ascii="Calibri" w:hAnsi="Calibri"/>
          <w:noProof/>
          <w:lang w:val="en-IE" w:eastAsia="en-IE"/>
        </w:rPr>
      </w:pPr>
      <w:r w:rsidRPr="00EB2DAB">
        <w:rPr>
          <w:noProof/>
          <w:lang w:val="en-IE" w:eastAsia="en-IE"/>
        </w:rPr>
        <w:drawing>
          <wp:inline distT="0" distB="0" distL="0" distR="0" wp14:anchorId="0690FD72" wp14:editId="0357A3BB">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p w14:paraId="5A37317E" w14:textId="37448791" w:rsidR="003E5251" w:rsidRPr="00B123D9" w:rsidRDefault="0096282D" w:rsidP="00B123D9">
      <w:pPr>
        <w:pBdr>
          <w:top w:val="single" w:sz="4" w:space="1" w:color="auto"/>
          <w:left w:val="single" w:sz="4" w:space="4" w:color="auto"/>
          <w:bottom w:val="single" w:sz="4" w:space="1" w:color="auto"/>
          <w:right w:val="single" w:sz="4" w:space="4" w:color="auto"/>
        </w:pBdr>
        <w:shd w:val="pct12" w:color="auto" w:fill="auto"/>
        <w:spacing w:after="240"/>
        <w:jc w:val="center"/>
        <w:rPr>
          <w:b/>
          <w:sz w:val="40"/>
          <w:szCs w:val="40"/>
        </w:rPr>
      </w:pPr>
      <w:r w:rsidRPr="00B123D9">
        <w:rPr>
          <w:b/>
          <w:sz w:val="40"/>
          <w:szCs w:val="40"/>
        </w:rPr>
        <w:t>Fitness to Study – Letter of Certification</w:t>
      </w:r>
    </w:p>
    <w:p w14:paraId="15D8E849" w14:textId="5A7CC5AF" w:rsidR="00F11A08" w:rsidRPr="00E6467A" w:rsidRDefault="00F11A08" w:rsidP="00F11A08">
      <w:pPr>
        <w:pBdr>
          <w:top w:val="single" w:sz="4" w:space="1" w:color="auto"/>
          <w:left w:val="single" w:sz="4" w:space="4" w:color="auto"/>
          <w:bottom w:val="single" w:sz="4" w:space="1" w:color="auto"/>
          <w:right w:val="single" w:sz="4" w:space="4" w:color="auto"/>
        </w:pBdr>
        <w:shd w:val="pct12" w:color="auto" w:fill="auto"/>
        <w:jc w:val="center"/>
        <w:rPr>
          <w:sz w:val="20"/>
          <w:szCs w:val="20"/>
        </w:rPr>
      </w:pPr>
      <w:r w:rsidRPr="00F11A08">
        <w:t xml:space="preserve">E-mail to: </w:t>
      </w:r>
      <w:hyperlink r:id="rId8" w:history="1">
        <w:r w:rsidRPr="00F11A08">
          <w:rPr>
            <w:rStyle w:val="Hyperlink"/>
            <w:b/>
          </w:rPr>
          <w:t>studcase@tcd.ie</w:t>
        </w:r>
      </w:hyperlink>
      <w:r w:rsidRPr="00F11A08">
        <w:t xml:space="preserve"> for UG cases and </w:t>
      </w:r>
      <w:hyperlink r:id="rId9" w:history="1">
        <w:r w:rsidRPr="00F11A08">
          <w:rPr>
            <w:rStyle w:val="Hyperlink"/>
            <w:b/>
          </w:rPr>
          <w:t>pgcases@tcd.ie</w:t>
        </w:r>
      </w:hyperlink>
      <w:r w:rsidRPr="00F11A08">
        <w:t xml:space="preserve"> for PG cases</w:t>
      </w:r>
      <w:r>
        <w:rPr>
          <w:b/>
        </w:rPr>
        <w:t xml:space="preserve">                    </w:t>
      </w:r>
      <w:r w:rsidR="0096282D">
        <w:rPr>
          <w:sz w:val="20"/>
          <w:szCs w:val="20"/>
        </w:rPr>
        <w:t>U</w:t>
      </w:r>
      <w:r w:rsidR="008A33AF">
        <w:rPr>
          <w:sz w:val="20"/>
          <w:szCs w:val="20"/>
        </w:rPr>
        <w:t>pdated: May 2021</w:t>
      </w:r>
    </w:p>
    <w:p w14:paraId="599940DA" w14:textId="77777777" w:rsidR="00CD5D9E" w:rsidRPr="009446B9" w:rsidRDefault="00CD5D9E" w:rsidP="0096282D">
      <w:pPr>
        <w:rPr>
          <w:rFonts w:asciiTheme="minorHAnsi" w:hAnsiTheme="minorHAnsi" w:cstheme="minorHAnsi"/>
        </w:rPr>
      </w:pPr>
    </w:p>
    <w:p w14:paraId="6B08E298" w14:textId="6AF4CD7D" w:rsidR="00B813F2" w:rsidRPr="00C21F90" w:rsidRDefault="00B813F2" w:rsidP="00B813F2">
      <w:pPr>
        <w:pBdr>
          <w:top w:val="single" w:sz="4" w:space="1" w:color="auto"/>
          <w:bottom w:val="single" w:sz="4" w:space="1" w:color="auto"/>
        </w:pBdr>
        <w:ind w:left="-567"/>
        <w:jc w:val="center"/>
        <w:rPr>
          <w:rFonts w:ascii="Calibri" w:hAnsi="Calibri" w:cs="Calibri"/>
          <w:b/>
          <w:sz w:val="28"/>
          <w:szCs w:val="28"/>
          <w:highlight w:val="yellow"/>
        </w:rPr>
      </w:pPr>
      <w:r>
        <w:rPr>
          <w:rFonts w:asciiTheme="minorHAnsi" w:hAnsiTheme="minorHAnsi" w:cstheme="minorHAnsi"/>
          <w:b/>
          <w:bCs/>
          <w:sz w:val="28"/>
          <w:szCs w:val="28"/>
        </w:rPr>
        <w:t xml:space="preserve">Section A: </w:t>
      </w:r>
      <w:r w:rsidRPr="00B813F2">
        <w:rPr>
          <w:rFonts w:asciiTheme="minorHAnsi" w:hAnsiTheme="minorHAnsi" w:cstheme="minorHAnsi"/>
          <w:b/>
          <w:sz w:val="28"/>
          <w:szCs w:val="28"/>
        </w:rPr>
        <w:t xml:space="preserve">To be completed by </w:t>
      </w:r>
      <w:r w:rsidR="00AB47DE">
        <w:rPr>
          <w:rFonts w:asciiTheme="minorHAnsi" w:hAnsiTheme="minorHAnsi" w:cstheme="minorHAnsi"/>
          <w:b/>
          <w:sz w:val="28"/>
          <w:szCs w:val="28"/>
        </w:rPr>
        <w:t>m</w:t>
      </w:r>
      <w:r w:rsidRPr="00B813F2">
        <w:rPr>
          <w:rFonts w:asciiTheme="minorHAnsi" w:hAnsiTheme="minorHAnsi" w:cstheme="minorHAnsi"/>
          <w:b/>
          <w:sz w:val="28"/>
          <w:szCs w:val="28"/>
        </w:rPr>
        <w:t>edical GP/Consultant/Specialist</w:t>
      </w:r>
    </w:p>
    <w:p w14:paraId="6FD0D32B" w14:textId="77777777" w:rsidR="00B813F2" w:rsidRDefault="00B813F2" w:rsidP="00CD5D9E">
      <w:pPr>
        <w:pStyle w:val="BodyText2"/>
        <w:rPr>
          <w:rFonts w:asciiTheme="minorHAnsi" w:hAnsiTheme="minorHAnsi" w:cstheme="minorHAnsi"/>
          <w:b w:val="0"/>
          <w:sz w:val="22"/>
          <w:szCs w:val="22"/>
        </w:rPr>
      </w:pPr>
    </w:p>
    <w:p w14:paraId="23C9FA86" w14:textId="4B534354" w:rsidR="0096282D" w:rsidRPr="00B813F2" w:rsidRDefault="00B813F2" w:rsidP="00B123D9">
      <w:pPr>
        <w:pStyle w:val="BodyText2"/>
        <w:jc w:val="center"/>
        <w:rPr>
          <w:rFonts w:asciiTheme="minorHAnsi" w:hAnsiTheme="minorHAnsi" w:cstheme="minorHAnsi"/>
          <w:i/>
        </w:rPr>
      </w:pPr>
      <w:r w:rsidRPr="00B813F2">
        <w:rPr>
          <w:rFonts w:asciiTheme="minorHAnsi" w:hAnsiTheme="minorHAnsi" w:cstheme="minorHAnsi"/>
          <w:b w:val="0"/>
          <w:i/>
          <w:sz w:val="22"/>
          <w:szCs w:val="22"/>
        </w:rPr>
        <w:t xml:space="preserve">Please complete </w:t>
      </w:r>
      <w:r w:rsidRPr="00B813F2">
        <w:rPr>
          <w:rFonts w:asciiTheme="minorHAnsi" w:hAnsiTheme="minorHAnsi" w:cstheme="minorHAnsi"/>
          <w:i/>
          <w:sz w:val="22"/>
          <w:szCs w:val="22"/>
        </w:rPr>
        <w:t>ALL</w:t>
      </w:r>
      <w:r w:rsidRPr="00B813F2">
        <w:rPr>
          <w:rFonts w:asciiTheme="minorHAnsi" w:hAnsiTheme="minorHAnsi" w:cstheme="minorHAnsi"/>
          <w:b w:val="0"/>
          <w:i/>
          <w:sz w:val="22"/>
          <w:szCs w:val="22"/>
        </w:rPr>
        <w:t xml:space="preserve"> sections below in </w:t>
      </w:r>
      <w:r w:rsidRPr="00B813F2">
        <w:rPr>
          <w:rFonts w:asciiTheme="minorHAnsi" w:hAnsiTheme="minorHAnsi" w:cstheme="minorHAnsi"/>
          <w:i/>
          <w:sz w:val="22"/>
          <w:szCs w:val="22"/>
        </w:rPr>
        <w:t>BLOCK</w:t>
      </w:r>
      <w:r w:rsidRPr="00B813F2">
        <w:rPr>
          <w:rFonts w:asciiTheme="minorHAnsi" w:hAnsiTheme="minorHAnsi" w:cstheme="minorHAnsi"/>
          <w:b w:val="0"/>
          <w:i/>
          <w:sz w:val="22"/>
          <w:szCs w:val="22"/>
        </w:rPr>
        <w:t xml:space="preserve"> capitals. Please see guidance section below for explanation of numbered sections</w:t>
      </w:r>
      <w:r>
        <w:rPr>
          <w:rFonts w:asciiTheme="minorHAnsi" w:hAnsiTheme="minorHAnsi" w:cstheme="minorHAnsi"/>
          <w:b w:val="0"/>
          <w:i/>
          <w:sz w:val="22"/>
          <w:szCs w:val="22"/>
        </w:rPr>
        <w:t>.</w:t>
      </w:r>
    </w:p>
    <w:p w14:paraId="640D3253" w14:textId="1C57C8A7" w:rsidR="0096282D" w:rsidRPr="0096282D" w:rsidRDefault="0096282D" w:rsidP="0096282D">
      <w:pPr>
        <w:spacing w:before="240"/>
        <w:rPr>
          <w:rFonts w:asciiTheme="minorHAnsi" w:hAnsiTheme="minorHAnsi" w:cstheme="minorHAnsi"/>
        </w:rPr>
      </w:pPr>
      <w:r w:rsidRPr="0096282D">
        <w:rPr>
          <w:rFonts w:asciiTheme="minorHAnsi" w:hAnsiTheme="minorHAnsi" w:cstheme="minorHAnsi"/>
        </w:rPr>
        <w:t xml:space="preserve">Student’s Name: </w:t>
      </w:r>
      <w:r w:rsidRPr="0096282D">
        <w:rPr>
          <w:rFonts w:asciiTheme="minorHAnsi" w:hAnsiTheme="minorHAnsi" w:cstheme="minorHAnsi"/>
        </w:rPr>
        <w:tab/>
      </w:r>
      <w:r w:rsidRPr="0096282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6282D">
        <w:rPr>
          <w:rFonts w:asciiTheme="minorHAnsi" w:hAnsiTheme="minorHAnsi" w:cstheme="minorHAnsi"/>
          <w:color w:val="FFFFFF" w:themeColor="background1"/>
          <w:bdr w:val="single" w:sz="4" w:space="0" w:color="auto"/>
        </w:rPr>
        <w:tab/>
        <w:t>…………………………………………………………</w:t>
      </w:r>
      <w:r w:rsidR="005020EA">
        <w:rPr>
          <w:rFonts w:asciiTheme="minorHAnsi" w:hAnsiTheme="minorHAnsi" w:cstheme="minorHAnsi"/>
          <w:color w:val="FFFFFF" w:themeColor="background1"/>
          <w:bdr w:val="single" w:sz="4" w:space="0" w:color="auto"/>
        </w:rPr>
        <w:t xml:space="preserve">                  </w:t>
      </w:r>
      <w:r w:rsidRPr="0096282D">
        <w:rPr>
          <w:rFonts w:asciiTheme="minorHAnsi" w:hAnsiTheme="minorHAnsi" w:cstheme="minorHAnsi"/>
          <w:color w:val="FFFFFF" w:themeColor="background1"/>
          <w:bdr w:val="single" w:sz="4" w:space="0" w:color="auto"/>
        </w:rPr>
        <w:t>..…..</w:t>
      </w:r>
    </w:p>
    <w:p w14:paraId="69508C1E" w14:textId="00EA244F" w:rsidR="0096282D" w:rsidRPr="0096282D" w:rsidRDefault="0096282D" w:rsidP="0096282D">
      <w:pPr>
        <w:spacing w:before="240"/>
        <w:rPr>
          <w:rFonts w:asciiTheme="minorHAnsi" w:hAnsiTheme="minorHAnsi" w:cstheme="minorHAnsi"/>
        </w:rPr>
      </w:pPr>
      <w:r w:rsidRPr="0096282D">
        <w:rPr>
          <w:rFonts w:asciiTheme="minorHAnsi" w:hAnsiTheme="minorHAnsi" w:cstheme="minorHAnsi"/>
        </w:rPr>
        <w:t xml:space="preserve">Student’s </w:t>
      </w:r>
      <w:r>
        <w:rPr>
          <w:rFonts w:asciiTheme="minorHAnsi" w:hAnsiTheme="minorHAnsi" w:cstheme="minorHAnsi"/>
        </w:rPr>
        <w:t>date of birth</w:t>
      </w:r>
      <w:r w:rsidRPr="0096282D">
        <w:rPr>
          <w:rFonts w:asciiTheme="minorHAnsi" w:hAnsiTheme="minorHAnsi" w:cstheme="minorHAnsi"/>
        </w:rPr>
        <w:t>:</w:t>
      </w:r>
      <w:r w:rsidRPr="0096282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6282D">
        <w:rPr>
          <w:rFonts w:asciiTheme="minorHAnsi" w:hAnsiTheme="minorHAnsi" w:cstheme="minorHAnsi"/>
          <w:color w:val="FFFFFF" w:themeColor="background1"/>
          <w:bdr w:val="single" w:sz="4" w:space="0" w:color="auto"/>
        </w:rPr>
        <w:tab/>
        <w:t>…………………………………………………………..…</w:t>
      </w:r>
      <w:r w:rsidR="005020EA">
        <w:rPr>
          <w:rFonts w:asciiTheme="minorHAnsi" w:hAnsiTheme="minorHAnsi" w:cstheme="minorHAnsi"/>
          <w:color w:val="FFFFFF" w:themeColor="background1"/>
          <w:bdr w:val="single" w:sz="4" w:space="0" w:color="auto"/>
        </w:rPr>
        <w:t xml:space="preserve">                  </w:t>
      </w:r>
      <w:r w:rsidRPr="0096282D">
        <w:rPr>
          <w:rFonts w:asciiTheme="minorHAnsi" w:hAnsiTheme="minorHAnsi" w:cstheme="minorHAnsi"/>
          <w:color w:val="FFFFFF" w:themeColor="background1"/>
          <w:bdr w:val="single" w:sz="4" w:space="0" w:color="auto"/>
        </w:rPr>
        <w:t>..</w:t>
      </w:r>
    </w:p>
    <w:p w14:paraId="521C3F4D" w14:textId="1FAA1091" w:rsidR="0096282D" w:rsidRPr="0096282D" w:rsidRDefault="0096282D" w:rsidP="0096282D">
      <w:pPr>
        <w:spacing w:before="240"/>
        <w:rPr>
          <w:rFonts w:asciiTheme="minorHAnsi" w:hAnsiTheme="minorHAnsi" w:cstheme="minorHAnsi"/>
        </w:rPr>
      </w:pPr>
      <w:r>
        <w:rPr>
          <w:rFonts w:asciiTheme="minorHAnsi" w:hAnsiTheme="minorHAnsi" w:cstheme="minorHAnsi"/>
        </w:rPr>
        <w:t>Name and title</w:t>
      </w:r>
      <w:r w:rsidRPr="009446B9">
        <w:rPr>
          <w:rFonts w:asciiTheme="minorHAnsi" w:hAnsiTheme="minorHAnsi" w:cstheme="minorHAnsi"/>
        </w:rPr>
        <w:t xml:space="preserve"> of GP/Consultant/Specialist</w:t>
      </w:r>
      <w:r>
        <w:rPr>
          <w:rFonts w:asciiTheme="minorHAnsi" w:hAnsiTheme="minorHAnsi" w:cstheme="minorHAnsi"/>
        </w:rPr>
        <w:tab/>
      </w:r>
      <w:r w:rsidR="005020EA" w:rsidRPr="0096282D">
        <w:rPr>
          <w:rFonts w:asciiTheme="minorHAnsi" w:hAnsiTheme="minorHAnsi" w:cstheme="minorHAnsi"/>
          <w:color w:val="FFFFFF" w:themeColor="background1"/>
          <w:bdr w:val="single" w:sz="4" w:space="0" w:color="auto"/>
        </w:rPr>
        <w:tab/>
        <w:t>…………………………………………………………..…</w:t>
      </w:r>
      <w:r w:rsidR="005020EA">
        <w:rPr>
          <w:rFonts w:asciiTheme="minorHAnsi" w:hAnsiTheme="minorHAnsi" w:cstheme="minorHAnsi"/>
          <w:color w:val="FFFFFF" w:themeColor="background1"/>
          <w:bdr w:val="single" w:sz="4" w:space="0" w:color="auto"/>
        </w:rPr>
        <w:t xml:space="preserve">                  </w:t>
      </w:r>
      <w:r w:rsidR="005020EA" w:rsidRPr="0096282D">
        <w:rPr>
          <w:rFonts w:asciiTheme="minorHAnsi" w:hAnsiTheme="minorHAnsi" w:cstheme="minorHAnsi"/>
          <w:color w:val="FFFFFF" w:themeColor="background1"/>
          <w:bdr w:val="single" w:sz="4" w:space="0" w:color="auto"/>
        </w:rPr>
        <w:t>..</w:t>
      </w:r>
    </w:p>
    <w:p w14:paraId="20B55619" w14:textId="6E19A602" w:rsidR="0096282D" w:rsidRPr="0096282D" w:rsidRDefault="0096282D" w:rsidP="0096282D">
      <w:pPr>
        <w:spacing w:before="240"/>
        <w:rPr>
          <w:rFonts w:asciiTheme="minorHAnsi" w:hAnsiTheme="minorHAnsi" w:cstheme="minorHAnsi"/>
        </w:rPr>
      </w:pPr>
      <w:r w:rsidRPr="009446B9">
        <w:rPr>
          <w:rFonts w:asciiTheme="minorHAnsi" w:hAnsiTheme="minorHAnsi" w:cstheme="minorHAnsi"/>
        </w:rPr>
        <w:t>Contact Telephone:</w:t>
      </w:r>
      <w:r w:rsidRPr="0096282D">
        <w:rPr>
          <w:rFonts w:asciiTheme="minorHAnsi" w:hAnsiTheme="minorHAnsi" w:cstheme="minorHAnsi"/>
        </w:rPr>
        <w:tab/>
      </w:r>
      <w:r w:rsidRPr="0096282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020EA" w:rsidRPr="0096282D">
        <w:rPr>
          <w:rFonts w:asciiTheme="minorHAnsi" w:hAnsiTheme="minorHAnsi" w:cstheme="minorHAnsi"/>
          <w:color w:val="FFFFFF" w:themeColor="background1"/>
          <w:bdr w:val="single" w:sz="4" w:space="0" w:color="auto"/>
        </w:rPr>
        <w:tab/>
        <w:t>…………………………………………………………..…</w:t>
      </w:r>
      <w:r w:rsidR="005020EA">
        <w:rPr>
          <w:rFonts w:asciiTheme="minorHAnsi" w:hAnsiTheme="minorHAnsi" w:cstheme="minorHAnsi"/>
          <w:color w:val="FFFFFF" w:themeColor="background1"/>
          <w:bdr w:val="single" w:sz="4" w:space="0" w:color="auto"/>
        </w:rPr>
        <w:t xml:space="preserve">                  </w:t>
      </w:r>
      <w:r w:rsidR="005020EA" w:rsidRPr="0096282D">
        <w:rPr>
          <w:rFonts w:asciiTheme="minorHAnsi" w:hAnsiTheme="minorHAnsi" w:cstheme="minorHAnsi"/>
          <w:color w:val="FFFFFF" w:themeColor="background1"/>
          <w:bdr w:val="single" w:sz="4" w:space="0" w:color="auto"/>
        </w:rPr>
        <w:t>..</w:t>
      </w:r>
    </w:p>
    <w:p w14:paraId="1EBD17E2" w14:textId="22FBB9D9" w:rsidR="0096282D" w:rsidRPr="0096282D" w:rsidRDefault="008A1D0D" w:rsidP="0096282D">
      <w:pPr>
        <w:spacing w:before="240"/>
        <w:rPr>
          <w:rFonts w:asciiTheme="minorHAnsi" w:hAnsiTheme="minorHAnsi" w:cstheme="minorHAnsi"/>
        </w:rPr>
      </w:pPr>
      <w:r>
        <w:rPr>
          <w:rFonts w:asciiTheme="minorHAnsi" w:hAnsiTheme="minorHAnsi" w:cstheme="minorHAnsi"/>
        </w:rPr>
        <w:t>Medical condition/d</w:t>
      </w:r>
      <w:r w:rsidR="0096282D" w:rsidRPr="009446B9">
        <w:rPr>
          <w:rFonts w:asciiTheme="minorHAnsi" w:hAnsiTheme="minorHAnsi" w:cstheme="minorHAnsi"/>
        </w:rPr>
        <w:t>isability diagnosis</w:t>
      </w:r>
      <w:r w:rsidR="0096282D" w:rsidRPr="0096282D">
        <w:rPr>
          <w:rFonts w:asciiTheme="minorHAnsi" w:hAnsiTheme="minorHAnsi" w:cstheme="minorHAnsi"/>
        </w:rPr>
        <w:t xml:space="preserve">:    </w:t>
      </w:r>
      <w:r w:rsidR="0096282D">
        <w:rPr>
          <w:rFonts w:asciiTheme="minorHAnsi" w:hAnsiTheme="minorHAnsi" w:cstheme="minorHAnsi"/>
        </w:rPr>
        <w:tab/>
      </w:r>
      <w:r w:rsidR="005020EA" w:rsidRPr="0096282D">
        <w:rPr>
          <w:rFonts w:asciiTheme="minorHAnsi" w:hAnsiTheme="minorHAnsi" w:cstheme="minorHAnsi"/>
          <w:color w:val="FFFFFF" w:themeColor="background1"/>
          <w:bdr w:val="single" w:sz="4" w:space="0" w:color="auto"/>
        </w:rPr>
        <w:tab/>
        <w:t>…………………………………………………………..…</w:t>
      </w:r>
      <w:r w:rsidR="005020EA">
        <w:rPr>
          <w:rFonts w:asciiTheme="minorHAnsi" w:hAnsiTheme="minorHAnsi" w:cstheme="minorHAnsi"/>
          <w:color w:val="FFFFFF" w:themeColor="background1"/>
          <w:bdr w:val="single" w:sz="4" w:space="0" w:color="auto"/>
        </w:rPr>
        <w:t xml:space="preserve">                  </w:t>
      </w:r>
      <w:r w:rsidR="005020EA" w:rsidRPr="0096282D">
        <w:rPr>
          <w:rFonts w:asciiTheme="minorHAnsi" w:hAnsiTheme="minorHAnsi" w:cstheme="minorHAnsi"/>
          <w:color w:val="FFFFFF" w:themeColor="background1"/>
          <w:bdr w:val="single" w:sz="4" w:space="0" w:color="auto"/>
        </w:rPr>
        <w:t>..</w:t>
      </w:r>
    </w:p>
    <w:p w14:paraId="574A0707" w14:textId="0BE069E5" w:rsidR="0096282D" w:rsidRPr="0096282D" w:rsidRDefault="0096282D" w:rsidP="0096282D">
      <w:pPr>
        <w:spacing w:before="240"/>
        <w:rPr>
          <w:rFonts w:asciiTheme="minorHAnsi" w:hAnsiTheme="minorHAnsi" w:cstheme="minorHAnsi"/>
        </w:rPr>
      </w:pPr>
      <w:r w:rsidRPr="009446B9">
        <w:rPr>
          <w:rFonts w:asciiTheme="minorHAnsi" w:hAnsiTheme="minorHAnsi" w:cstheme="minorHAnsi"/>
        </w:rPr>
        <w:t>Original date of diagnosis</w:t>
      </w:r>
      <w:r>
        <w:rPr>
          <w:rFonts w:asciiTheme="minorHAnsi" w:hAnsiTheme="minorHAnsi" w:cstheme="minorHAnsi"/>
        </w:rPr>
        <w:t xml:space="preserve"> (1)</w:t>
      </w:r>
      <w:r w:rsidRPr="009446B9">
        <w:rPr>
          <w:rFonts w:asciiTheme="minorHAnsi" w:hAnsiTheme="minorHAnsi" w:cstheme="minorHAnsi"/>
        </w:rPr>
        <w:t>:</w:t>
      </w:r>
      <w:r w:rsidRPr="0096282D">
        <w:rPr>
          <w:rFonts w:asciiTheme="minorHAnsi" w:hAnsiTheme="minorHAnsi" w:cstheme="minorHAnsi"/>
        </w:rPr>
        <w:tab/>
      </w:r>
      <w:r w:rsidRPr="0096282D">
        <w:rPr>
          <w:rFonts w:asciiTheme="minorHAnsi" w:hAnsiTheme="minorHAnsi" w:cstheme="minorHAnsi"/>
        </w:rPr>
        <w:tab/>
      </w:r>
      <w:r>
        <w:rPr>
          <w:rFonts w:asciiTheme="minorHAnsi" w:hAnsiTheme="minorHAnsi" w:cstheme="minorHAnsi"/>
        </w:rPr>
        <w:tab/>
      </w:r>
      <w:r w:rsidR="005020EA" w:rsidRPr="0096282D">
        <w:rPr>
          <w:rFonts w:asciiTheme="minorHAnsi" w:hAnsiTheme="minorHAnsi" w:cstheme="minorHAnsi"/>
          <w:color w:val="FFFFFF" w:themeColor="background1"/>
          <w:bdr w:val="single" w:sz="4" w:space="0" w:color="auto"/>
        </w:rPr>
        <w:tab/>
        <w:t>…………………………………………………………..…</w:t>
      </w:r>
      <w:r w:rsidR="005020EA">
        <w:rPr>
          <w:rFonts w:asciiTheme="minorHAnsi" w:hAnsiTheme="minorHAnsi" w:cstheme="minorHAnsi"/>
          <w:color w:val="FFFFFF" w:themeColor="background1"/>
          <w:bdr w:val="single" w:sz="4" w:space="0" w:color="auto"/>
        </w:rPr>
        <w:t xml:space="preserve">                  </w:t>
      </w:r>
      <w:r w:rsidR="005020EA" w:rsidRPr="0096282D">
        <w:rPr>
          <w:rFonts w:asciiTheme="minorHAnsi" w:hAnsiTheme="minorHAnsi" w:cstheme="minorHAnsi"/>
          <w:color w:val="FFFFFF" w:themeColor="background1"/>
          <w:bdr w:val="single" w:sz="4" w:space="0" w:color="auto"/>
        </w:rPr>
        <w:t>..</w:t>
      </w:r>
    </w:p>
    <w:p w14:paraId="4DFC6DC9" w14:textId="4CFD7D21" w:rsidR="0096282D" w:rsidRPr="0096282D" w:rsidRDefault="0096282D" w:rsidP="0096282D">
      <w:pPr>
        <w:spacing w:before="240"/>
        <w:rPr>
          <w:rFonts w:asciiTheme="minorHAnsi" w:hAnsiTheme="minorHAnsi" w:cstheme="minorHAnsi"/>
        </w:rPr>
      </w:pPr>
      <w:r w:rsidRPr="009446B9">
        <w:rPr>
          <w:rFonts w:asciiTheme="minorHAnsi" w:hAnsiTheme="minorHAnsi" w:cstheme="minorHAnsi"/>
        </w:rPr>
        <w:t>Prognosis</w:t>
      </w:r>
      <w:r>
        <w:rPr>
          <w:rFonts w:asciiTheme="minorHAnsi" w:hAnsiTheme="minorHAnsi" w:cstheme="minorHAnsi"/>
        </w:rPr>
        <w:t xml:space="preserve"> (2)</w:t>
      </w:r>
      <w:r w:rsidRPr="009446B9">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6282D">
        <w:rPr>
          <w:rFonts w:asciiTheme="minorHAnsi" w:hAnsiTheme="minorHAnsi" w:cstheme="minorHAnsi"/>
        </w:rPr>
        <w:tab/>
      </w:r>
      <w:r w:rsidR="005020EA" w:rsidRPr="0096282D">
        <w:rPr>
          <w:rFonts w:asciiTheme="minorHAnsi" w:hAnsiTheme="minorHAnsi" w:cstheme="minorHAnsi"/>
          <w:color w:val="FFFFFF" w:themeColor="background1"/>
          <w:bdr w:val="single" w:sz="4" w:space="0" w:color="auto"/>
        </w:rPr>
        <w:tab/>
        <w:t>…………………………………………………………..…</w:t>
      </w:r>
      <w:r w:rsidR="005020EA">
        <w:rPr>
          <w:rFonts w:asciiTheme="minorHAnsi" w:hAnsiTheme="minorHAnsi" w:cstheme="minorHAnsi"/>
          <w:color w:val="FFFFFF" w:themeColor="background1"/>
          <w:bdr w:val="single" w:sz="4" w:space="0" w:color="auto"/>
        </w:rPr>
        <w:t xml:space="preserve">                  </w:t>
      </w:r>
      <w:r w:rsidR="005020EA" w:rsidRPr="0096282D">
        <w:rPr>
          <w:rFonts w:asciiTheme="minorHAnsi" w:hAnsiTheme="minorHAnsi" w:cstheme="minorHAnsi"/>
          <w:color w:val="FFFFFF" w:themeColor="background1"/>
          <w:bdr w:val="single" w:sz="4" w:space="0" w:color="auto"/>
        </w:rPr>
        <w:t>..</w:t>
      </w:r>
    </w:p>
    <w:p w14:paraId="7C4740A6" w14:textId="77777777" w:rsidR="00CD5D9E" w:rsidRPr="009446B9" w:rsidRDefault="00CD5D9E" w:rsidP="00CD5D9E">
      <w:pPr>
        <w:rPr>
          <w:rFonts w:asciiTheme="minorHAnsi" w:hAnsiTheme="minorHAnsi" w:cstheme="minorHAnsi"/>
        </w:rPr>
      </w:pPr>
    </w:p>
    <w:p w14:paraId="1DA42E99" w14:textId="3DF8BE4C" w:rsidR="00CD5D9E" w:rsidRDefault="00815A98" w:rsidP="00142BD1">
      <w:pPr>
        <w:spacing w:before="240"/>
        <w:rPr>
          <w:rFonts w:asciiTheme="minorHAnsi" w:hAnsiTheme="minorHAnsi" w:cstheme="minorHAnsi"/>
        </w:rPr>
      </w:pPr>
      <w:r>
        <w:rPr>
          <w:rFonts w:asciiTheme="minorHAnsi" w:hAnsiTheme="minorHAnsi" w:cstheme="minorHAnsi"/>
        </w:rPr>
        <w:t xml:space="preserve">When did you first see this student in relation to this </w:t>
      </w:r>
      <w:r w:rsidR="00A67963">
        <w:rPr>
          <w:rFonts w:asciiTheme="minorHAnsi" w:hAnsiTheme="minorHAnsi" w:cstheme="minorHAnsi"/>
        </w:rPr>
        <w:t xml:space="preserve">current </w:t>
      </w:r>
      <w:r w:rsidR="00022CE3">
        <w:rPr>
          <w:rFonts w:asciiTheme="minorHAnsi" w:hAnsiTheme="minorHAnsi" w:cstheme="minorHAnsi"/>
        </w:rPr>
        <w:t>difficulty?</w:t>
      </w:r>
      <w:r w:rsidR="0096282D">
        <w:rPr>
          <w:rFonts w:asciiTheme="minorHAnsi" w:hAnsiTheme="minorHAnsi" w:cstheme="minorHAnsi"/>
        </w:rPr>
        <w:softHyphen/>
      </w:r>
      <w:r w:rsidR="0096282D">
        <w:rPr>
          <w:rFonts w:asciiTheme="minorHAnsi" w:hAnsiTheme="minorHAnsi" w:cstheme="minorHAnsi"/>
        </w:rPr>
        <w:softHyphen/>
      </w:r>
      <w:r w:rsidR="0096282D">
        <w:rPr>
          <w:rFonts w:asciiTheme="minorHAnsi" w:hAnsiTheme="minorHAnsi" w:cstheme="minorHAnsi"/>
        </w:rPr>
        <w:softHyphen/>
      </w:r>
      <w:r w:rsidR="0096282D">
        <w:rPr>
          <w:rFonts w:asciiTheme="minorHAnsi" w:hAnsiTheme="minorHAnsi" w:cstheme="minorHAnsi"/>
        </w:rPr>
        <w:softHyphen/>
      </w:r>
      <w:r w:rsidR="0096282D">
        <w:rPr>
          <w:rFonts w:asciiTheme="minorHAnsi" w:hAnsiTheme="minorHAnsi" w:cstheme="minorHAnsi"/>
        </w:rPr>
        <w:softHyphen/>
      </w:r>
      <w:r w:rsidR="0096282D">
        <w:rPr>
          <w:rFonts w:asciiTheme="minorHAnsi" w:hAnsiTheme="minorHAnsi" w:cstheme="minorHAnsi"/>
        </w:rPr>
        <w:softHyphen/>
      </w:r>
      <w:r w:rsidR="0096282D">
        <w:rPr>
          <w:rFonts w:asciiTheme="minorHAnsi" w:hAnsiTheme="minorHAnsi" w:cstheme="minorHAnsi"/>
        </w:rPr>
        <w:softHyphen/>
        <w:t xml:space="preserve"> </w:t>
      </w:r>
    </w:p>
    <w:p w14:paraId="7CD3285E" w14:textId="25FB475E" w:rsidR="00815A98" w:rsidRPr="009446B9" w:rsidRDefault="00815A98" w:rsidP="00142BD1">
      <w:pPr>
        <w:pBdr>
          <w:top w:val="single" w:sz="4" w:space="1" w:color="auto"/>
          <w:left w:val="single" w:sz="4" w:space="4" w:color="auto"/>
          <w:bottom w:val="single" w:sz="4" w:space="1" w:color="auto"/>
          <w:right w:val="single" w:sz="4" w:space="4" w:color="auto"/>
        </w:pBdr>
        <w:tabs>
          <w:tab w:val="left" w:pos="6825"/>
        </w:tabs>
        <w:spacing w:before="240"/>
        <w:rPr>
          <w:rFonts w:asciiTheme="minorHAnsi" w:hAnsiTheme="minorHAnsi" w:cstheme="minorHAnsi"/>
        </w:rPr>
      </w:pP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r>
        <w:rPr>
          <w:rFonts w:asciiTheme="minorHAnsi" w:hAnsiTheme="minorHAnsi" w:cstheme="minorHAnsi"/>
        </w:rPr>
        <w:softHyphen/>
      </w:r>
    </w:p>
    <w:p w14:paraId="2275D6BF" w14:textId="09F0F470" w:rsidR="00815A98" w:rsidRPr="009446B9" w:rsidRDefault="00CD5D9E" w:rsidP="00142BD1">
      <w:pPr>
        <w:tabs>
          <w:tab w:val="left" w:pos="6825"/>
        </w:tabs>
        <w:spacing w:before="240"/>
        <w:rPr>
          <w:rFonts w:asciiTheme="minorHAnsi" w:hAnsiTheme="minorHAnsi" w:cstheme="minorHAnsi"/>
        </w:rPr>
      </w:pPr>
      <w:r w:rsidRPr="009446B9">
        <w:rPr>
          <w:rFonts w:asciiTheme="minorHAnsi" w:hAnsiTheme="minorHAnsi" w:cstheme="minorHAnsi"/>
        </w:rPr>
        <w:t>Please state how often you have seen this</w:t>
      </w:r>
      <w:r w:rsidR="0050661E" w:rsidRPr="009446B9">
        <w:rPr>
          <w:rFonts w:asciiTheme="minorHAnsi" w:hAnsiTheme="minorHAnsi" w:cstheme="minorHAnsi"/>
        </w:rPr>
        <w:t xml:space="preserve"> student in the last 12 months</w:t>
      </w:r>
      <w:r w:rsidR="00177DFD">
        <w:rPr>
          <w:rFonts w:asciiTheme="minorHAnsi" w:hAnsiTheme="minorHAnsi" w:cstheme="minorHAnsi"/>
        </w:rPr>
        <w:t xml:space="preserve"> (3)</w:t>
      </w:r>
      <w:r w:rsidR="0050661E" w:rsidRPr="009446B9">
        <w:rPr>
          <w:rFonts w:asciiTheme="minorHAnsi" w:hAnsiTheme="minorHAnsi" w:cstheme="minorHAnsi"/>
        </w:rPr>
        <w:t>:</w:t>
      </w:r>
      <w:r w:rsidR="0096282D">
        <w:rPr>
          <w:rFonts w:asciiTheme="minorHAnsi" w:hAnsiTheme="minorHAnsi" w:cstheme="minorHAnsi"/>
        </w:rPr>
        <w:t xml:space="preserve"> </w:t>
      </w:r>
    </w:p>
    <w:p w14:paraId="10BBB57E" w14:textId="77777777" w:rsidR="0050661E" w:rsidRPr="009446B9" w:rsidRDefault="0050661E" w:rsidP="00142BD1">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0C2E5D85" w14:textId="77777777" w:rsidR="00CD5D9E" w:rsidRPr="009446B9" w:rsidRDefault="00CD5D9E" w:rsidP="00142BD1">
      <w:pPr>
        <w:spacing w:before="240"/>
        <w:rPr>
          <w:rFonts w:asciiTheme="minorHAnsi" w:hAnsiTheme="minorHAnsi" w:cstheme="minorHAnsi"/>
        </w:rPr>
      </w:pPr>
      <w:r w:rsidRPr="009446B9">
        <w:rPr>
          <w:rFonts w:asciiTheme="minorHAnsi" w:hAnsiTheme="minorHAnsi" w:cstheme="minorHAnsi"/>
        </w:rPr>
        <w:t>Please list any medication and/or treatments this student is presently undertaking and who is responsible for monitoring of same?</w:t>
      </w:r>
    </w:p>
    <w:p w14:paraId="3B86C8BF" w14:textId="32BDF4AF" w:rsidR="003B2EDD" w:rsidRDefault="003B2EDD" w:rsidP="00142BD1">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3C60A2CF" w14:textId="6252B2BE" w:rsidR="0096282D" w:rsidRDefault="0096282D" w:rsidP="00142BD1">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19A0112C" w14:textId="2CBF78E9" w:rsidR="0096282D" w:rsidRDefault="0096282D" w:rsidP="00142BD1">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21CE13D1" w14:textId="2D8D7125" w:rsidR="00CD5D9E" w:rsidRPr="008A1D0D" w:rsidRDefault="00CD5D9E" w:rsidP="000E5521">
      <w:pPr>
        <w:spacing w:before="240"/>
        <w:rPr>
          <w:rFonts w:asciiTheme="minorHAnsi" w:hAnsiTheme="minorHAnsi" w:cstheme="minorHAnsi"/>
        </w:rPr>
      </w:pPr>
      <w:r w:rsidRPr="008A1D0D">
        <w:rPr>
          <w:rFonts w:asciiTheme="minorHAnsi" w:hAnsiTheme="minorHAnsi" w:cstheme="minorHAnsi"/>
        </w:rPr>
        <w:t>In your opinion, will this student will require ongoing supervision/monitoring of their condition over the next 12 months?</w:t>
      </w:r>
      <w:r w:rsidR="006105F1">
        <w:rPr>
          <w:rFonts w:asciiTheme="minorHAnsi" w:hAnsiTheme="minorHAnsi" w:cstheme="minorHAnsi"/>
        </w:rPr>
        <w:tab/>
      </w:r>
      <w:r w:rsidR="006105F1">
        <w:rPr>
          <w:rFonts w:asciiTheme="minorHAnsi" w:hAnsiTheme="minorHAnsi" w:cstheme="minorHAnsi"/>
        </w:rPr>
        <w:tab/>
      </w:r>
      <w:r w:rsidR="006105F1">
        <w:rPr>
          <w:rFonts w:asciiTheme="minorHAnsi" w:hAnsiTheme="minorHAnsi" w:cstheme="minorHAnsi"/>
        </w:rPr>
        <w:tab/>
      </w:r>
      <w:r w:rsidR="006105F1">
        <w:rPr>
          <w:rFonts w:asciiTheme="minorHAnsi" w:hAnsiTheme="minorHAnsi" w:cstheme="minorHAnsi"/>
        </w:rPr>
        <w:tab/>
      </w:r>
      <w:r w:rsidR="006105F1">
        <w:rPr>
          <w:rFonts w:asciiTheme="minorHAnsi" w:hAnsiTheme="minorHAnsi" w:cstheme="minorHAnsi"/>
        </w:rPr>
        <w:tab/>
      </w:r>
      <w:r w:rsidR="006105F1">
        <w:rPr>
          <w:rFonts w:asciiTheme="minorHAnsi" w:hAnsiTheme="minorHAnsi" w:cstheme="minorHAnsi"/>
        </w:rPr>
        <w:tab/>
      </w:r>
      <w:r w:rsidR="006105F1" w:rsidRPr="008A1D0D">
        <w:rPr>
          <w:rFonts w:asciiTheme="minorHAnsi" w:hAnsiTheme="minorHAnsi" w:cstheme="minorHAnsi"/>
        </w:rPr>
        <w:t xml:space="preserve"> </w:t>
      </w:r>
      <w:r w:rsidR="006105F1" w:rsidRPr="008A1D0D">
        <w:rPr>
          <w:rFonts w:asciiTheme="minorHAnsi" w:hAnsiTheme="minorHAnsi" w:cstheme="minorHAnsi"/>
          <w:bdr w:val="single" w:sz="4" w:space="0" w:color="auto"/>
        </w:rPr>
        <w:t xml:space="preserve">     </w:t>
      </w:r>
      <w:r w:rsidR="006105F1" w:rsidRPr="008A1D0D">
        <w:rPr>
          <w:rFonts w:asciiTheme="minorHAnsi" w:hAnsiTheme="minorHAnsi" w:cstheme="minorHAnsi"/>
        </w:rPr>
        <w:t xml:space="preserve">    Yes</w:t>
      </w:r>
      <w:r w:rsidR="006105F1">
        <w:rPr>
          <w:rFonts w:asciiTheme="minorHAnsi" w:hAnsiTheme="minorHAnsi" w:cstheme="minorHAnsi"/>
        </w:rPr>
        <w:tab/>
      </w:r>
      <w:r w:rsidR="006105F1">
        <w:rPr>
          <w:rFonts w:asciiTheme="minorHAnsi" w:hAnsiTheme="minorHAnsi" w:cstheme="minorHAnsi"/>
        </w:rPr>
        <w:tab/>
      </w:r>
      <w:r w:rsidR="006105F1" w:rsidRPr="008A1D0D">
        <w:rPr>
          <w:rFonts w:asciiTheme="minorHAnsi" w:hAnsiTheme="minorHAnsi" w:cstheme="minorHAnsi"/>
          <w:bdr w:val="single" w:sz="4" w:space="0" w:color="auto"/>
        </w:rPr>
        <w:t xml:space="preserve">     </w:t>
      </w:r>
      <w:r w:rsidR="006105F1" w:rsidRPr="008A1D0D">
        <w:rPr>
          <w:rFonts w:asciiTheme="minorHAnsi" w:hAnsiTheme="minorHAnsi" w:cstheme="minorHAnsi"/>
        </w:rPr>
        <w:t xml:space="preserve">    No</w:t>
      </w:r>
    </w:p>
    <w:p w14:paraId="79DB080C" w14:textId="6A6ED54E" w:rsidR="00A803DB" w:rsidRPr="008A1D0D" w:rsidRDefault="002652DE" w:rsidP="00142BD1">
      <w:pPr>
        <w:spacing w:before="240"/>
        <w:rPr>
          <w:rFonts w:asciiTheme="minorHAnsi" w:hAnsiTheme="minorHAnsi" w:cstheme="minorHAnsi"/>
        </w:rPr>
      </w:pPr>
      <w:r w:rsidRPr="008A1D0D">
        <w:rPr>
          <w:rFonts w:asciiTheme="minorHAnsi" w:hAnsiTheme="minorHAnsi" w:cstheme="minorHAnsi"/>
        </w:rPr>
        <w:t>If yes, state how often:</w:t>
      </w:r>
    </w:p>
    <w:p w14:paraId="3BB8C90A" w14:textId="1BC755A1" w:rsidR="003E5251" w:rsidRDefault="00A16FAD" w:rsidP="00142BD1">
      <w:pPr>
        <w:spacing w:before="240"/>
        <w:rPr>
          <w:rFonts w:asciiTheme="minorHAnsi" w:hAnsiTheme="minorHAnsi" w:cstheme="minorHAnsi"/>
        </w:rPr>
      </w:pP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w:t>
      </w:r>
      <w:r w:rsidR="002652DE" w:rsidRPr="008A1D0D">
        <w:rPr>
          <w:rFonts w:asciiTheme="minorHAnsi" w:hAnsiTheme="minorHAnsi" w:cstheme="minorHAnsi"/>
        </w:rPr>
        <w:t>weekly</w:t>
      </w:r>
      <w:r w:rsidRPr="008A1D0D">
        <w:rPr>
          <w:rFonts w:asciiTheme="minorHAnsi" w:hAnsiTheme="minorHAnsi" w:cstheme="minorHAnsi"/>
        </w:rPr>
        <w:tab/>
      </w:r>
      <w:r w:rsidR="002652DE" w:rsidRPr="008A1D0D">
        <w:rPr>
          <w:rFonts w:asciiTheme="minorHAnsi" w:hAnsiTheme="minorHAnsi" w:cstheme="minorHAnsi"/>
        </w:rPr>
        <w:t xml:space="preserve"> </w:t>
      </w:r>
      <w:r w:rsidR="002652DE" w:rsidRPr="008A1D0D">
        <w:rPr>
          <w:rFonts w:asciiTheme="minorHAnsi" w:hAnsiTheme="minorHAnsi" w:cstheme="minorHAnsi"/>
          <w:bdr w:val="single" w:sz="4" w:space="0" w:color="auto"/>
        </w:rPr>
        <w:t xml:space="preserve">     </w:t>
      </w:r>
      <w:r w:rsidR="002652DE" w:rsidRPr="008A1D0D">
        <w:rPr>
          <w:rFonts w:asciiTheme="minorHAnsi" w:hAnsiTheme="minorHAnsi" w:cstheme="minorHAnsi"/>
        </w:rPr>
        <w:t xml:space="preserve">    fortnightly</w:t>
      </w:r>
      <w:r w:rsidRPr="008A1D0D">
        <w:rPr>
          <w:rFonts w:asciiTheme="minorHAnsi" w:hAnsiTheme="minorHAnsi" w:cstheme="minorHAnsi"/>
        </w:rPr>
        <w:tab/>
        <w:t xml:space="preserve"> </w:t>
      </w: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monthly</w:t>
      </w:r>
      <w:r w:rsidRPr="008A1D0D">
        <w:rPr>
          <w:rFonts w:asciiTheme="minorHAnsi" w:hAnsiTheme="minorHAnsi" w:cstheme="minorHAnsi"/>
        </w:rPr>
        <w:tab/>
      </w:r>
      <w:r w:rsidRPr="008A1D0D">
        <w:rPr>
          <w:rFonts w:asciiTheme="minorHAnsi" w:hAnsiTheme="minorHAnsi" w:cstheme="minorHAnsi"/>
        </w:rPr>
        <w:tab/>
        <w:t xml:space="preserve"> </w:t>
      </w: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every 3</w:t>
      </w:r>
      <w:r w:rsidR="006105F1">
        <w:rPr>
          <w:rFonts w:asciiTheme="minorHAnsi" w:hAnsiTheme="minorHAnsi" w:cstheme="minorHAnsi"/>
        </w:rPr>
        <w:t xml:space="preserve"> months</w:t>
      </w:r>
      <w:r w:rsidR="002652DE" w:rsidRPr="008A1D0D">
        <w:rPr>
          <w:rFonts w:asciiTheme="minorHAnsi" w:hAnsiTheme="minorHAnsi" w:cstheme="minorHAnsi"/>
        </w:rPr>
        <w:tab/>
      </w:r>
      <w:r w:rsidRPr="008A1D0D">
        <w:rPr>
          <w:rFonts w:asciiTheme="minorHAnsi" w:hAnsiTheme="minorHAnsi" w:cstheme="minorHAnsi"/>
        </w:rPr>
        <w:t xml:space="preserve"> </w:t>
      </w: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every 6</w:t>
      </w:r>
      <w:r w:rsidR="006105F1">
        <w:rPr>
          <w:rFonts w:asciiTheme="minorHAnsi" w:hAnsiTheme="minorHAnsi" w:cstheme="minorHAnsi"/>
        </w:rPr>
        <w:t xml:space="preserve"> months</w:t>
      </w:r>
    </w:p>
    <w:p w14:paraId="2E0BCC4E" w14:textId="78CFD0B1" w:rsidR="00CD5D9E" w:rsidRPr="009446B9" w:rsidRDefault="00A803DB" w:rsidP="000E5521">
      <w:pPr>
        <w:spacing w:before="240"/>
        <w:rPr>
          <w:rFonts w:asciiTheme="minorHAnsi" w:hAnsiTheme="minorHAnsi" w:cstheme="minorHAnsi"/>
        </w:rPr>
      </w:pPr>
      <w:r w:rsidRPr="009446B9">
        <w:rPr>
          <w:rFonts w:asciiTheme="minorHAnsi" w:hAnsiTheme="minorHAnsi" w:cstheme="minorHAnsi"/>
        </w:rPr>
        <w:t>Who will provide this supervision</w:t>
      </w:r>
      <w:r w:rsidR="00177DFD">
        <w:rPr>
          <w:rFonts w:asciiTheme="minorHAnsi" w:hAnsiTheme="minorHAnsi" w:cstheme="minorHAnsi"/>
        </w:rPr>
        <w:t xml:space="preserve"> (4</w:t>
      </w:r>
      <w:proofErr w:type="gramStart"/>
      <w:r w:rsidR="00177DFD">
        <w:rPr>
          <w:rFonts w:asciiTheme="minorHAnsi" w:hAnsiTheme="minorHAnsi" w:cstheme="minorHAnsi"/>
        </w:rPr>
        <w:t>)</w:t>
      </w:r>
      <w:r w:rsidRPr="009446B9">
        <w:rPr>
          <w:rFonts w:asciiTheme="minorHAnsi" w:hAnsiTheme="minorHAnsi" w:cstheme="minorHAnsi"/>
        </w:rPr>
        <w:t>:</w:t>
      </w:r>
      <w:proofErr w:type="gramEnd"/>
      <w:r w:rsidR="000E5521">
        <w:rPr>
          <w:rFonts w:asciiTheme="minorHAnsi" w:hAnsiTheme="minorHAnsi" w:cstheme="minorHAnsi"/>
        </w:rPr>
        <w:t xml:space="preserve"> </w:t>
      </w:r>
    </w:p>
    <w:p w14:paraId="522BE3D2" w14:textId="77777777" w:rsidR="00C21F90" w:rsidRDefault="00C21F90" w:rsidP="00C21F90">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15A998FE" w14:textId="0B54E041" w:rsidR="00A803DB" w:rsidRDefault="00ED4548" w:rsidP="00142BD1">
      <w:pPr>
        <w:spacing w:before="240"/>
        <w:rPr>
          <w:rFonts w:asciiTheme="minorHAnsi" w:hAnsiTheme="minorHAnsi" w:cstheme="minorHAnsi"/>
        </w:rPr>
      </w:pPr>
      <w:r w:rsidRPr="009446B9">
        <w:rPr>
          <w:rFonts w:asciiTheme="minorHAnsi" w:hAnsiTheme="minorHAnsi" w:cstheme="minorHAnsi"/>
        </w:rPr>
        <w:lastRenderedPageBreak/>
        <w:t>A</w:t>
      </w:r>
      <w:r w:rsidR="002C42B6" w:rsidRPr="009446B9">
        <w:rPr>
          <w:rFonts w:asciiTheme="minorHAnsi" w:hAnsiTheme="minorHAnsi" w:cstheme="minorHAnsi"/>
        </w:rPr>
        <w:t xml:space="preserve">ny additional supports </w:t>
      </w:r>
      <w:r w:rsidR="00A803DB" w:rsidRPr="009446B9">
        <w:rPr>
          <w:rFonts w:asciiTheme="minorHAnsi" w:hAnsiTheme="minorHAnsi" w:cstheme="minorHAnsi"/>
        </w:rPr>
        <w:t>the student is</w:t>
      </w:r>
      <w:r w:rsidR="002C42B6" w:rsidRPr="009446B9">
        <w:rPr>
          <w:rFonts w:asciiTheme="minorHAnsi" w:hAnsiTheme="minorHAnsi" w:cstheme="minorHAnsi"/>
        </w:rPr>
        <w:t xml:space="preserve"> availing of</w:t>
      </w:r>
      <w:r w:rsidR="00A803DB" w:rsidRPr="009446B9">
        <w:rPr>
          <w:rFonts w:asciiTheme="minorHAnsi" w:hAnsiTheme="minorHAnsi" w:cstheme="minorHAnsi"/>
        </w:rPr>
        <w:t xml:space="preserve">: </w:t>
      </w:r>
    </w:p>
    <w:p w14:paraId="265EF4C8" w14:textId="726B7792" w:rsidR="00CD5D9E" w:rsidRPr="009446B9" w:rsidRDefault="008A1D0D" w:rsidP="00142BD1">
      <w:pPr>
        <w:spacing w:before="240"/>
        <w:rPr>
          <w:rFonts w:asciiTheme="minorHAnsi" w:hAnsiTheme="minorHAnsi" w:cstheme="minorHAnsi"/>
        </w:rPr>
      </w:pP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w:t>
      </w:r>
      <w:r w:rsidRPr="009446B9">
        <w:rPr>
          <w:rFonts w:asciiTheme="minorHAnsi" w:hAnsiTheme="minorHAnsi" w:cstheme="minorHAnsi"/>
        </w:rPr>
        <w:t>Psychotherapy</w:t>
      </w:r>
      <w:r w:rsidRPr="008A1D0D">
        <w:rPr>
          <w:rFonts w:asciiTheme="minorHAnsi" w:hAnsiTheme="minorHAnsi" w:cstheme="minorHAnsi"/>
        </w:rPr>
        <w:tab/>
        <w:t xml:space="preserve"> </w:t>
      </w: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w:t>
      </w:r>
      <w:r w:rsidRPr="009446B9">
        <w:rPr>
          <w:rFonts w:asciiTheme="minorHAnsi" w:hAnsiTheme="minorHAnsi" w:cstheme="minorHAnsi"/>
        </w:rPr>
        <w:t>Occupational therapy</w:t>
      </w:r>
      <w:r w:rsidRPr="008A1D0D">
        <w:rPr>
          <w:rFonts w:asciiTheme="minorHAnsi" w:hAnsiTheme="minorHAnsi" w:cstheme="minorHAnsi"/>
        </w:rPr>
        <w:tab/>
        <w:t xml:space="preserve"> </w:t>
      </w: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w:t>
      </w:r>
      <w:r w:rsidRPr="009446B9">
        <w:rPr>
          <w:rFonts w:asciiTheme="minorHAnsi" w:hAnsiTheme="minorHAnsi" w:cstheme="minorHAnsi"/>
        </w:rPr>
        <w:t>Physiotherapy</w:t>
      </w:r>
      <w:r w:rsidR="00303FB4">
        <w:rPr>
          <w:rFonts w:asciiTheme="minorHAnsi" w:hAnsiTheme="minorHAnsi" w:cstheme="minorHAnsi"/>
        </w:rPr>
        <w:tab/>
      </w:r>
      <w:r w:rsidRPr="008A1D0D">
        <w:rPr>
          <w:rFonts w:asciiTheme="minorHAnsi" w:hAnsiTheme="minorHAnsi" w:cstheme="minorHAnsi"/>
        </w:rPr>
        <w:t xml:space="preserve"> </w:t>
      </w: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w:t>
      </w:r>
      <w:r w:rsidR="00303FB4">
        <w:rPr>
          <w:rFonts w:asciiTheme="minorHAnsi" w:hAnsiTheme="minorHAnsi" w:cstheme="minorHAnsi"/>
        </w:rPr>
        <w:t xml:space="preserve"> </w:t>
      </w:r>
      <w:r w:rsidRPr="009446B9">
        <w:rPr>
          <w:rFonts w:asciiTheme="minorHAnsi" w:hAnsiTheme="minorHAnsi" w:cstheme="minorHAnsi"/>
        </w:rPr>
        <w:t>Other</w:t>
      </w:r>
      <w:r w:rsidR="00303FB4">
        <w:rPr>
          <w:rFonts w:asciiTheme="minorHAnsi" w:hAnsiTheme="minorHAnsi" w:cstheme="minorHAnsi"/>
        </w:rPr>
        <w:t>______________</w:t>
      </w:r>
      <w:r w:rsidRPr="008A1D0D">
        <w:rPr>
          <w:rFonts w:asciiTheme="minorHAnsi" w:hAnsiTheme="minorHAnsi" w:cstheme="minorHAnsi"/>
        </w:rPr>
        <w:tab/>
        <w:t xml:space="preserve"> </w:t>
      </w:r>
      <w:r w:rsidRPr="008A1D0D">
        <w:rPr>
          <w:rFonts w:asciiTheme="minorHAnsi" w:hAnsiTheme="minorHAnsi" w:cstheme="minorHAnsi"/>
          <w:bdr w:val="single" w:sz="4" w:space="0" w:color="auto"/>
        </w:rPr>
        <w:t xml:space="preserve">     </w:t>
      </w:r>
      <w:r w:rsidRPr="008A1D0D">
        <w:rPr>
          <w:rFonts w:asciiTheme="minorHAnsi" w:hAnsiTheme="minorHAnsi" w:cstheme="minorHAnsi"/>
        </w:rPr>
        <w:t xml:space="preserve">    </w:t>
      </w:r>
    </w:p>
    <w:p w14:paraId="6112DF9E" w14:textId="04E91EA7" w:rsidR="00B10CCF" w:rsidRDefault="00B10CCF" w:rsidP="00142BD1">
      <w:pPr>
        <w:spacing w:before="240"/>
        <w:rPr>
          <w:rFonts w:asciiTheme="minorHAnsi" w:hAnsiTheme="minorHAnsi" w:cstheme="minorHAnsi"/>
          <w:b/>
        </w:rPr>
      </w:pPr>
    </w:p>
    <w:p w14:paraId="1AF07ECB" w14:textId="585A3E1F" w:rsidR="00CD5D9E" w:rsidRPr="009446B9" w:rsidRDefault="00CD5D9E" w:rsidP="00142BD1">
      <w:pPr>
        <w:spacing w:before="240"/>
        <w:rPr>
          <w:rFonts w:asciiTheme="minorHAnsi" w:hAnsiTheme="minorHAnsi" w:cstheme="minorHAnsi"/>
        </w:rPr>
      </w:pPr>
      <w:r w:rsidRPr="009446B9">
        <w:rPr>
          <w:rFonts w:asciiTheme="minorHAnsi" w:hAnsiTheme="minorHAnsi" w:cstheme="minorHAnsi"/>
          <w:b/>
        </w:rPr>
        <w:t>Having discussed the demands of college life</w:t>
      </w:r>
      <w:r w:rsidR="001B403B">
        <w:rPr>
          <w:rFonts w:asciiTheme="minorHAnsi" w:hAnsiTheme="minorHAnsi" w:cstheme="minorHAnsi"/>
          <w:b/>
        </w:rPr>
        <w:t xml:space="preserve"> with the student</w:t>
      </w:r>
      <w:r w:rsidR="00533CD0">
        <w:rPr>
          <w:rFonts w:asciiTheme="minorHAnsi" w:hAnsiTheme="minorHAnsi" w:cstheme="minorHAnsi"/>
          <w:b/>
        </w:rPr>
        <w:t xml:space="preserve"> (5)</w:t>
      </w:r>
      <w:r w:rsidR="00196C64" w:rsidRPr="009446B9">
        <w:rPr>
          <w:rFonts w:asciiTheme="minorHAnsi" w:hAnsiTheme="minorHAnsi" w:cstheme="minorHAnsi"/>
        </w:rPr>
        <w:t>:</w:t>
      </w:r>
    </w:p>
    <w:p w14:paraId="12CAF225" w14:textId="13ED568C" w:rsidR="00142BD1" w:rsidRPr="008A1D0D" w:rsidRDefault="00CD5D9E" w:rsidP="00142BD1">
      <w:pPr>
        <w:spacing w:before="240"/>
        <w:rPr>
          <w:rFonts w:asciiTheme="minorHAnsi" w:hAnsiTheme="minorHAnsi" w:cstheme="minorHAnsi"/>
        </w:rPr>
      </w:pPr>
      <w:r w:rsidRPr="009446B9">
        <w:rPr>
          <w:rFonts w:asciiTheme="minorHAnsi" w:hAnsiTheme="minorHAnsi" w:cstheme="minorHAnsi"/>
        </w:rPr>
        <w:t>Is the student able to maintain a routine</w:t>
      </w:r>
      <w:r w:rsidR="00A803DB" w:rsidRPr="009446B9">
        <w:rPr>
          <w:rFonts w:asciiTheme="minorHAnsi" w:hAnsiTheme="minorHAnsi" w:cstheme="minorHAnsi"/>
        </w:rPr>
        <w:t xml:space="preserve"> and manage </w:t>
      </w:r>
      <w:r w:rsidR="00BB5D0E" w:rsidRPr="009446B9">
        <w:rPr>
          <w:rFonts w:asciiTheme="minorHAnsi" w:hAnsiTheme="minorHAnsi" w:cstheme="minorHAnsi"/>
        </w:rPr>
        <w:t>self-care</w:t>
      </w:r>
      <w:r w:rsidRPr="009446B9">
        <w:rPr>
          <w:rFonts w:asciiTheme="minorHAnsi" w:hAnsiTheme="minorHAnsi" w:cstheme="minorHAnsi"/>
        </w:rPr>
        <w:t>:</w:t>
      </w:r>
      <w:r w:rsidRPr="009446B9">
        <w:rPr>
          <w:rFonts w:asciiTheme="minorHAnsi" w:hAnsiTheme="minorHAnsi" w:cstheme="minorHAnsi"/>
          <w:b/>
        </w:rPr>
        <w:t xml:space="preserve"> </w:t>
      </w:r>
      <w:r w:rsidR="00BB5D0E" w:rsidRPr="009446B9">
        <w:rPr>
          <w:rFonts w:asciiTheme="minorHAnsi" w:hAnsiTheme="minorHAnsi" w:cstheme="minorHAnsi"/>
          <w:b/>
        </w:rPr>
        <w:t xml:space="preserve"> </w:t>
      </w:r>
      <w:r w:rsidR="00ED4548" w:rsidRPr="009446B9">
        <w:rPr>
          <w:rFonts w:asciiTheme="minorHAnsi" w:hAnsiTheme="minorHAnsi" w:cstheme="minorHAnsi"/>
          <w:b/>
        </w:rPr>
        <w:tab/>
      </w:r>
      <w:r w:rsidR="00F50F16">
        <w:rPr>
          <w:rFonts w:asciiTheme="minorHAnsi" w:hAnsiTheme="minorHAnsi" w:cstheme="minorHAnsi"/>
          <w:b/>
        </w:rPr>
        <w:tab/>
      </w:r>
      <w:r w:rsidR="00F50F16" w:rsidRPr="008A1D0D">
        <w:rPr>
          <w:rFonts w:asciiTheme="minorHAnsi" w:hAnsiTheme="minorHAnsi" w:cstheme="minorHAnsi"/>
        </w:rPr>
        <w:t xml:space="preserve"> </w:t>
      </w:r>
      <w:r w:rsidR="00F50F16" w:rsidRPr="008A1D0D">
        <w:rPr>
          <w:rFonts w:asciiTheme="minorHAnsi" w:hAnsiTheme="minorHAnsi" w:cstheme="minorHAnsi"/>
          <w:bdr w:val="single" w:sz="4" w:space="0" w:color="auto"/>
        </w:rPr>
        <w:t xml:space="preserve">     </w:t>
      </w:r>
      <w:r w:rsidR="00F50F16" w:rsidRPr="008A1D0D">
        <w:rPr>
          <w:rFonts w:asciiTheme="minorHAnsi" w:hAnsiTheme="minorHAnsi" w:cstheme="minorHAnsi"/>
        </w:rPr>
        <w:t xml:space="preserve"> </w:t>
      </w:r>
      <w:r w:rsidR="00F50F16">
        <w:rPr>
          <w:rFonts w:asciiTheme="minorHAnsi" w:hAnsiTheme="minorHAnsi" w:cstheme="minorHAnsi"/>
        </w:rPr>
        <w:t xml:space="preserve"> </w:t>
      </w:r>
      <w:r w:rsidR="00F50F16" w:rsidRPr="008A1D0D">
        <w:rPr>
          <w:rFonts w:asciiTheme="minorHAnsi" w:hAnsiTheme="minorHAnsi" w:cstheme="minorHAnsi"/>
        </w:rPr>
        <w:t xml:space="preserve">Yes </w:t>
      </w:r>
      <w:r w:rsidR="00F50F16">
        <w:rPr>
          <w:rFonts w:asciiTheme="minorHAnsi" w:hAnsiTheme="minorHAnsi" w:cstheme="minorHAnsi"/>
        </w:rPr>
        <w:t xml:space="preserve">   </w:t>
      </w:r>
      <w:r w:rsidR="00F50F16" w:rsidRPr="008A1D0D">
        <w:rPr>
          <w:rFonts w:asciiTheme="minorHAnsi" w:hAnsiTheme="minorHAnsi" w:cstheme="minorHAnsi"/>
          <w:bdr w:val="single" w:sz="4" w:space="0" w:color="auto"/>
        </w:rPr>
        <w:t xml:space="preserve">     </w:t>
      </w:r>
      <w:r w:rsidR="00F50F16">
        <w:rPr>
          <w:rFonts w:asciiTheme="minorHAnsi" w:hAnsiTheme="minorHAnsi" w:cstheme="minorHAnsi"/>
        </w:rPr>
        <w:t xml:space="preserve"> </w:t>
      </w:r>
      <w:r w:rsidR="00F50F16" w:rsidRPr="008A1D0D">
        <w:rPr>
          <w:rFonts w:asciiTheme="minorHAnsi" w:hAnsiTheme="minorHAnsi" w:cstheme="minorHAnsi"/>
        </w:rPr>
        <w:t xml:space="preserve">No </w:t>
      </w:r>
      <w:r w:rsidR="00F50F16">
        <w:rPr>
          <w:rFonts w:asciiTheme="minorHAnsi" w:hAnsiTheme="minorHAnsi" w:cstheme="minorHAnsi"/>
        </w:rPr>
        <w:t xml:space="preserve">  </w:t>
      </w:r>
      <w:r w:rsidR="00F50F16" w:rsidRPr="008A1D0D">
        <w:rPr>
          <w:rFonts w:asciiTheme="minorHAnsi" w:hAnsiTheme="minorHAnsi" w:cstheme="minorHAnsi"/>
          <w:bdr w:val="single" w:sz="4" w:space="0" w:color="auto"/>
        </w:rPr>
        <w:t xml:space="preserve">     </w:t>
      </w:r>
      <w:r w:rsidR="00F50F16" w:rsidRPr="008A1D0D">
        <w:rPr>
          <w:rFonts w:asciiTheme="minorHAnsi" w:hAnsiTheme="minorHAnsi" w:cstheme="minorHAnsi"/>
        </w:rPr>
        <w:t xml:space="preserve"> </w:t>
      </w:r>
      <w:r w:rsidR="00F50F16">
        <w:rPr>
          <w:rFonts w:asciiTheme="minorHAnsi" w:hAnsiTheme="minorHAnsi" w:cstheme="minorHAnsi"/>
        </w:rPr>
        <w:t xml:space="preserve"> </w:t>
      </w:r>
      <w:r w:rsidR="00022CE3">
        <w:rPr>
          <w:rFonts w:asciiTheme="minorHAnsi" w:hAnsiTheme="minorHAnsi" w:cstheme="minorHAnsi"/>
        </w:rPr>
        <w:t>Other?</w:t>
      </w:r>
      <w:r w:rsidR="00F50F16" w:rsidRPr="008A1D0D">
        <w:rPr>
          <w:rFonts w:asciiTheme="minorHAnsi" w:hAnsiTheme="minorHAnsi" w:cstheme="minorHAnsi"/>
        </w:rPr>
        <w:tab/>
      </w:r>
    </w:p>
    <w:p w14:paraId="7EF0ECE7" w14:textId="3A73CB1B" w:rsidR="00303FB4" w:rsidRDefault="00303FB4" w:rsidP="00303FB4">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color w:val="000000" w:themeColor="text1"/>
        </w:rPr>
      </w:pPr>
    </w:p>
    <w:p w14:paraId="376ABA8E" w14:textId="5E582039" w:rsidR="00B10CCF" w:rsidRDefault="00CD5D9E" w:rsidP="00142BD1">
      <w:pPr>
        <w:spacing w:before="240"/>
        <w:rPr>
          <w:rFonts w:asciiTheme="minorHAnsi" w:hAnsiTheme="minorHAnsi" w:cstheme="minorHAnsi"/>
        </w:rPr>
      </w:pPr>
      <w:r w:rsidRPr="006D7E00">
        <w:rPr>
          <w:rFonts w:asciiTheme="minorHAnsi" w:hAnsiTheme="minorHAnsi" w:cstheme="minorHAnsi"/>
          <w:color w:val="000000" w:themeColor="text1"/>
        </w:rPr>
        <w:t xml:space="preserve">Is the student able to manage the academic aspects of College: </w:t>
      </w:r>
      <w:r w:rsidR="00ED4548" w:rsidRPr="009446B9">
        <w:rPr>
          <w:rFonts w:asciiTheme="minorHAnsi" w:hAnsiTheme="minorHAnsi" w:cstheme="minorHAnsi"/>
          <w:color w:val="FF0000"/>
        </w:rPr>
        <w:tab/>
      </w:r>
      <w:r w:rsidR="00303FB4">
        <w:rPr>
          <w:rFonts w:asciiTheme="minorHAnsi" w:hAnsiTheme="minorHAnsi" w:cstheme="minorHAnsi"/>
          <w:color w:val="FF0000"/>
        </w:rPr>
        <w:tab/>
      </w:r>
      <w:r w:rsidR="00142BD1" w:rsidRPr="008A1D0D">
        <w:rPr>
          <w:rFonts w:asciiTheme="minorHAnsi" w:hAnsiTheme="minorHAnsi" w:cstheme="minorHAnsi"/>
        </w:rPr>
        <w:t xml:space="preserve"> </w:t>
      </w:r>
      <w:r w:rsidR="00142BD1" w:rsidRPr="008A1D0D">
        <w:rPr>
          <w:rFonts w:asciiTheme="minorHAnsi" w:hAnsiTheme="minorHAnsi" w:cstheme="minorHAnsi"/>
          <w:bdr w:val="single" w:sz="4" w:space="0" w:color="auto"/>
        </w:rPr>
        <w:t xml:space="preserve">     </w:t>
      </w:r>
      <w:r w:rsidR="00142BD1" w:rsidRPr="008A1D0D">
        <w:rPr>
          <w:rFonts w:asciiTheme="minorHAnsi" w:hAnsiTheme="minorHAnsi" w:cstheme="minorHAnsi"/>
        </w:rPr>
        <w:t xml:space="preserve"> </w:t>
      </w:r>
      <w:r w:rsidR="00142BD1">
        <w:rPr>
          <w:rFonts w:asciiTheme="minorHAnsi" w:hAnsiTheme="minorHAnsi" w:cstheme="minorHAnsi"/>
        </w:rPr>
        <w:t xml:space="preserve"> </w:t>
      </w:r>
      <w:r w:rsidR="00142BD1" w:rsidRPr="008A1D0D">
        <w:rPr>
          <w:rFonts w:asciiTheme="minorHAnsi" w:hAnsiTheme="minorHAnsi" w:cstheme="minorHAnsi"/>
        </w:rPr>
        <w:t xml:space="preserve">Yes </w:t>
      </w:r>
      <w:r w:rsidR="00303FB4">
        <w:rPr>
          <w:rFonts w:asciiTheme="minorHAnsi" w:hAnsiTheme="minorHAnsi" w:cstheme="minorHAnsi"/>
        </w:rPr>
        <w:t xml:space="preserve">  </w:t>
      </w:r>
      <w:r w:rsidR="00142BD1">
        <w:rPr>
          <w:rFonts w:asciiTheme="minorHAnsi" w:hAnsiTheme="minorHAnsi" w:cstheme="minorHAnsi"/>
        </w:rPr>
        <w:t xml:space="preserve"> </w:t>
      </w:r>
      <w:r w:rsidR="00142BD1" w:rsidRPr="008A1D0D">
        <w:rPr>
          <w:rFonts w:asciiTheme="minorHAnsi" w:hAnsiTheme="minorHAnsi" w:cstheme="minorHAnsi"/>
          <w:bdr w:val="single" w:sz="4" w:space="0" w:color="auto"/>
        </w:rPr>
        <w:t xml:space="preserve">     </w:t>
      </w:r>
      <w:r w:rsidR="00142BD1">
        <w:rPr>
          <w:rFonts w:asciiTheme="minorHAnsi" w:hAnsiTheme="minorHAnsi" w:cstheme="minorHAnsi"/>
        </w:rPr>
        <w:t xml:space="preserve"> </w:t>
      </w:r>
      <w:r w:rsidR="00142BD1" w:rsidRPr="008A1D0D">
        <w:rPr>
          <w:rFonts w:asciiTheme="minorHAnsi" w:hAnsiTheme="minorHAnsi" w:cstheme="minorHAnsi"/>
        </w:rPr>
        <w:t xml:space="preserve">No </w:t>
      </w:r>
      <w:r w:rsidR="00303FB4">
        <w:rPr>
          <w:rFonts w:asciiTheme="minorHAnsi" w:hAnsiTheme="minorHAnsi" w:cstheme="minorHAnsi"/>
        </w:rPr>
        <w:t xml:space="preserve"> </w:t>
      </w:r>
      <w:r w:rsidR="00142BD1">
        <w:rPr>
          <w:rFonts w:asciiTheme="minorHAnsi" w:hAnsiTheme="minorHAnsi" w:cstheme="minorHAnsi"/>
        </w:rPr>
        <w:t xml:space="preserve"> </w:t>
      </w:r>
      <w:r w:rsidR="00142BD1" w:rsidRPr="008A1D0D">
        <w:rPr>
          <w:rFonts w:asciiTheme="minorHAnsi" w:hAnsiTheme="minorHAnsi" w:cstheme="minorHAnsi"/>
          <w:bdr w:val="single" w:sz="4" w:space="0" w:color="auto"/>
        </w:rPr>
        <w:t xml:space="preserve">     </w:t>
      </w:r>
      <w:r w:rsidR="00142BD1" w:rsidRPr="008A1D0D">
        <w:rPr>
          <w:rFonts w:asciiTheme="minorHAnsi" w:hAnsiTheme="minorHAnsi" w:cstheme="minorHAnsi"/>
        </w:rPr>
        <w:t xml:space="preserve"> </w:t>
      </w:r>
      <w:r w:rsidR="00142BD1">
        <w:rPr>
          <w:rFonts w:asciiTheme="minorHAnsi" w:hAnsiTheme="minorHAnsi" w:cstheme="minorHAnsi"/>
        </w:rPr>
        <w:t xml:space="preserve"> </w:t>
      </w:r>
      <w:r w:rsidR="00022CE3">
        <w:rPr>
          <w:rFonts w:asciiTheme="minorHAnsi" w:hAnsiTheme="minorHAnsi" w:cstheme="minorHAnsi"/>
        </w:rPr>
        <w:t>Other?</w:t>
      </w:r>
      <w:r w:rsidR="00142BD1" w:rsidRPr="008A1D0D">
        <w:rPr>
          <w:rFonts w:asciiTheme="minorHAnsi" w:hAnsiTheme="minorHAnsi" w:cstheme="minorHAnsi"/>
        </w:rPr>
        <w:tab/>
      </w:r>
    </w:p>
    <w:p w14:paraId="455BB0A7" w14:textId="77777777" w:rsidR="000E5521" w:rsidRDefault="000E5521" w:rsidP="00F50F16">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199304C6" w14:textId="78A496D3" w:rsidR="00B10CCF" w:rsidRDefault="00CD5D9E" w:rsidP="00142BD1">
      <w:pPr>
        <w:spacing w:before="240"/>
        <w:rPr>
          <w:rFonts w:asciiTheme="minorHAnsi" w:hAnsiTheme="minorHAnsi" w:cstheme="minorHAnsi"/>
        </w:rPr>
      </w:pPr>
      <w:r w:rsidRPr="009446B9">
        <w:rPr>
          <w:rFonts w:asciiTheme="minorHAnsi" w:hAnsiTheme="minorHAnsi" w:cstheme="minorHAnsi"/>
        </w:rPr>
        <w:t xml:space="preserve">Is </w:t>
      </w:r>
      <w:r w:rsidR="00BB5D0E" w:rsidRPr="009446B9">
        <w:rPr>
          <w:rFonts w:asciiTheme="minorHAnsi" w:hAnsiTheme="minorHAnsi" w:cstheme="minorHAnsi"/>
        </w:rPr>
        <w:t xml:space="preserve">the student able to manage the </w:t>
      </w:r>
      <w:r w:rsidR="00A803DB" w:rsidRPr="009446B9">
        <w:rPr>
          <w:rFonts w:asciiTheme="minorHAnsi" w:hAnsiTheme="minorHAnsi" w:cstheme="minorHAnsi"/>
        </w:rPr>
        <w:t xml:space="preserve">social aspects of College: </w:t>
      </w:r>
      <w:r w:rsidR="00BB5D0E" w:rsidRPr="009446B9">
        <w:rPr>
          <w:rFonts w:asciiTheme="minorHAnsi" w:hAnsiTheme="minorHAnsi" w:cstheme="minorHAnsi"/>
        </w:rPr>
        <w:t xml:space="preserve">      </w:t>
      </w:r>
      <w:r w:rsidR="00ED4548" w:rsidRPr="009446B9">
        <w:rPr>
          <w:rFonts w:asciiTheme="minorHAnsi" w:hAnsiTheme="minorHAnsi" w:cstheme="minorHAnsi"/>
        </w:rPr>
        <w:tab/>
      </w:r>
      <w:r w:rsidR="00303FB4">
        <w:rPr>
          <w:rFonts w:asciiTheme="minorHAnsi" w:hAnsiTheme="minorHAnsi" w:cstheme="minorHAnsi"/>
        </w:rPr>
        <w:tab/>
      </w:r>
      <w:r w:rsidR="00303FB4" w:rsidRPr="008A1D0D">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sidRPr="008A1D0D">
        <w:rPr>
          <w:rFonts w:asciiTheme="minorHAnsi" w:hAnsiTheme="minorHAnsi" w:cstheme="minorHAnsi"/>
        </w:rPr>
        <w:t xml:space="preserve"> </w:t>
      </w:r>
      <w:r w:rsidR="00303FB4">
        <w:rPr>
          <w:rFonts w:asciiTheme="minorHAnsi" w:hAnsiTheme="minorHAnsi" w:cstheme="minorHAnsi"/>
        </w:rPr>
        <w:t xml:space="preserve"> </w:t>
      </w:r>
      <w:r w:rsidR="00303FB4" w:rsidRPr="008A1D0D">
        <w:rPr>
          <w:rFonts w:asciiTheme="minorHAnsi" w:hAnsiTheme="minorHAnsi" w:cstheme="minorHAnsi"/>
        </w:rPr>
        <w:t xml:space="preserve">Yes </w:t>
      </w:r>
      <w:r w:rsidR="00303FB4">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Pr>
          <w:rFonts w:asciiTheme="minorHAnsi" w:hAnsiTheme="minorHAnsi" w:cstheme="minorHAnsi"/>
        </w:rPr>
        <w:t xml:space="preserve"> </w:t>
      </w:r>
      <w:r w:rsidR="00303FB4" w:rsidRPr="008A1D0D">
        <w:rPr>
          <w:rFonts w:asciiTheme="minorHAnsi" w:hAnsiTheme="minorHAnsi" w:cstheme="minorHAnsi"/>
        </w:rPr>
        <w:t xml:space="preserve">No </w:t>
      </w:r>
      <w:r w:rsidR="00303FB4">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sidRPr="008A1D0D">
        <w:rPr>
          <w:rFonts w:asciiTheme="minorHAnsi" w:hAnsiTheme="minorHAnsi" w:cstheme="minorHAnsi"/>
        </w:rPr>
        <w:t xml:space="preserve"> </w:t>
      </w:r>
      <w:r w:rsidR="00303FB4">
        <w:rPr>
          <w:rFonts w:asciiTheme="minorHAnsi" w:hAnsiTheme="minorHAnsi" w:cstheme="minorHAnsi"/>
        </w:rPr>
        <w:t xml:space="preserve"> </w:t>
      </w:r>
      <w:r w:rsidR="00022CE3">
        <w:rPr>
          <w:rFonts w:asciiTheme="minorHAnsi" w:hAnsiTheme="minorHAnsi" w:cstheme="minorHAnsi"/>
        </w:rPr>
        <w:t>Other?</w:t>
      </w:r>
      <w:r w:rsidR="00303FB4" w:rsidRPr="008A1D0D">
        <w:rPr>
          <w:rFonts w:asciiTheme="minorHAnsi" w:hAnsiTheme="minorHAnsi" w:cstheme="minorHAnsi"/>
        </w:rPr>
        <w:tab/>
      </w:r>
    </w:p>
    <w:p w14:paraId="0F93BFEF" w14:textId="77777777" w:rsidR="000E5521" w:rsidRPr="00142BD1" w:rsidRDefault="000E5521" w:rsidP="00F50F16">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61E56172" w14:textId="09E2718D" w:rsidR="00B10CCF" w:rsidRPr="00F50F16" w:rsidRDefault="00A803DB" w:rsidP="00F50F16">
      <w:pPr>
        <w:spacing w:before="240"/>
        <w:rPr>
          <w:rFonts w:asciiTheme="minorHAnsi" w:hAnsiTheme="minorHAnsi" w:cstheme="minorHAnsi"/>
        </w:rPr>
      </w:pPr>
      <w:r w:rsidRPr="006D7E00">
        <w:rPr>
          <w:rFonts w:asciiTheme="minorHAnsi" w:hAnsiTheme="minorHAnsi" w:cstheme="minorHAnsi"/>
          <w:color w:val="000000" w:themeColor="text1"/>
        </w:rPr>
        <w:t>I</w:t>
      </w:r>
      <w:r w:rsidR="00BB3869">
        <w:rPr>
          <w:rFonts w:asciiTheme="minorHAnsi" w:hAnsiTheme="minorHAnsi" w:cstheme="minorHAnsi"/>
          <w:color w:val="000000" w:themeColor="text1"/>
        </w:rPr>
        <w:t>s</w:t>
      </w:r>
      <w:r w:rsidR="00CD5D9E" w:rsidRPr="006D7E00">
        <w:rPr>
          <w:rFonts w:asciiTheme="minorHAnsi" w:hAnsiTheme="minorHAnsi" w:cstheme="minorHAnsi"/>
          <w:color w:val="000000" w:themeColor="text1"/>
        </w:rPr>
        <w:t xml:space="preserve"> </w:t>
      </w:r>
      <w:r w:rsidR="001B403B">
        <w:rPr>
          <w:rFonts w:asciiTheme="minorHAnsi" w:hAnsiTheme="minorHAnsi" w:cstheme="minorHAnsi"/>
          <w:color w:val="000000" w:themeColor="text1"/>
        </w:rPr>
        <w:t xml:space="preserve">the student fit to live independently in Trinity </w:t>
      </w:r>
      <w:r w:rsidR="00B10CCF">
        <w:rPr>
          <w:rFonts w:asciiTheme="minorHAnsi" w:hAnsiTheme="minorHAnsi" w:cstheme="minorHAnsi"/>
          <w:color w:val="000000" w:themeColor="text1"/>
        </w:rPr>
        <w:t>managed</w:t>
      </w:r>
      <w:r w:rsidR="001B403B">
        <w:rPr>
          <w:rFonts w:asciiTheme="minorHAnsi" w:hAnsiTheme="minorHAnsi" w:cstheme="minorHAnsi"/>
          <w:color w:val="000000" w:themeColor="text1"/>
        </w:rPr>
        <w:t xml:space="preserve"> accommodation</w:t>
      </w:r>
      <w:r w:rsidR="00BB3869">
        <w:rPr>
          <w:rFonts w:asciiTheme="minorHAnsi" w:hAnsiTheme="minorHAnsi" w:cstheme="minorHAnsi"/>
          <w:color w:val="000000" w:themeColor="text1"/>
        </w:rPr>
        <w:t xml:space="preserve"> (6)</w:t>
      </w:r>
      <w:r w:rsidR="00B10CCF">
        <w:rPr>
          <w:rFonts w:asciiTheme="minorHAnsi" w:hAnsiTheme="minorHAnsi" w:cstheme="minorHAnsi"/>
          <w:color w:val="000000" w:themeColor="text1"/>
        </w:rPr>
        <w:t>:</w:t>
      </w:r>
      <w:r w:rsidR="001B403B">
        <w:rPr>
          <w:rFonts w:asciiTheme="minorHAnsi" w:hAnsiTheme="minorHAnsi" w:cstheme="minorHAnsi"/>
          <w:color w:val="000000" w:themeColor="text1"/>
        </w:rPr>
        <w:t xml:space="preserve"> </w:t>
      </w:r>
      <w:r w:rsidR="00303FB4">
        <w:rPr>
          <w:rFonts w:asciiTheme="minorHAnsi" w:hAnsiTheme="minorHAnsi" w:cstheme="minorHAnsi"/>
          <w:color w:val="000000" w:themeColor="text1"/>
        </w:rPr>
        <w:tab/>
        <w:t xml:space="preserve">    </w:t>
      </w:r>
      <w:r w:rsidR="00303FB4" w:rsidRPr="008A1D0D">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sidRPr="008A1D0D">
        <w:rPr>
          <w:rFonts w:asciiTheme="minorHAnsi" w:hAnsiTheme="minorHAnsi" w:cstheme="minorHAnsi"/>
        </w:rPr>
        <w:t xml:space="preserve"> Yes</w:t>
      </w:r>
      <w:r w:rsidR="00303FB4">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Pr>
          <w:rFonts w:asciiTheme="minorHAnsi" w:hAnsiTheme="minorHAnsi" w:cstheme="minorHAnsi"/>
        </w:rPr>
        <w:t xml:space="preserve"> </w:t>
      </w:r>
      <w:r w:rsidR="00022CE3" w:rsidRPr="008A1D0D">
        <w:rPr>
          <w:rFonts w:asciiTheme="minorHAnsi" w:hAnsiTheme="minorHAnsi" w:cstheme="minorHAnsi"/>
        </w:rPr>
        <w:t>No?</w:t>
      </w:r>
      <w:r w:rsidR="00303FB4" w:rsidRPr="008A1D0D">
        <w:rPr>
          <w:rFonts w:asciiTheme="minorHAnsi" w:hAnsiTheme="minorHAnsi" w:cstheme="minorHAnsi"/>
        </w:rPr>
        <w:t xml:space="preserve"> </w:t>
      </w:r>
      <w:r w:rsidR="00303FB4">
        <w:rPr>
          <w:rFonts w:asciiTheme="minorHAnsi" w:hAnsiTheme="minorHAnsi" w:cstheme="minorHAnsi"/>
        </w:rPr>
        <w:t xml:space="preserve"> </w:t>
      </w:r>
    </w:p>
    <w:p w14:paraId="4CD9A31A" w14:textId="00B3497D" w:rsidR="00DE7659" w:rsidRDefault="00DE7659" w:rsidP="00142BD1">
      <w:pPr>
        <w:spacing w:before="240"/>
        <w:rPr>
          <w:rFonts w:asciiTheme="minorHAnsi" w:hAnsiTheme="minorHAnsi" w:cstheme="minorHAnsi"/>
        </w:rPr>
      </w:pPr>
      <w:r>
        <w:rPr>
          <w:rFonts w:asciiTheme="minorHAnsi" w:hAnsiTheme="minorHAnsi" w:cstheme="minorHAnsi"/>
        </w:rPr>
        <w:t xml:space="preserve">Is this student fit for </w:t>
      </w:r>
      <w:r w:rsidR="00B10CCF">
        <w:rPr>
          <w:rFonts w:asciiTheme="minorHAnsi" w:hAnsiTheme="minorHAnsi" w:cstheme="minorHAnsi"/>
        </w:rPr>
        <w:t>placement/</w:t>
      </w:r>
      <w:r>
        <w:rPr>
          <w:rFonts w:asciiTheme="minorHAnsi" w:hAnsiTheme="minorHAnsi" w:cstheme="minorHAnsi"/>
        </w:rPr>
        <w:t>internship</w:t>
      </w:r>
      <w:r w:rsidR="00142BD1">
        <w:rPr>
          <w:rFonts w:asciiTheme="minorHAnsi" w:hAnsiTheme="minorHAnsi" w:cstheme="minorHAnsi"/>
        </w:rPr>
        <w:t>/foreign exchange placement?</w:t>
      </w:r>
      <w:r w:rsidR="00303FB4">
        <w:rPr>
          <w:rFonts w:asciiTheme="minorHAnsi" w:hAnsiTheme="minorHAnsi" w:cstheme="minorHAnsi"/>
        </w:rPr>
        <w:tab/>
      </w:r>
      <w:r w:rsidR="00142BD1" w:rsidRPr="008A1D0D">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sidRPr="008A1D0D">
        <w:rPr>
          <w:rFonts w:asciiTheme="minorHAnsi" w:hAnsiTheme="minorHAnsi" w:cstheme="minorHAnsi"/>
        </w:rPr>
        <w:t xml:space="preserve"> </w:t>
      </w:r>
      <w:r w:rsidR="00303FB4">
        <w:rPr>
          <w:rFonts w:asciiTheme="minorHAnsi" w:hAnsiTheme="minorHAnsi" w:cstheme="minorHAnsi"/>
        </w:rPr>
        <w:t xml:space="preserve"> </w:t>
      </w:r>
      <w:r w:rsidR="00303FB4" w:rsidRPr="008A1D0D">
        <w:rPr>
          <w:rFonts w:asciiTheme="minorHAnsi" w:hAnsiTheme="minorHAnsi" w:cstheme="minorHAnsi"/>
        </w:rPr>
        <w:t xml:space="preserve">Yes </w:t>
      </w:r>
      <w:r w:rsidR="00303FB4">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Pr>
          <w:rFonts w:asciiTheme="minorHAnsi" w:hAnsiTheme="minorHAnsi" w:cstheme="minorHAnsi"/>
        </w:rPr>
        <w:t xml:space="preserve"> </w:t>
      </w:r>
      <w:r w:rsidR="00303FB4" w:rsidRPr="008A1D0D">
        <w:rPr>
          <w:rFonts w:asciiTheme="minorHAnsi" w:hAnsiTheme="minorHAnsi" w:cstheme="minorHAnsi"/>
        </w:rPr>
        <w:t xml:space="preserve">No </w:t>
      </w:r>
      <w:r w:rsidR="00303FB4">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sidRPr="008A1D0D">
        <w:rPr>
          <w:rFonts w:asciiTheme="minorHAnsi" w:hAnsiTheme="minorHAnsi" w:cstheme="minorHAnsi"/>
        </w:rPr>
        <w:t xml:space="preserve"> </w:t>
      </w:r>
      <w:r w:rsidR="00303FB4">
        <w:rPr>
          <w:rFonts w:asciiTheme="minorHAnsi" w:hAnsiTheme="minorHAnsi" w:cstheme="minorHAnsi"/>
        </w:rPr>
        <w:t xml:space="preserve"> Other</w:t>
      </w:r>
    </w:p>
    <w:p w14:paraId="79170078" w14:textId="77777777" w:rsidR="000E5521" w:rsidRPr="009446B9" w:rsidRDefault="000E5521" w:rsidP="00F50F16">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1DC10436" w14:textId="027A076A" w:rsidR="001B403B" w:rsidRDefault="001B403B" w:rsidP="00142BD1">
      <w:pPr>
        <w:spacing w:before="240"/>
        <w:rPr>
          <w:rFonts w:asciiTheme="minorHAnsi" w:hAnsiTheme="minorHAnsi" w:cstheme="minorHAnsi"/>
        </w:rPr>
      </w:pPr>
      <w:r w:rsidRPr="006D7E00">
        <w:rPr>
          <w:rFonts w:asciiTheme="minorHAnsi" w:hAnsiTheme="minorHAnsi" w:cstheme="minorHAnsi"/>
          <w:color w:val="000000" w:themeColor="text1"/>
        </w:rPr>
        <w:t>In your opinion, is this person fit to return to study?</w:t>
      </w:r>
      <w:r w:rsidRPr="009446B9">
        <w:rPr>
          <w:rFonts w:asciiTheme="minorHAnsi" w:hAnsiTheme="minorHAnsi" w:cstheme="minorHAnsi"/>
          <w:color w:val="FF0000"/>
        </w:rPr>
        <w:tab/>
      </w:r>
      <w:r w:rsidRPr="009446B9">
        <w:rPr>
          <w:rFonts w:asciiTheme="minorHAnsi" w:hAnsiTheme="minorHAnsi" w:cstheme="minorHAnsi"/>
          <w:color w:val="FF0000"/>
        </w:rPr>
        <w:tab/>
      </w:r>
      <w:r w:rsidR="00303FB4">
        <w:rPr>
          <w:rFonts w:asciiTheme="minorHAnsi" w:hAnsiTheme="minorHAnsi" w:cstheme="minorHAnsi"/>
          <w:color w:val="FF0000"/>
        </w:rPr>
        <w:tab/>
      </w:r>
      <w:r w:rsidR="00303FB4" w:rsidRPr="008A1D0D">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sidRPr="008A1D0D">
        <w:rPr>
          <w:rFonts w:asciiTheme="minorHAnsi" w:hAnsiTheme="minorHAnsi" w:cstheme="minorHAnsi"/>
        </w:rPr>
        <w:t xml:space="preserve"> </w:t>
      </w:r>
      <w:r w:rsidR="00303FB4">
        <w:rPr>
          <w:rFonts w:asciiTheme="minorHAnsi" w:hAnsiTheme="minorHAnsi" w:cstheme="minorHAnsi"/>
        </w:rPr>
        <w:t xml:space="preserve"> </w:t>
      </w:r>
      <w:r w:rsidR="00303FB4" w:rsidRPr="008A1D0D">
        <w:rPr>
          <w:rFonts w:asciiTheme="minorHAnsi" w:hAnsiTheme="minorHAnsi" w:cstheme="minorHAnsi"/>
        </w:rPr>
        <w:t xml:space="preserve">Yes </w:t>
      </w:r>
      <w:r w:rsidR="00303FB4">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Pr>
          <w:rFonts w:asciiTheme="minorHAnsi" w:hAnsiTheme="minorHAnsi" w:cstheme="minorHAnsi"/>
        </w:rPr>
        <w:t xml:space="preserve"> </w:t>
      </w:r>
      <w:r w:rsidR="00303FB4" w:rsidRPr="008A1D0D">
        <w:rPr>
          <w:rFonts w:asciiTheme="minorHAnsi" w:hAnsiTheme="minorHAnsi" w:cstheme="minorHAnsi"/>
        </w:rPr>
        <w:t xml:space="preserve">No </w:t>
      </w:r>
      <w:r w:rsidR="00303FB4">
        <w:rPr>
          <w:rFonts w:asciiTheme="minorHAnsi" w:hAnsiTheme="minorHAnsi" w:cstheme="minorHAnsi"/>
        </w:rPr>
        <w:t xml:space="preserve">  </w:t>
      </w:r>
      <w:r w:rsidR="00303FB4" w:rsidRPr="008A1D0D">
        <w:rPr>
          <w:rFonts w:asciiTheme="minorHAnsi" w:hAnsiTheme="minorHAnsi" w:cstheme="minorHAnsi"/>
          <w:bdr w:val="single" w:sz="4" w:space="0" w:color="auto"/>
        </w:rPr>
        <w:t xml:space="preserve">     </w:t>
      </w:r>
      <w:r w:rsidR="00303FB4" w:rsidRPr="008A1D0D">
        <w:rPr>
          <w:rFonts w:asciiTheme="minorHAnsi" w:hAnsiTheme="minorHAnsi" w:cstheme="minorHAnsi"/>
        </w:rPr>
        <w:t xml:space="preserve"> </w:t>
      </w:r>
      <w:r w:rsidR="00303FB4">
        <w:rPr>
          <w:rFonts w:asciiTheme="minorHAnsi" w:hAnsiTheme="minorHAnsi" w:cstheme="minorHAnsi"/>
        </w:rPr>
        <w:t xml:space="preserve"> Other</w:t>
      </w:r>
      <w:r w:rsidR="00303FB4" w:rsidRPr="008A1D0D">
        <w:rPr>
          <w:rFonts w:asciiTheme="minorHAnsi" w:hAnsiTheme="minorHAnsi" w:cstheme="minorHAnsi"/>
        </w:rPr>
        <w:tab/>
      </w:r>
    </w:p>
    <w:p w14:paraId="1E7B2A47" w14:textId="77777777" w:rsidR="000E5521" w:rsidRDefault="000E5521" w:rsidP="00F50F16">
      <w:pPr>
        <w:pBdr>
          <w:top w:val="single" w:sz="4" w:space="1" w:color="auto"/>
          <w:left w:val="single" w:sz="4" w:space="4" w:color="auto"/>
          <w:bottom w:val="single" w:sz="4" w:space="1" w:color="auto"/>
          <w:right w:val="single" w:sz="4" w:space="4" w:color="auto"/>
        </w:pBdr>
        <w:spacing w:before="240"/>
        <w:rPr>
          <w:rFonts w:asciiTheme="minorHAnsi" w:hAnsiTheme="minorHAnsi" w:cstheme="minorHAnsi"/>
        </w:rPr>
      </w:pPr>
    </w:p>
    <w:p w14:paraId="549C1DCA" w14:textId="2BA98D32" w:rsidR="001B403B" w:rsidRDefault="001B403B" w:rsidP="00142BD1">
      <w:pPr>
        <w:spacing w:before="240"/>
        <w:rPr>
          <w:rFonts w:asciiTheme="minorHAnsi" w:hAnsiTheme="minorHAnsi" w:cstheme="minorHAnsi"/>
        </w:rPr>
      </w:pPr>
      <w:r>
        <w:rPr>
          <w:rFonts w:asciiTheme="minorHAnsi" w:hAnsiTheme="minorHAnsi" w:cstheme="minorHAnsi"/>
        </w:rPr>
        <w:t>If not fit to study – why not</w:t>
      </w:r>
      <w:r w:rsidR="003E5251">
        <w:rPr>
          <w:rFonts w:asciiTheme="minorHAnsi" w:hAnsiTheme="minorHAnsi" w:cstheme="minorHAnsi"/>
        </w:rPr>
        <w:t>?</w:t>
      </w:r>
    </w:p>
    <w:p w14:paraId="2AB9424F" w14:textId="51AABD93" w:rsidR="00CD5D9E" w:rsidRDefault="00CD5D9E" w:rsidP="00142BD1">
      <w:pPr>
        <w:pBdr>
          <w:top w:val="single" w:sz="4" w:space="1" w:color="auto"/>
          <w:left w:val="single" w:sz="4" w:space="4" w:color="auto"/>
          <w:bottom w:val="single" w:sz="4" w:space="1" w:color="auto"/>
          <w:right w:val="single" w:sz="4" w:space="4" w:color="auto"/>
        </w:pBdr>
        <w:tabs>
          <w:tab w:val="left" w:pos="3105"/>
        </w:tabs>
        <w:spacing w:before="240"/>
        <w:rPr>
          <w:rFonts w:asciiTheme="minorHAnsi" w:hAnsiTheme="minorHAnsi" w:cstheme="minorHAnsi"/>
        </w:rPr>
      </w:pPr>
    </w:p>
    <w:p w14:paraId="5172DDD0" w14:textId="4B5D2C35" w:rsidR="0096282D" w:rsidRDefault="0096282D" w:rsidP="00142BD1">
      <w:pPr>
        <w:pBdr>
          <w:top w:val="single" w:sz="4" w:space="1" w:color="auto"/>
          <w:left w:val="single" w:sz="4" w:space="4" w:color="auto"/>
          <w:bottom w:val="single" w:sz="4" w:space="1" w:color="auto"/>
          <w:right w:val="single" w:sz="4" w:space="4" w:color="auto"/>
        </w:pBdr>
        <w:tabs>
          <w:tab w:val="left" w:pos="3105"/>
        </w:tabs>
        <w:spacing w:before="240"/>
        <w:rPr>
          <w:rFonts w:asciiTheme="minorHAnsi" w:hAnsiTheme="minorHAnsi" w:cstheme="minorHAnsi"/>
          <w:u w:val="thick"/>
        </w:rPr>
      </w:pPr>
    </w:p>
    <w:p w14:paraId="5075D45B" w14:textId="77777777" w:rsidR="00E62B68" w:rsidRPr="009446B9" w:rsidRDefault="00E62B68" w:rsidP="00142BD1">
      <w:pPr>
        <w:pBdr>
          <w:top w:val="single" w:sz="4" w:space="1" w:color="auto"/>
          <w:left w:val="single" w:sz="4" w:space="4" w:color="auto"/>
          <w:bottom w:val="single" w:sz="4" w:space="1" w:color="auto"/>
          <w:right w:val="single" w:sz="4" w:space="4" w:color="auto"/>
        </w:pBdr>
        <w:tabs>
          <w:tab w:val="left" w:pos="3105"/>
        </w:tabs>
        <w:spacing w:before="240"/>
        <w:rPr>
          <w:rFonts w:asciiTheme="minorHAnsi" w:hAnsiTheme="minorHAnsi" w:cstheme="minorHAnsi"/>
          <w:u w:val="thick"/>
        </w:rPr>
      </w:pPr>
    </w:p>
    <w:p w14:paraId="1E379B54" w14:textId="77777777" w:rsidR="001B403B" w:rsidRPr="009446B9" w:rsidRDefault="001B403B" w:rsidP="00142BD1">
      <w:pPr>
        <w:pBdr>
          <w:top w:val="single" w:sz="4" w:space="1" w:color="auto"/>
          <w:left w:val="single" w:sz="4" w:space="4" w:color="auto"/>
          <w:bottom w:val="single" w:sz="4" w:space="1" w:color="auto"/>
          <w:right w:val="single" w:sz="4" w:space="4" w:color="auto"/>
        </w:pBdr>
        <w:tabs>
          <w:tab w:val="left" w:pos="3105"/>
        </w:tabs>
        <w:spacing w:before="240"/>
        <w:rPr>
          <w:rFonts w:asciiTheme="minorHAnsi" w:hAnsiTheme="minorHAnsi" w:cstheme="minorHAnsi"/>
        </w:rPr>
      </w:pPr>
    </w:p>
    <w:p w14:paraId="20319CFA" w14:textId="2BDC204C" w:rsidR="00CD5D9E" w:rsidRPr="009446B9" w:rsidRDefault="00CD5D9E" w:rsidP="00142BD1">
      <w:pPr>
        <w:tabs>
          <w:tab w:val="left" w:pos="3105"/>
        </w:tabs>
        <w:spacing w:before="240"/>
        <w:rPr>
          <w:rFonts w:asciiTheme="minorHAnsi" w:hAnsiTheme="minorHAnsi" w:cstheme="minorHAnsi"/>
        </w:rPr>
      </w:pPr>
      <w:r w:rsidRPr="009446B9">
        <w:rPr>
          <w:rFonts w:asciiTheme="minorHAnsi" w:hAnsiTheme="minorHAnsi" w:cstheme="minorHAnsi"/>
        </w:rPr>
        <w:t>Outline the effect the medical condition/disability may have on l</w:t>
      </w:r>
      <w:r w:rsidR="00CD3A38">
        <w:rPr>
          <w:rFonts w:asciiTheme="minorHAnsi" w:hAnsiTheme="minorHAnsi" w:cstheme="minorHAnsi"/>
        </w:rPr>
        <w:t>earning/attendance at College (s</w:t>
      </w:r>
      <w:r w:rsidRPr="009446B9">
        <w:rPr>
          <w:rFonts w:asciiTheme="minorHAnsi" w:hAnsiTheme="minorHAnsi" w:cstheme="minorHAnsi"/>
        </w:rPr>
        <w:t>tate the impact, if any, on day-to-day activities) etc.</w:t>
      </w:r>
      <w:r w:rsidR="00A803DB" w:rsidRPr="009446B9">
        <w:rPr>
          <w:rFonts w:asciiTheme="minorHAnsi" w:hAnsiTheme="minorHAnsi" w:cstheme="minorHAnsi"/>
        </w:rPr>
        <w:t xml:space="preserve"> or any additional comments</w:t>
      </w:r>
      <w:r w:rsidR="00061313">
        <w:rPr>
          <w:rFonts w:asciiTheme="minorHAnsi" w:hAnsiTheme="minorHAnsi" w:cstheme="minorHAnsi"/>
        </w:rPr>
        <w:t xml:space="preserve"> (7)</w:t>
      </w:r>
      <w:r w:rsidR="00A803DB" w:rsidRPr="009446B9">
        <w:rPr>
          <w:rFonts w:asciiTheme="minorHAnsi" w:hAnsiTheme="minorHAnsi" w:cstheme="minorHAnsi"/>
        </w:rPr>
        <w:t>:</w:t>
      </w:r>
    </w:p>
    <w:p w14:paraId="07FB5FA7" w14:textId="77777777" w:rsidR="00184AC3" w:rsidRDefault="00184AC3" w:rsidP="00184AC3">
      <w:pPr>
        <w:pBdr>
          <w:top w:val="single" w:sz="4" w:space="1" w:color="auto"/>
          <w:left w:val="single" w:sz="4" w:space="4" w:color="auto"/>
          <w:bottom w:val="single" w:sz="4" w:space="1" w:color="auto"/>
          <w:right w:val="single" w:sz="4" w:space="4" w:color="auto"/>
        </w:pBdr>
        <w:tabs>
          <w:tab w:val="left" w:pos="3105"/>
        </w:tabs>
        <w:spacing w:before="240"/>
        <w:rPr>
          <w:rFonts w:asciiTheme="minorHAnsi" w:hAnsiTheme="minorHAnsi" w:cstheme="minorHAnsi"/>
        </w:rPr>
      </w:pPr>
    </w:p>
    <w:p w14:paraId="519143F6" w14:textId="53607E80" w:rsidR="00184AC3" w:rsidRDefault="00184AC3" w:rsidP="00184AC3">
      <w:pPr>
        <w:pBdr>
          <w:top w:val="single" w:sz="4" w:space="1" w:color="auto"/>
          <w:left w:val="single" w:sz="4" w:space="4" w:color="auto"/>
          <w:bottom w:val="single" w:sz="4" w:space="1" w:color="auto"/>
          <w:right w:val="single" w:sz="4" w:space="4" w:color="auto"/>
        </w:pBdr>
        <w:tabs>
          <w:tab w:val="left" w:pos="3105"/>
        </w:tabs>
        <w:spacing w:before="240"/>
        <w:rPr>
          <w:rFonts w:asciiTheme="minorHAnsi" w:hAnsiTheme="minorHAnsi" w:cstheme="minorHAnsi"/>
          <w:u w:val="thick"/>
        </w:rPr>
      </w:pPr>
    </w:p>
    <w:p w14:paraId="37E1CD5E" w14:textId="77777777" w:rsidR="00E62B68" w:rsidRPr="009446B9" w:rsidRDefault="00E62B68" w:rsidP="00184AC3">
      <w:pPr>
        <w:pBdr>
          <w:top w:val="single" w:sz="4" w:space="1" w:color="auto"/>
          <w:left w:val="single" w:sz="4" w:space="4" w:color="auto"/>
          <w:bottom w:val="single" w:sz="4" w:space="1" w:color="auto"/>
          <w:right w:val="single" w:sz="4" w:space="4" w:color="auto"/>
        </w:pBdr>
        <w:tabs>
          <w:tab w:val="left" w:pos="3105"/>
        </w:tabs>
        <w:spacing w:before="240"/>
        <w:rPr>
          <w:rFonts w:asciiTheme="minorHAnsi" w:hAnsiTheme="minorHAnsi" w:cstheme="minorHAnsi"/>
          <w:u w:val="thick"/>
        </w:rPr>
      </w:pPr>
    </w:p>
    <w:p w14:paraId="4CE91A58" w14:textId="77777777" w:rsidR="00184AC3" w:rsidRPr="009446B9" w:rsidRDefault="00184AC3" w:rsidP="00184AC3">
      <w:pPr>
        <w:pBdr>
          <w:top w:val="single" w:sz="4" w:space="1" w:color="auto"/>
          <w:left w:val="single" w:sz="4" w:space="4" w:color="auto"/>
          <w:bottom w:val="single" w:sz="4" w:space="1" w:color="auto"/>
          <w:right w:val="single" w:sz="4" w:space="4" w:color="auto"/>
        </w:pBdr>
        <w:tabs>
          <w:tab w:val="left" w:pos="3105"/>
        </w:tabs>
        <w:spacing w:before="240"/>
        <w:rPr>
          <w:rFonts w:asciiTheme="minorHAnsi" w:hAnsiTheme="minorHAnsi" w:cstheme="minorHAnsi"/>
        </w:rPr>
      </w:pPr>
    </w:p>
    <w:p w14:paraId="3992A7E9" w14:textId="77777777" w:rsidR="00FE62EC" w:rsidRDefault="00FE62EC" w:rsidP="00142BD1">
      <w:pPr>
        <w:pStyle w:val="NormalWeb"/>
        <w:shd w:val="clear" w:color="auto" w:fill="FFFFFF"/>
        <w:spacing w:before="0" w:beforeAutospacing="0" w:after="300" w:afterAutospacing="0"/>
        <w:ind w:left="-142" w:right="-526"/>
        <w:rPr>
          <w:rFonts w:ascii="Calibri" w:hAnsi="Calibri" w:cs="Calibri"/>
        </w:rPr>
      </w:pPr>
    </w:p>
    <w:p w14:paraId="0624644E" w14:textId="7AC86186" w:rsidR="00142BD1" w:rsidRPr="005643F8" w:rsidRDefault="007941D5" w:rsidP="00142BD1">
      <w:pPr>
        <w:pStyle w:val="NormalWeb"/>
        <w:shd w:val="clear" w:color="auto" w:fill="FFFFFF"/>
        <w:spacing w:before="0" w:beforeAutospacing="0" w:after="300" w:afterAutospacing="0"/>
        <w:ind w:left="-142" w:right="-526"/>
        <w:rPr>
          <w:rFonts w:ascii="Calibri" w:hAnsi="Calibri" w:cs="Calibri"/>
        </w:rPr>
      </w:pPr>
      <w:r>
        <w:rPr>
          <w:rFonts w:ascii="Calibri" w:hAnsi="Calibri" w:cs="Calibri"/>
        </w:rPr>
        <w:t>Doctor’s s</w:t>
      </w:r>
      <w:r w:rsidR="00142BD1" w:rsidRPr="005643F8">
        <w:rPr>
          <w:rFonts w:ascii="Calibri" w:hAnsi="Calibri" w:cs="Calibri"/>
        </w:rPr>
        <w:t>ignature:</w:t>
      </w:r>
      <w:r w:rsidR="00142BD1" w:rsidRPr="005643F8">
        <w:rPr>
          <w:rFonts w:ascii="Calibri" w:hAnsi="Calibri" w:cs="Calibri"/>
        </w:rPr>
        <w:tab/>
        <w:t xml:space="preserve"> </w:t>
      </w:r>
      <w:r w:rsidR="00142BD1" w:rsidRPr="005643F8">
        <w:rPr>
          <w:rFonts w:ascii="Calibri" w:hAnsi="Calibri" w:cs="Calibri"/>
          <w:color w:val="FFFFFF"/>
          <w:bdr w:val="single" w:sz="4" w:space="0" w:color="auto"/>
        </w:rPr>
        <w:tab/>
        <w:t xml:space="preserve">………………………………………..…        .  </w:t>
      </w:r>
      <w:r w:rsidR="00142BD1" w:rsidRPr="005643F8">
        <w:rPr>
          <w:rFonts w:ascii="Calibri" w:hAnsi="Calibri" w:cs="Calibri"/>
          <w:iCs/>
        </w:rPr>
        <w:t xml:space="preserve">  </w:t>
      </w:r>
      <w:r w:rsidR="00142BD1" w:rsidRPr="005643F8">
        <w:rPr>
          <w:rFonts w:ascii="Calibri" w:hAnsi="Calibri" w:cs="Calibri"/>
          <w:iCs/>
        </w:rPr>
        <w:tab/>
        <w:t>Date:</w:t>
      </w:r>
      <w:r w:rsidR="00142BD1" w:rsidRPr="005643F8">
        <w:rPr>
          <w:rFonts w:ascii="Calibri" w:hAnsi="Calibri" w:cs="Calibri"/>
          <w:iCs/>
        </w:rPr>
        <w:tab/>
        <w:t xml:space="preserve">  </w:t>
      </w:r>
      <w:r w:rsidR="00142BD1" w:rsidRPr="005643F8">
        <w:rPr>
          <w:rFonts w:ascii="Calibri" w:hAnsi="Calibri" w:cs="Calibri"/>
          <w:color w:val="FFFFFF"/>
          <w:bdr w:val="single" w:sz="4" w:space="0" w:color="auto"/>
        </w:rPr>
        <w:tab/>
        <w:t>…        ……</w:t>
      </w:r>
      <w:r w:rsidR="00142BD1">
        <w:rPr>
          <w:rFonts w:ascii="Calibri" w:hAnsi="Calibri" w:cs="Calibri"/>
          <w:color w:val="FFFFFF"/>
          <w:bdr w:val="single" w:sz="4" w:space="0" w:color="auto"/>
        </w:rPr>
        <w:t xml:space="preserve">       </w:t>
      </w:r>
      <w:r w:rsidR="00142BD1" w:rsidRPr="005643F8">
        <w:rPr>
          <w:rFonts w:ascii="Calibri" w:hAnsi="Calibri" w:cs="Calibri"/>
          <w:color w:val="FFFFFF"/>
          <w:bdr w:val="single" w:sz="4" w:space="0" w:color="auto"/>
        </w:rPr>
        <w:t>……………….</w:t>
      </w:r>
    </w:p>
    <w:p w14:paraId="16A7F6CA" w14:textId="4B73C776" w:rsidR="00E62B68" w:rsidRDefault="00142BD1" w:rsidP="00E62B68">
      <w:pPr>
        <w:pStyle w:val="BodyTextIndent"/>
        <w:ind w:left="-142" w:right="-566"/>
        <w:rPr>
          <w:rFonts w:ascii="Calibri" w:hAnsi="Calibri" w:cs="Calibri"/>
        </w:rPr>
      </w:pPr>
      <w:r w:rsidRPr="005643F8">
        <w:rPr>
          <w:rFonts w:ascii="Calibri" w:hAnsi="Calibri" w:cs="Calibri"/>
        </w:rPr>
        <w:t>Official stamp:</w:t>
      </w:r>
    </w:p>
    <w:p w14:paraId="5A540B52" w14:textId="77CB699A" w:rsidR="00E62B68" w:rsidRPr="00E62B68" w:rsidRDefault="00E62B68" w:rsidP="00E62B68">
      <w:pPr>
        <w:pStyle w:val="BodyTextIndent"/>
        <w:ind w:left="0" w:right="-566"/>
        <w:rPr>
          <w:rFonts w:ascii="Calibri" w:hAnsi="Calibri" w:cs="Calibri"/>
        </w:rPr>
      </w:pPr>
    </w:p>
    <w:p w14:paraId="6D50A8B2" w14:textId="4F47F6B5" w:rsidR="00E62B68" w:rsidRPr="00C21F90" w:rsidRDefault="00B813F2" w:rsidP="00C21F90">
      <w:pPr>
        <w:pBdr>
          <w:top w:val="single" w:sz="4" w:space="1" w:color="auto"/>
          <w:bottom w:val="single" w:sz="4" w:space="1" w:color="auto"/>
        </w:pBdr>
        <w:ind w:left="-567"/>
        <w:jc w:val="center"/>
        <w:rPr>
          <w:rFonts w:ascii="Calibri" w:hAnsi="Calibri" w:cs="Calibri"/>
          <w:b/>
          <w:sz w:val="28"/>
          <w:szCs w:val="28"/>
          <w:highlight w:val="yellow"/>
        </w:rPr>
      </w:pPr>
      <w:r>
        <w:rPr>
          <w:rFonts w:asciiTheme="minorHAnsi" w:hAnsiTheme="minorHAnsi" w:cstheme="minorHAnsi"/>
          <w:b/>
          <w:bCs/>
          <w:sz w:val="28"/>
          <w:szCs w:val="28"/>
        </w:rPr>
        <w:t>Section B</w:t>
      </w:r>
      <w:r w:rsidRPr="00F128E6">
        <w:rPr>
          <w:rFonts w:asciiTheme="minorHAnsi" w:hAnsiTheme="minorHAnsi" w:cstheme="minorHAnsi"/>
          <w:b/>
          <w:bCs/>
          <w:sz w:val="28"/>
          <w:szCs w:val="28"/>
        </w:rPr>
        <w:t xml:space="preserve">: </w:t>
      </w:r>
      <w:r w:rsidR="00E62B68" w:rsidRPr="00F128E6">
        <w:rPr>
          <w:rFonts w:ascii="Calibri" w:hAnsi="Calibri" w:cs="Calibri"/>
          <w:b/>
          <w:sz w:val="28"/>
          <w:szCs w:val="28"/>
        </w:rPr>
        <w:t>Consent</w:t>
      </w:r>
      <w:r w:rsidR="00897D89" w:rsidRPr="00897D89">
        <w:rPr>
          <w:rFonts w:asciiTheme="minorHAnsi" w:hAnsiTheme="minorHAnsi" w:cstheme="minorHAnsi"/>
          <w:b/>
          <w:sz w:val="28"/>
          <w:szCs w:val="28"/>
        </w:rPr>
        <w:t xml:space="preserve"> </w:t>
      </w:r>
      <w:r w:rsidR="00897D89">
        <w:rPr>
          <w:rFonts w:asciiTheme="minorHAnsi" w:hAnsiTheme="minorHAnsi" w:cstheme="minorHAnsi"/>
          <w:b/>
          <w:sz w:val="28"/>
          <w:szCs w:val="28"/>
        </w:rPr>
        <w:t xml:space="preserve">and </w:t>
      </w:r>
      <w:r w:rsidR="00897D89" w:rsidRPr="00432D72">
        <w:rPr>
          <w:rFonts w:asciiTheme="minorHAnsi" w:hAnsiTheme="minorHAnsi" w:cstheme="minorHAnsi"/>
          <w:b/>
          <w:sz w:val="28"/>
          <w:szCs w:val="28"/>
        </w:rPr>
        <w:t>Privacy statement</w:t>
      </w:r>
    </w:p>
    <w:p w14:paraId="4A64B551" w14:textId="39CE30F6" w:rsidR="00E62B68" w:rsidRPr="00FE1E51" w:rsidRDefault="00E62B68" w:rsidP="00C21F90">
      <w:pPr>
        <w:pStyle w:val="BodyTextIndent"/>
        <w:spacing w:before="240"/>
        <w:ind w:left="0" w:right="37"/>
        <w:jc w:val="both"/>
        <w:rPr>
          <w:rFonts w:ascii="Calibri" w:hAnsi="Calibri" w:cs="Calibri"/>
          <w:bCs/>
          <w:sz w:val="22"/>
          <w:szCs w:val="22"/>
        </w:rPr>
      </w:pPr>
      <w:r w:rsidRPr="00FE1E51">
        <w:rPr>
          <w:rFonts w:ascii="Calibri" w:hAnsi="Calibri" w:cs="Calibri"/>
          <w:bCs/>
          <w:sz w:val="22"/>
          <w:szCs w:val="22"/>
        </w:rPr>
        <w:lastRenderedPageBreak/>
        <w:t xml:space="preserve">I agree to the information provided in this medical report being released to </w:t>
      </w:r>
      <w:r w:rsidR="00793BBD">
        <w:rPr>
          <w:rFonts w:ascii="Calibri" w:hAnsi="Calibri" w:cs="Calibri"/>
          <w:bCs/>
          <w:sz w:val="22"/>
          <w:szCs w:val="22"/>
        </w:rPr>
        <w:t xml:space="preserve">the Medical Group </w:t>
      </w:r>
      <w:r w:rsidRPr="00FE1E51">
        <w:rPr>
          <w:rFonts w:ascii="Calibri" w:hAnsi="Calibri" w:cs="Calibri"/>
          <w:bCs/>
          <w:sz w:val="22"/>
          <w:szCs w:val="22"/>
        </w:rPr>
        <w:t>of Trinity Coll</w:t>
      </w:r>
      <w:r w:rsidR="00793BBD">
        <w:rPr>
          <w:rFonts w:ascii="Calibri" w:hAnsi="Calibri" w:cs="Calibri"/>
          <w:bCs/>
          <w:sz w:val="22"/>
          <w:szCs w:val="22"/>
        </w:rPr>
        <w:t xml:space="preserve">ege </w:t>
      </w:r>
      <w:r w:rsidRPr="00FE1E51">
        <w:rPr>
          <w:rFonts w:ascii="Calibri" w:hAnsi="Calibri" w:cs="Calibri"/>
          <w:bCs/>
          <w:sz w:val="22"/>
          <w:szCs w:val="22"/>
        </w:rPr>
        <w:t>as part of the consideration of my application</w:t>
      </w:r>
      <w:r w:rsidR="00C21F90">
        <w:rPr>
          <w:rFonts w:ascii="Calibri" w:hAnsi="Calibri" w:cs="Calibri"/>
          <w:bCs/>
          <w:sz w:val="22"/>
          <w:szCs w:val="22"/>
        </w:rPr>
        <w:t xml:space="preserve"> to return to </w:t>
      </w:r>
      <w:r w:rsidR="00022CE3">
        <w:rPr>
          <w:rFonts w:ascii="Calibri" w:hAnsi="Calibri" w:cs="Calibri"/>
          <w:bCs/>
          <w:sz w:val="22"/>
          <w:szCs w:val="22"/>
        </w:rPr>
        <w:t>college</w:t>
      </w:r>
      <w:r w:rsidR="00C21F90">
        <w:rPr>
          <w:rFonts w:ascii="Calibri" w:hAnsi="Calibri" w:cs="Calibri"/>
          <w:bCs/>
          <w:sz w:val="22"/>
          <w:szCs w:val="22"/>
        </w:rPr>
        <w:t xml:space="preserve"> after a period of off-books</w:t>
      </w:r>
      <w:r w:rsidR="00793BBD">
        <w:rPr>
          <w:rFonts w:ascii="Calibri" w:hAnsi="Calibri" w:cs="Calibri"/>
          <w:bCs/>
          <w:sz w:val="22"/>
          <w:szCs w:val="22"/>
        </w:rPr>
        <w:t>.</w:t>
      </w:r>
    </w:p>
    <w:p w14:paraId="2426F38C" w14:textId="697BCE4B" w:rsidR="004C3374" w:rsidRPr="005643F8" w:rsidRDefault="004C3374" w:rsidP="00EC3711">
      <w:pPr>
        <w:pStyle w:val="NormalWeb"/>
        <w:shd w:val="clear" w:color="auto" w:fill="FFFFFF"/>
        <w:spacing w:before="0" w:beforeAutospacing="0" w:after="300" w:afterAutospacing="0"/>
        <w:ind w:right="37"/>
        <w:rPr>
          <w:rFonts w:ascii="Calibri" w:hAnsi="Calibri" w:cs="Calibri"/>
        </w:rPr>
      </w:pPr>
      <w:r>
        <w:rPr>
          <w:rFonts w:ascii="Calibri" w:hAnsi="Calibri" w:cs="Calibri"/>
        </w:rPr>
        <w:t>Student’s s</w:t>
      </w:r>
      <w:r w:rsidRPr="005643F8">
        <w:rPr>
          <w:rFonts w:ascii="Calibri" w:hAnsi="Calibri" w:cs="Calibri"/>
        </w:rPr>
        <w:t>ignature:</w:t>
      </w:r>
      <w:r w:rsidRPr="005643F8">
        <w:rPr>
          <w:rFonts w:ascii="Calibri" w:hAnsi="Calibri" w:cs="Calibri"/>
        </w:rPr>
        <w:tab/>
        <w:t xml:space="preserve"> </w:t>
      </w:r>
      <w:r w:rsidRPr="005643F8">
        <w:rPr>
          <w:rFonts w:ascii="Calibri" w:hAnsi="Calibri" w:cs="Calibri"/>
          <w:color w:val="FFFFFF"/>
          <w:bdr w:val="single" w:sz="4" w:space="0" w:color="auto"/>
        </w:rPr>
        <w:tab/>
        <w:t xml:space="preserve">………………………………………..…        .  </w:t>
      </w:r>
      <w:r w:rsidRPr="005643F8">
        <w:rPr>
          <w:rFonts w:ascii="Calibri" w:hAnsi="Calibri" w:cs="Calibri"/>
          <w:iCs/>
        </w:rPr>
        <w:t xml:space="preserve">  </w:t>
      </w:r>
      <w:r w:rsidRPr="005643F8">
        <w:rPr>
          <w:rFonts w:ascii="Calibri" w:hAnsi="Calibri" w:cs="Calibri"/>
          <w:iCs/>
        </w:rPr>
        <w:tab/>
        <w:t>Date:</w:t>
      </w:r>
      <w:r w:rsidRPr="005643F8">
        <w:rPr>
          <w:rFonts w:ascii="Calibri" w:hAnsi="Calibri" w:cs="Calibri"/>
          <w:iCs/>
        </w:rPr>
        <w:tab/>
        <w:t xml:space="preserve">  </w:t>
      </w:r>
      <w:r w:rsidR="00EC3711">
        <w:rPr>
          <w:rFonts w:ascii="Calibri" w:hAnsi="Calibri" w:cs="Calibri"/>
          <w:color w:val="FFFFFF"/>
          <w:bdr w:val="single" w:sz="4" w:space="0" w:color="auto"/>
        </w:rPr>
        <w:tab/>
      </w:r>
      <w:r w:rsidRPr="005643F8">
        <w:rPr>
          <w:rFonts w:ascii="Calibri" w:hAnsi="Calibri" w:cs="Calibri"/>
          <w:color w:val="FFFFFF"/>
          <w:bdr w:val="single" w:sz="4" w:space="0" w:color="auto"/>
        </w:rPr>
        <w:t xml:space="preserve">   ……</w:t>
      </w:r>
      <w:r>
        <w:rPr>
          <w:rFonts w:ascii="Calibri" w:hAnsi="Calibri" w:cs="Calibri"/>
          <w:color w:val="FFFFFF"/>
          <w:bdr w:val="single" w:sz="4" w:space="0" w:color="auto"/>
        </w:rPr>
        <w:t xml:space="preserve">       </w:t>
      </w:r>
      <w:r w:rsidRPr="005643F8">
        <w:rPr>
          <w:rFonts w:ascii="Calibri" w:hAnsi="Calibri" w:cs="Calibri"/>
          <w:color w:val="FFFFFF"/>
          <w:bdr w:val="single" w:sz="4" w:space="0" w:color="auto"/>
        </w:rPr>
        <w:t>……………….</w:t>
      </w:r>
    </w:p>
    <w:p w14:paraId="035C2A52" w14:textId="0674EEBD" w:rsidR="00C21F90" w:rsidRPr="00432D72" w:rsidRDefault="00C21F90" w:rsidP="00C21F90">
      <w:pPr>
        <w:pStyle w:val="NormalWeb"/>
        <w:shd w:val="clear" w:color="auto" w:fill="FFFFFF"/>
        <w:spacing w:before="240" w:beforeAutospacing="0" w:after="300" w:afterAutospacing="0"/>
        <w:jc w:val="both"/>
        <w:rPr>
          <w:rFonts w:asciiTheme="minorHAnsi" w:hAnsiTheme="minorHAnsi" w:cstheme="minorHAnsi"/>
          <w:sz w:val="22"/>
        </w:rPr>
      </w:pPr>
      <w:r w:rsidRPr="00432D72">
        <w:rPr>
          <w:rFonts w:asciiTheme="minorHAnsi" w:hAnsiTheme="minorHAnsi" w:cstheme="minorHAnsi"/>
          <w:sz w:val="22"/>
        </w:rPr>
        <w:t xml:space="preserve">This form together with all supporting documentation </w:t>
      </w:r>
      <w:r w:rsidR="00793BBD">
        <w:rPr>
          <w:rFonts w:asciiTheme="minorHAnsi" w:hAnsiTheme="minorHAnsi" w:cstheme="minorHAnsi"/>
          <w:sz w:val="22"/>
        </w:rPr>
        <w:t>is</w:t>
      </w:r>
      <w:r w:rsidRPr="00432D72">
        <w:rPr>
          <w:rFonts w:asciiTheme="minorHAnsi" w:hAnsiTheme="minorHAnsi" w:cstheme="minorHAnsi"/>
          <w:sz w:val="22"/>
        </w:rPr>
        <w:t xml:space="preserve"> submitted on the understanding that the data contained therein are used solely for the purposes of the consideration of </w:t>
      </w:r>
      <w:r w:rsidR="00793BBD">
        <w:rPr>
          <w:rFonts w:asciiTheme="minorHAnsi" w:hAnsiTheme="minorHAnsi" w:cstheme="minorHAnsi"/>
          <w:sz w:val="22"/>
        </w:rPr>
        <w:t>Return to College</w:t>
      </w:r>
      <w:r w:rsidRPr="00432D72">
        <w:rPr>
          <w:rFonts w:asciiTheme="minorHAnsi" w:hAnsiTheme="minorHAnsi" w:cstheme="minorHAnsi"/>
          <w:sz w:val="22"/>
        </w:rPr>
        <w:t xml:space="preserve">. The data will be retained in a secure location for the period of a student’s registration in College, together with an additional period of thirteen months following graduation. Thereafter, all data will be erased. </w:t>
      </w:r>
    </w:p>
    <w:p w14:paraId="01D03E4B" w14:textId="77777777" w:rsidR="00C21F90" w:rsidRPr="00432D72" w:rsidRDefault="00C21F90" w:rsidP="00C21F90">
      <w:pPr>
        <w:pStyle w:val="NormalWeb"/>
        <w:shd w:val="clear" w:color="auto" w:fill="FFFFFF"/>
        <w:spacing w:before="0" w:beforeAutospacing="0" w:after="300" w:afterAutospacing="0"/>
        <w:jc w:val="both"/>
        <w:rPr>
          <w:rFonts w:asciiTheme="minorHAnsi" w:hAnsiTheme="minorHAnsi" w:cstheme="minorHAnsi"/>
          <w:sz w:val="22"/>
        </w:rPr>
      </w:pPr>
      <w:r w:rsidRPr="00432D72">
        <w:rPr>
          <w:rFonts w:asciiTheme="minorHAnsi" w:hAnsiTheme="minorHAnsi" w:cstheme="minorHAnsi"/>
          <w:sz w:val="22"/>
        </w:rPr>
        <w:t xml:space="preserve">Further details on the data protection regulations pertaining to these materials can be found at </w:t>
      </w:r>
      <w:hyperlink r:id="rId10" w:history="1">
        <w:r w:rsidRPr="00432D72">
          <w:rPr>
            <w:rStyle w:val="Hyperlink"/>
            <w:rFonts w:asciiTheme="minorHAnsi" w:hAnsiTheme="minorHAnsi" w:cstheme="minorHAnsi"/>
            <w:sz w:val="22"/>
          </w:rPr>
          <w:t>http://www.tcd.ie/privacy/</w:t>
        </w:r>
      </w:hyperlink>
      <w:r w:rsidRPr="00432D72">
        <w:rPr>
          <w:rFonts w:asciiTheme="minorHAnsi" w:hAnsiTheme="minorHAnsi" w:cstheme="minorHAnsi"/>
          <w:sz w:val="22"/>
        </w:rPr>
        <w:t xml:space="preserve"> You are asked to read these carefully and indicate your consent below to the submission of all documentation relevant to your appeal subject to these regulations. </w:t>
      </w:r>
    </w:p>
    <w:p w14:paraId="72811799" w14:textId="5F3D10F8" w:rsidR="00793BBD" w:rsidRPr="00474340" w:rsidRDefault="004C3374" w:rsidP="00EC3711">
      <w:pPr>
        <w:pStyle w:val="NormalWeb"/>
        <w:shd w:val="clear" w:color="auto" w:fill="FFFFFF"/>
        <w:spacing w:before="0" w:beforeAutospacing="0" w:after="300" w:afterAutospacing="0"/>
        <w:ind w:right="37"/>
        <w:rPr>
          <w:rFonts w:ascii="Calibri" w:hAnsi="Calibri" w:cs="Calibri"/>
          <w:color w:val="FFFFFF"/>
          <w:bdr w:val="single" w:sz="4" w:space="0" w:color="auto"/>
        </w:rPr>
      </w:pPr>
      <w:r>
        <w:rPr>
          <w:rFonts w:ascii="Calibri" w:hAnsi="Calibri" w:cs="Calibri"/>
        </w:rPr>
        <w:t>Student’s s</w:t>
      </w:r>
      <w:r w:rsidRPr="005643F8">
        <w:rPr>
          <w:rFonts w:ascii="Calibri" w:hAnsi="Calibri" w:cs="Calibri"/>
        </w:rPr>
        <w:t>ignature:</w:t>
      </w:r>
      <w:r w:rsidRPr="005643F8">
        <w:rPr>
          <w:rFonts w:ascii="Calibri" w:hAnsi="Calibri" w:cs="Calibri"/>
        </w:rPr>
        <w:tab/>
        <w:t xml:space="preserve"> </w:t>
      </w:r>
      <w:r w:rsidRPr="005643F8">
        <w:rPr>
          <w:rFonts w:ascii="Calibri" w:hAnsi="Calibri" w:cs="Calibri"/>
          <w:color w:val="FFFFFF"/>
          <w:bdr w:val="single" w:sz="4" w:space="0" w:color="auto"/>
        </w:rPr>
        <w:tab/>
        <w:t xml:space="preserve">………………………………………..…        .  </w:t>
      </w:r>
      <w:r w:rsidRPr="005643F8">
        <w:rPr>
          <w:rFonts w:ascii="Calibri" w:hAnsi="Calibri" w:cs="Calibri"/>
          <w:iCs/>
        </w:rPr>
        <w:t xml:space="preserve">  </w:t>
      </w:r>
      <w:r w:rsidRPr="005643F8">
        <w:rPr>
          <w:rFonts w:ascii="Calibri" w:hAnsi="Calibri" w:cs="Calibri"/>
          <w:iCs/>
        </w:rPr>
        <w:tab/>
      </w:r>
      <w:r w:rsidR="00EC3711">
        <w:rPr>
          <w:rFonts w:ascii="Calibri" w:hAnsi="Calibri" w:cs="Calibri"/>
          <w:iCs/>
        </w:rPr>
        <w:t>Date:</w:t>
      </w:r>
      <w:r w:rsidR="00EC3711">
        <w:rPr>
          <w:rFonts w:ascii="Calibri" w:hAnsi="Calibri" w:cs="Calibri"/>
          <w:iCs/>
        </w:rPr>
        <w:tab/>
        <w:t xml:space="preserve">  </w:t>
      </w:r>
      <w:r w:rsidRPr="005643F8">
        <w:rPr>
          <w:rFonts w:ascii="Calibri" w:hAnsi="Calibri" w:cs="Calibri"/>
          <w:color w:val="FFFFFF"/>
          <w:bdr w:val="single" w:sz="4" w:space="0" w:color="auto"/>
        </w:rPr>
        <w:t>…        ……</w:t>
      </w:r>
      <w:r>
        <w:rPr>
          <w:rFonts w:ascii="Calibri" w:hAnsi="Calibri" w:cs="Calibri"/>
          <w:color w:val="FFFFFF"/>
          <w:bdr w:val="single" w:sz="4" w:space="0" w:color="auto"/>
        </w:rPr>
        <w:t xml:space="preserve">       </w:t>
      </w:r>
      <w:r w:rsidRPr="005643F8">
        <w:rPr>
          <w:rFonts w:ascii="Calibri" w:hAnsi="Calibri" w:cs="Calibri"/>
          <w:color w:val="FFFFFF"/>
          <w:bdr w:val="single" w:sz="4" w:space="0" w:color="auto"/>
        </w:rPr>
        <w:t>……………….</w:t>
      </w:r>
    </w:p>
    <w:p w14:paraId="4A09FBF2" w14:textId="55242CB4" w:rsidR="00E62B68" w:rsidRPr="00664B1B" w:rsidRDefault="00B813F2" w:rsidP="00E62B68">
      <w:pPr>
        <w:pBdr>
          <w:top w:val="single" w:sz="4" w:space="1" w:color="auto"/>
          <w:bottom w:val="single" w:sz="4" w:space="1" w:color="auto"/>
        </w:pBdr>
        <w:ind w:left="-567"/>
        <w:jc w:val="center"/>
        <w:rPr>
          <w:rFonts w:asciiTheme="minorHAnsi" w:hAnsiTheme="minorHAnsi" w:cstheme="minorHAnsi"/>
          <w:b/>
          <w:sz w:val="28"/>
          <w:szCs w:val="28"/>
        </w:rPr>
      </w:pPr>
      <w:r>
        <w:rPr>
          <w:rFonts w:asciiTheme="minorHAnsi" w:hAnsiTheme="minorHAnsi" w:cstheme="minorHAnsi"/>
          <w:b/>
          <w:bCs/>
          <w:sz w:val="28"/>
          <w:szCs w:val="28"/>
        </w:rPr>
        <w:t xml:space="preserve">Section C: </w:t>
      </w:r>
      <w:r w:rsidR="00E62B68" w:rsidRPr="00664B1B">
        <w:rPr>
          <w:rFonts w:asciiTheme="minorHAnsi" w:hAnsiTheme="minorHAnsi" w:cstheme="minorHAnsi"/>
          <w:b/>
          <w:bCs/>
          <w:sz w:val="28"/>
          <w:szCs w:val="28"/>
        </w:rPr>
        <w:t>Guidance Document</w:t>
      </w:r>
    </w:p>
    <w:p w14:paraId="7C1345B5" w14:textId="77777777" w:rsidR="00E62B68" w:rsidRPr="009446B9" w:rsidRDefault="00E62B68" w:rsidP="00E62B68">
      <w:pPr>
        <w:rPr>
          <w:rFonts w:asciiTheme="minorHAnsi" w:hAnsiTheme="minorHAnsi" w:cstheme="minorHAnsi"/>
          <w:b/>
          <w:bCs/>
          <w:u w:val="single"/>
        </w:rPr>
      </w:pPr>
    </w:p>
    <w:p w14:paraId="0A6625F2" w14:textId="77777777" w:rsidR="00E62B68" w:rsidRPr="00897D89" w:rsidRDefault="00E62B68" w:rsidP="00E62B68">
      <w:pPr>
        <w:jc w:val="both"/>
        <w:rPr>
          <w:rFonts w:asciiTheme="minorHAnsi" w:hAnsiTheme="minorHAnsi" w:cstheme="minorHAnsi"/>
          <w:sz w:val="22"/>
          <w:szCs w:val="22"/>
        </w:rPr>
      </w:pPr>
      <w:r w:rsidRPr="00897D89">
        <w:rPr>
          <w:rFonts w:asciiTheme="minorHAnsi" w:hAnsiTheme="minorHAnsi" w:cstheme="minorHAnsi"/>
          <w:sz w:val="22"/>
          <w:szCs w:val="22"/>
        </w:rPr>
        <w:t>This document is a guide for those completing the Trinity College Fitness to Study - Letter of Certification</w:t>
      </w:r>
      <w:r w:rsidRPr="00897D89">
        <w:rPr>
          <w:rFonts w:asciiTheme="minorHAnsi" w:hAnsiTheme="minorHAnsi" w:cstheme="minorHAnsi"/>
          <w:b/>
          <w:bCs/>
          <w:sz w:val="22"/>
          <w:szCs w:val="22"/>
        </w:rPr>
        <w:t xml:space="preserve">. </w:t>
      </w:r>
      <w:r w:rsidRPr="00897D89">
        <w:rPr>
          <w:rFonts w:asciiTheme="minorHAnsi" w:hAnsiTheme="minorHAnsi" w:cstheme="minorHAnsi"/>
          <w:sz w:val="22"/>
          <w:szCs w:val="22"/>
        </w:rPr>
        <w:t xml:space="preserve">Please remember to complete </w:t>
      </w:r>
      <w:r w:rsidRPr="00897D89">
        <w:rPr>
          <w:rFonts w:asciiTheme="minorHAnsi" w:hAnsiTheme="minorHAnsi" w:cstheme="minorHAnsi"/>
          <w:b/>
          <w:sz w:val="22"/>
          <w:szCs w:val="22"/>
        </w:rPr>
        <w:t>all sections</w:t>
      </w:r>
      <w:r w:rsidRPr="00897D89">
        <w:rPr>
          <w:rFonts w:asciiTheme="minorHAnsi" w:hAnsiTheme="minorHAnsi" w:cstheme="minorHAnsi"/>
          <w:sz w:val="22"/>
          <w:szCs w:val="22"/>
        </w:rPr>
        <w:t xml:space="preserve"> in Block Capitals </w:t>
      </w:r>
    </w:p>
    <w:p w14:paraId="0BCA6BB1" w14:textId="77777777" w:rsidR="00E62B68" w:rsidRPr="00897D89" w:rsidRDefault="00E62B68" w:rsidP="00E62B68">
      <w:pPr>
        <w:jc w:val="both"/>
        <w:rPr>
          <w:rFonts w:asciiTheme="minorHAnsi" w:hAnsiTheme="minorHAnsi" w:cstheme="minorHAnsi"/>
          <w:b/>
          <w:bCs/>
          <w:sz w:val="22"/>
          <w:szCs w:val="22"/>
          <w:u w:val="single"/>
        </w:rPr>
      </w:pPr>
    </w:p>
    <w:p w14:paraId="6F92104F" w14:textId="1F31DA45" w:rsidR="00E62B68" w:rsidRPr="00897D89" w:rsidRDefault="00E62B68" w:rsidP="00E62B68">
      <w:pPr>
        <w:pStyle w:val="BodyText"/>
        <w:jc w:val="both"/>
        <w:rPr>
          <w:rFonts w:asciiTheme="minorHAnsi" w:hAnsiTheme="minorHAnsi" w:cstheme="minorHAnsi"/>
          <w:sz w:val="22"/>
          <w:szCs w:val="22"/>
        </w:rPr>
      </w:pPr>
      <w:r w:rsidRPr="00897D89">
        <w:rPr>
          <w:rFonts w:asciiTheme="minorHAnsi" w:hAnsiTheme="minorHAnsi" w:cstheme="minorHAnsi"/>
          <w:sz w:val="22"/>
          <w:szCs w:val="22"/>
        </w:rPr>
        <w:t xml:space="preserve">Students who for reasons of ill health (including on-going &amp; recognised disability) have allowed their names to go off-books can only be re-admitted, even in the current year, at the discretion of the Dean of Undergraduate Studies/Dean of Postgraduate Studies. Such students will be required to submit a letter of certification to Student Cases </w:t>
      </w:r>
      <w:r w:rsidR="00D07E60">
        <w:rPr>
          <w:rFonts w:asciiTheme="minorHAnsi" w:hAnsiTheme="minorHAnsi" w:cstheme="minorHAnsi"/>
          <w:sz w:val="22"/>
          <w:szCs w:val="22"/>
        </w:rPr>
        <w:t xml:space="preserve">(studcase@tcd.ie for UG students and Pgcases@tcd.ie for PG students) </w:t>
      </w:r>
      <w:r w:rsidRPr="00897D89">
        <w:rPr>
          <w:rFonts w:asciiTheme="minorHAnsi" w:hAnsiTheme="minorHAnsi" w:cstheme="minorHAnsi"/>
          <w:sz w:val="22"/>
          <w:szCs w:val="22"/>
        </w:rPr>
        <w:t xml:space="preserve">from a medical referee as evidence that they can continue their studies. The Dean of Undergraduate Studies/Dean of Postgraduate Studies may seek the advice of the Trinity Health &amp; Student Counselling Service. </w:t>
      </w:r>
    </w:p>
    <w:p w14:paraId="51888A94" w14:textId="77777777" w:rsidR="00E62B68" w:rsidRPr="00897D89" w:rsidRDefault="00E62B68" w:rsidP="00E62B68">
      <w:pPr>
        <w:pStyle w:val="BodyText"/>
        <w:jc w:val="both"/>
        <w:rPr>
          <w:rFonts w:asciiTheme="minorHAnsi" w:hAnsiTheme="minorHAnsi" w:cstheme="minorHAnsi"/>
          <w:sz w:val="22"/>
          <w:szCs w:val="22"/>
        </w:rPr>
      </w:pPr>
    </w:p>
    <w:p w14:paraId="7E392E8C" w14:textId="77777777" w:rsidR="00E62B68" w:rsidRPr="00897D89" w:rsidRDefault="00E62B68" w:rsidP="00E62B68">
      <w:pPr>
        <w:pStyle w:val="BodyText"/>
        <w:numPr>
          <w:ilvl w:val="0"/>
          <w:numId w:val="1"/>
        </w:numPr>
        <w:ind w:left="426"/>
        <w:jc w:val="both"/>
        <w:rPr>
          <w:rFonts w:asciiTheme="minorHAnsi" w:hAnsiTheme="minorHAnsi" w:cstheme="minorHAnsi"/>
          <w:sz w:val="22"/>
          <w:szCs w:val="22"/>
        </w:rPr>
      </w:pPr>
      <w:r w:rsidRPr="00897D89">
        <w:rPr>
          <w:rFonts w:asciiTheme="minorHAnsi" w:hAnsiTheme="minorHAnsi" w:cstheme="minorHAnsi"/>
          <w:sz w:val="22"/>
          <w:szCs w:val="22"/>
        </w:rPr>
        <w:t xml:space="preserve">The original date of diagnosis may be important in terms of registration for exam accommodations as well as Trinity having an understanding if this is a long-standing issue or a new diagnosis for the student. </w:t>
      </w:r>
    </w:p>
    <w:p w14:paraId="72BBA871" w14:textId="77777777" w:rsidR="00E62B68" w:rsidRPr="00897D89" w:rsidRDefault="00E62B68" w:rsidP="00E62B68">
      <w:pPr>
        <w:pStyle w:val="BodyText"/>
        <w:ind w:left="426"/>
        <w:jc w:val="both"/>
        <w:rPr>
          <w:rFonts w:asciiTheme="minorHAnsi" w:hAnsiTheme="minorHAnsi" w:cstheme="minorHAnsi"/>
          <w:sz w:val="22"/>
          <w:szCs w:val="22"/>
          <w:highlight w:val="yellow"/>
        </w:rPr>
      </w:pPr>
    </w:p>
    <w:p w14:paraId="2439F35C" w14:textId="77777777" w:rsidR="00E62B68" w:rsidRPr="00897D89" w:rsidRDefault="00E62B68" w:rsidP="00E62B68">
      <w:pPr>
        <w:pStyle w:val="ListParagraph"/>
        <w:numPr>
          <w:ilvl w:val="0"/>
          <w:numId w:val="1"/>
        </w:numPr>
        <w:ind w:left="426"/>
        <w:jc w:val="both"/>
        <w:rPr>
          <w:rFonts w:asciiTheme="minorHAnsi" w:hAnsiTheme="minorHAnsi" w:cstheme="minorHAnsi"/>
          <w:sz w:val="22"/>
          <w:szCs w:val="22"/>
        </w:rPr>
      </w:pPr>
      <w:r w:rsidRPr="00897D89">
        <w:rPr>
          <w:rFonts w:asciiTheme="minorHAnsi" w:hAnsiTheme="minorHAnsi" w:cstheme="minorHAnsi"/>
          <w:sz w:val="22"/>
          <w:szCs w:val="22"/>
        </w:rPr>
        <w:t xml:space="preserve">The prognosis may be an important factor when considering if the student should be encouraged to register for supports from the Disability Service so reasonable accommodations can be put in place following an assessment of need &amp; a Learning Educational Needs Assessment (LENS) report. </w:t>
      </w:r>
    </w:p>
    <w:p w14:paraId="5E39D115" w14:textId="77777777" w:rsidR="00E62B68" w:rsidRPr="00897D89" w:rsidRDefault="00E62B68" w:rsidP="00E62B68">
      <w:pPr>
        <w:ind w:left="426"/>
        <w:rPr>
          <w:sz w:val="22"/>
          <w:szCs w:val="22"/>
        </w:rPr>
      </w:pPr>
    </w:p>
    <w:p w14:paraId="6B170976" w14:textId="77777777" w:rsidR="00E62B68" w:rsidRPr="00897D89" w:rsidRDefault="00E62B68" w:rsidP="00E62B68">
      <w:pPr>
        <w:pStyle w:val="ListParagraph"/>
        <w:numPr>
          <w:ilvl w:val="0"/>
          <w:numId w:val="1"/>
        </w:numPr>
        <w:ind w:left="426"/>
        <w:jc w:val="both"/>
        <w:rPr>
          <w:rFonts w:asciiTheme="minorHAnsi" w:hAnsiTheme="minorHAnsi" w:cstheme="minorHAnsi"/>
          <w:sz w:val="22"/>
          <w:szCs w:val="22"/>
        </w:rPr>
      </w:pPr>
      <w:r w:rsidRPr="00897D89">
        <w:rPr>
          <w:rFonts w:asciiTheme="minorHAnsi" w:hAnsiTheme="minorHAnsi" w:cstheme="minorHAnsi"/>
          <w:b/>
          <w:sz w:val="22"/>
          <w:szCs w:val="22"/>
        </w:rPr>
        <w:t>It is important to be aware that Trinity College cannot provide medium to long term medical, psychiatric or counselling services (Maximum 8 counselling sessions per year) for students.</w:t>
      </w:r>
      <w:r w:rsidRPr="00897D89">
        <w:rPr>
          <w:rFonts w:asciiTheme="minorHAnsi" w:hAnsiTheme="minorHAnsi" w:cstheme="minorHAnsi"/>
          <w:sz w:val="22"/>
          <w:szCs w:val="22"/>
        </w:rPr>
        <w:t xml:space="preserve"> If in your opinion the student will need on-going supervision/monitoring or psychological/medical support, please specify who will be responsible for this. The student must be referred to these prior to reengaging with college. The frequency of these appointments need to be stated and who is responsible for these.</w:t>
      </w:r>
    </w:p>
    <w:p w14:paraId="6DD2F737" w14:textId="77777777" w:rsidR="00E62B68" w:rsidRPr="00897D89" w:rsidRDefault="00E62B68" w:rsidP="00E62B68">
      <w:pPr>
        <w:pStyle w:val="ListParagraph"/>
        <w:ind w:left="426"/>
        <w:rPr>
          <w:rFonts w:asciiTheme="minorHAnsi" w:hAnsiTheme="minorHAnsi" w:cstheme="minorHAnsi"/>
          <w:sz w:val="22"/>
          <w:szCs w:val="22"/>
        </w:rPr>
      </w:pPr>
    </w:p>
    <w:p w14:paraId="5162E2DA" w14:textId="77777777" w:rsidR="00E62B68" w:rsidRPr="00897D89" w:rsidRDefault="00E62B68" w:rsidP="00E62B68">
      <w:pPr>
        <w:pStyle w:val="ListParagraph"/>
        <w:numPr>
          <w:ilvl w:val="0"/>
          <w:numId w:val="1"/>
        </w:numPr>
        <w:ind w:left="426"/>
        <w:jc w:val="both"/>
        <w:rPr>
          <w:rFonts w:asciiTheme="minorHAnsi" w:hAnsiTheme="minorHAnsi" w:cstheme="minorHAnsi"/>
          <w:sz w:val="22"/>
          <w:szCs w:val="22"/>
        </w:rPr>
      </w:pPr>
      <w:r w:rsidRPr="00897D89">
        <w:rPr>
          <w:rFonts w:asciiTheme="minorHAnsi" w:hAnsiTheme="minorHAnsi" w:cstheme="minorHAnsi"/>
          <w:sz w:val="22"/>
          <w:szCs w:val="22"/>
        </w:rPr>
        <w:t xml:space="preserve">Having a named external person who is responsible for the student’s care would be very useful for the student and college as we can liaise with the person if there are any concerns regarding the student. </w:t>
      </w:r>
    </w:p>
    <w:p w14:paraId="59A5B85C" w14:textId="77777777" w:rsidR="00E62B68" w:rsidRPr="00897D89" w:rsidRDefault="00E62B68" w:rsidP="00E62B68">
      <w:pPr>
        <w:pStyle w:val="ListParagraph"/>
        <w:ind w:left="426"/>
        <w:jc w:val="both"/>
        <w:rPr>
          <w:rFonts w:asciiTheme="minorHAnsi" w:hAnsiTheme="minorHAnsi" w:cstheme="minorHAnsi"/>
          <w:sz w:val="22"/>
          <w:szCs w:val="22"/>
        </w:rPr>
      </w:pPr>
    </w:p>
    <w:p w14:paraId="459E823B" w14:textId="77777777" w:rsidR="00E62B68" w:rsidRPr="00897D89" w:rsidRDefault="00E62B68" w:rsidP="00E62B68">
      <w:pPr>
        <w:pStyle w:val="ListParagraph"/>
        <w:numPr>
          <w:ilvl w:val="0"/>
          <w:numId w:val="1"/>
        </w:numPr>
        <w:ind w:left="426"/>
        <w:jc w:val="both"/>
        <w:rPr>
          <w:rFonts w:asciiTheme="minorHAnsi" w:hAnsiTheme="minorHAnsi" w:cstheme="minorHAnsi"/>
          <w:sz w:val="22"/>
          <w:szCs w:val="22"/>
        </w:rPr>
      </w:pPr>
      <w:r w:rsidRPr="00897D89">
        <w:rPr>
          <w:rFonts w:asciiTheme="minorHAnsi" w:hAnsiTheme="minorHAnsi" w:cstheme="minorHAnsi"/>
          <w:sz w:val="22"/>
          <w:szCs w:val="22"/>
        </w:rPr>
        <w:t xml:space="preserve">We are aware that academic pressures are just one of the difficulties for all students. In some cases, students may be deemed fit to study but may not be able to participate in social activities. If college are aware of this, it may mean a relevant care plan may be put in place for a student to ensure they have the best chance of completing the academic term. </w:t>
      </w:r>
    </w:p>
    <w:p w14:paraId="6CF6DEFB" w14:textId="77777777" w:rsidR="00E62B68" w:rsidRPr="00897D89" w:rsidRDefault="00E62B68" w:rsidP="00E62B68">
      <w:pPr>
        <w:jc w:val="both"/>
        <w:rPr>
          <w:rFonts w:asciiTheme="minorHAnsi" w:hAnsiTheme="minorHAnsi" w:cstheme="minorHAnsi"/>
          <w:sz w:val="22"/>
          <w:szCs w:val="22"/>
        </w:rPr>
      </w:pPr>
    </w:p>
    <w:p w14:paraId="55D5434F" w14:textId="77777777" w:rsidR="00E62B68" w:rsidRPr="00897D89" w:rsidRDefault="00E62B68" w:rsidP="00E62B68">
      <w:pPr>
        <w:pStyle w:val="ListParagraph"/>
        <w:numPr>
          <w:ilvl w:val="0"/>
          <w:numId w:val="1"/>
        </w:numPr>
        <w:ind w:left="426"/>
        <w:rPr>
          <w:rFonts w:asciiTheme="minorHAnsi" w:hAnsiTheme="minorHAnsi" w:cstheme="minorHAnsi"/>
          <w:sz w:val="22"/>
          <w:szCs w:val="22"/>
        </w:rPr>
      </w:pPr>
      <w:r w:rsidRPr="00897D89">
        <w:rPr>
          <w:rFonts w:asciiTheme="minorHAnsi" w:hAnsiTheme="minorHAnsi" w:cstheme="minorHAnsi"/>
          <w:sz w:val="22"/>
          <w:szCs w:val="22"/>
        </w:rPr>
        <w:t xml:space="preserve">The college also has a duty of care for all students and staff. Please bear this in mind when making your recommendations with regard to returning to campus or accommodation. </w:t>
      </w:r>
    </w:p>
    <w:p w14:paraId="71841EEA" w14:textId="77777777" w:rsidR="00E62B68" w:rsidRPr="00897D89" w:rsidRDefault="00E62B68" w:rsidP="00E62B68">
      <w:pPr>
        <w:pStyle w:val="ListParagraph"/>
        <w:ind w:left="426"/>
        <w:jc w:val="both"/>
        <w:rPr>
          <w:rFonts w:asciiTheme="minorHAnsi" w:hAnsiTheme="minorHAnsi" w:cstheme="minorHAnsi"/>
          <w:sz w:val="22"/>
          <w:szCs w:val="22"/>
        </w:rPr>
      </w:pPr>
    </w:p>
    <w:p w14:paraId="4308ADA0" w14:textId="1CDF0CD0" w:rsidR="00E62B68" w:rsidRDefault="00E62B68" w:rsidP="00897D89">
      <w:pPr>
        <w:pStyle w:val="ListParagraph"/>
        <w:numPr>
          <w:ilvl w:val="0"/>
          <w:numId w:val="1"/>
        </w:numPr>
        <w:ind w:left="426"/>
        <w:jc w:val="both"/>
        <w:rPr>
          <w:rFonts w:asciiTheme="minorHAnsi" w:hAnsiTheme="minorHAnsi" w:cstheme="minorHAnsi"/>
          <w:sz w:val="22"/>
          <w:szCs w:val="22"/>
        </w:rPr>
      </w:pPr>
      <w:r w:rsidRPr="00897D89">
        <w:rPr>
          <w:rFonts w:asciiTheme="minorHAnsi" w:hAnsiTheme="minorHAnsi" w:cstheme="minorHAnsi"/>
          <w:sz w:val="22"/>
          <w:szCs w:val="22"/>
        </w:rPr>
        <w:t xml:space="preserve">It is important to note any impact the disability/condition may have on academic performance or attendance. If the college is aware of these, they can be factored into a student’s LENS report. </w:t>
      </w:r>
    </w:p>
    <w:p w14:paraId="402ED0C3" w14:textId="3D6B3941" w:rsidR="00B4594E" w:rsidRPr="00CD7442" w:rsidRDefault="00B4594E" w:rsidP="003A1D02">
      <w:pPr>
        <w:spacing w:after="160" w:line="259" w:lineRule="auto"/>
        <w:rPr>
          <w:rFonts w:asciiTheme="minorHAnsi" w:hAnsiTheme="minorHAnsi" w:cstheme="minorHAnsi"/>
          <w:b/>
          <w:bCs/>
          <w:u w:val="single"/>
        </w:rPr>
      </w:pPr>
    </w:p>
    <w:sectPr w:rsidR="00B4594E" w:rsidRPr="00CD7442" w:rsidSect="002776E5">
      <w:footerReference w:type="first" r:id="rId11"/>
      <w:pgSz w:w="11906" w:h="16838" w:code="9"/>
      <w:pgMar w:top="180" w:right="900" w:bottom="360"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DEF5D" w14:textId="77777777" w:rsidR="008D02C9" w:rsidRDefault="008D02C9" w:rsidP="00F57C74">
      <w:r>
        <w:separator/>
      </w:r>
    </w:p>
  </w:endnote>
  <w:endnote w:type="continuationSeparator" w:id="0">
    <w:p w14:paraId="6C628962" w14:textId="77777777" w:rsidR="008D02C9" w:rsidRDefault="008D02C9" w:rsidP="00F5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E353" w14:textId="77777777" w:rsidR="00420EE1" w:rsidRDefault="00420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3DC72" w14:textId="77777777" w:rsidR="008D02C9" w:rsidRDefault="008D02C9" w:rsidP="00F57C74">
      <w:r>
        <w:separator/>
      </w:r>
    </w:p>
  </w:footnote>
  <w:footnote w:type="continuationSeparator" w:id="0">
    <w:p w14:paraId="58092DEF" w14:textId="77777777" w:rsidR="008D02C9" w:rsidRDefault="008D02C9" w:rsidP="00F57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82926"/>
    <w:multiLevelType w:val="hybridMultilevel"/>
    <w:tmpl w:val="91BA35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U0MzK0MLU0NzIzNzBR0lEKTi0uzszPAykwqgUAkdqtXSwAAAA="/>
  </w:docVars>
  <w:rsids>
    <w:rsidRoot w:val="00CD5D9E"/>
    <w:rsid w:val="00022CE3"/>
    <w:rsid w:val="00061313"/>
    <w:rsid w:val="000E5521"/>
    <w:rsid w:val="00120304"/>
    <w:rsid w:val="00120BCB"/>
    <w:rsid w:val="00142BD1"/>
    <w:rsid w:val="001704A7"/>
    <w:rsid w:val="00177DFD"/>
    <w:rsid w:val="00184AC3"/>
    <w:rsid w:val="00185488"/>
    <w:rsid w:val="00186D28"/>
    <w:rsid w:val="0019593A"/>
    <w:rsid w:val="00196C64"/>
    <w:rsid w:val="001A0D49"/>
    <w:rsid w:val="001B403B"/>
    <w:rsid w:val="00264A09"/>
    <w:rsid w:val="002652DE"/>
    <w:rsid w:val="002776E5"/>
    <w:rsid w:val="002B5A45"/>
    <w:rsid w:val="002C42B6"/>
    <w:rsid w:val="002D07B6"/>
    <w:rsid w:val="00303FB4"/>
    <w:rsid w:val="003109C2"/>
    <w:rsid w:val="00311564"/>
    <w:rsid w:val="00380006"/>
    <w:rsid w:val="003A1D02"/>
    <w:rsid w:val="003B0F7A"/>
    <w:rsid w:val="003B2EDD"/>
    <w:rsid w:val="003D1B5F"/>
    <w:rsid w:val="003E5251"/>
    <w:rsid w:val="004032A7"/>
    <w:rsid w:val="00420EE1"/>
    <w:rsid w:val="00474340"/>
    <w:rsid w:val="00487EF0"/>
    <w:rsid w:val="00492BDA"/>
    <w:rsid w:val="004C3374"/>
    <w:rsid w:val="004F1193"/>
    <w:rsid w:val="005020EA"/>
    <w:rsid w:val="0050661E"/>
    <w:rsid w:val="005155A5"/>
    <w:rsid w:val="00533CD0"/>
    <w:rsid w:val="00597113"/>
    <w:rsid w:val="005F4F82"/>
    <w:rsid w:val="006105F1"/>
    <w:rsid w:val="00663CF4"/>
    <w:rsid w:val="00664B1B"/>
    <w:rsid w:val="006D60E7"/>
    <w:rsid w:val="006D7E00"/>
    <w:rsid w:val="006F4102"/>
    <w:rsid w:val="0072092C"/>
    <w:rsid w:val="00723C2F"/>
    <w:rsid w:val="00725D81"/>
    <w:rsid w:val="00793BBD"/>
    <w:rsid w:val="007941D5"/>
    <w:rsid w:val="007A0EF6"/>
    <w:rsid w:val="007B0735"/>
    <w:rsid w:val="007C2325"/>
    <w:rsid w:val="0080115F"/>
    <w:rsid w:val="00815A98"/>
    <w:rsid w:val="008238D4"/>
    <w:rsid w:val="00886FC2"/>
    <w:rsid w:val="00897D89"/>
    <w:rsid w:val="008A1D0D"/>
    <w:rsid w:val="008A33AF"/>
    <w:rsid w:val="008B5631"/>
    <w:rsid w:val="008C3EEA"/>
    <w:rsid w:val="008D02C9"/>
    <w:rsid w:val="009446B9"/>
    <w:rsid w:val="009532D1"/>
    <w:rsid w:val="0096282D"/>
    <w:rsid w:val="009718B5"/>
    <w:rsid w:val="009B23EC"/>
    <w:rsid w:val="00A16FAD"/>
    <w:rsid w:val="00A54155"/>
    <w:rsid w:val="00A67963"/>
    <w:rsid w:val="00A803DB"/>
    <w:rsid w:val="00AB47DE"/>
    <w:rsid w:val="00AC1B64"/>
    <w:rsid w:val="00B10CCF"/>
    <w:rsid w:val="00B123D9"/>
    <w:rsid w:val="00B40AAE"/>
    <w:rsid w:val="00B4261E"/>
    <w:rsid w:val="00B4594E"/>
    <w:rsid w:val="00B751A8"/>
    <w:rsid w:val="00B813F2"/>
    <w:rsid w:val="00BB3869"/>
    <w:rsid w:val="00BB5D0E"/>
    <w:rsid w:val="00BC3EBB"/>
    <w:rsid w:val="00C0702C"/>
    <w:rsid w:val="00C21F90"/>
    <w:rsid w:val="00C45392"/>
    <w:rsid w:val="00C562FB"/>
    <w:rsid w:val="00C772F5"/>
    <w:rsid w:val="00CC2617"/>
    <w:rsid w:val="00CC318D"/>
    <w:rsid w:val="00CC3F97"/>
    <w:rsid w:val="00CC53CB"/>
    <w:rsid w:val="00CD3A38"/>
    <w:rsid w:val="00CD5D9E"/>
    <w:rsid w:val="00CD6DD3"/>
    <w:rsid w:val="00CD7442"/>
    <w:rsid w:val="00D07E60"/>
    <w:rsid w:val="00D2761B"/>
    <w:rsid w:val="00D27F60"/>
    <w:rsid w:val="00DC7A66"/>
    <w:rsid w:val="00DE7659"/>
    <w:rsid w:val="00E02C24"/>
    <w:rsid w:val="00E27D95"/>
    <w:rsid w:val="00E30CEA"/>
    <w:rsid w:val="00E34DF1"/>
    <w:rsid w:val="00E5756F"/>
    <w:rsid w:val="00E62B68"/>
    <w:rsid w:val="00E64905"/>
    <w:rsid w:val="00E64D3E"/>
    <w:rsid w:val="00E95528"/>
    <w:rsid w:val="00EC3711"/>
    <w:rsid w:val="00ED4548"/>
    <w:rsid w:val="00EE6A7B"/>
    <w:rsid w:val="00F11A08"/>
    <w:rsid w:val="00F128E6"/>
    <w:rsid w:val="00F46A06"/>
    <w:rsid w:val="00F50F16"/>
    <w:rsid w:val="00F539B0"/>
    <w:rsid w:val="00F57C74"/>
    <w:rsid w:val="00F74F17"/>
    <w:rsid w:val="00F92E56"/>
    <w:rsid w:val="00FE62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1B50D"/>
  <w15:docId w15:val="{AD8C7F95-ED76-495A-8ED7-9874290B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C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D5D9E"/>
    <w:pPr>
      <w:keepNext/>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D9E"/>
    <w:rPr>
      <w:rFonts w:ascii="Times New Roman" w:eastAsia="Times New Roman" w:hAnsi="Times New Roman" w:cs="Times New Roman"/>
      <w:b/>
      <w:bCs/>
      <w:sz w:val="36"/>
      <w:szCs w:val="24"/>
      <w:lang w:val="en-US"/>
    </w:rPr>
  </w:style>
  <w:style w:type="paragraph" w:styleId="BodyText">
    <w:name w:val="Body Text"/>
    <w:basedOn w:val="Normal"/>
    <w:link w:val="BodyTextChar"/>
    <w:rsid w:val="00CD5D9E"/>
    <w:rPr>
      <w:sz w:val="18"/>
    </w:rPr>
  </w:style>
  <w:style w:type="character" w:customStyle="1" w:styleId="BodyTextChar">
    <w:name w:val="Body Text Char"/>
    <w:basedOn w:val="DefaultParagraphFont"/>
    <w:link w:val="BodyText"/>
    <w:rsid w:val="00CD5D9E"/>
    <w:rPr>
      <w:rFonts w:ascii="Times New Roman" w:eastAsia="Times New Roman" w:hAnsi="Times New Roman" w:cs="Times New Roman"/>
      <w:sz w:val="18"/>
      <w:szCs w:val="24"/>
      <w:lang w:val="en-US"/>
    </w:rPr>
  </w:style>
  <w:style w:type="paragraph" w:styleId="BodyText2">
    <w:name w:val="Body Text 2"/>
    <w:basedOn w:val="Normal"/>
    <w:link w:val="BodyText2Char"/>
    <w:rsid w:val="00CD5D9E"/>
    <w:rPr>
      <w:b/>
      <w:bCs/>
    </w:rPr>
  </w:style>
  <w:style w:type="character" w:customStyle="1" w:styleId="BodyText2Char">
    <w:name w:val="Body Text 2 Char"/>
    <w:basedOn w:val="DefaultParagraphFont"/>
    <w:link w:val="BodyText2"/>
    <w:rsid w:val="00CD5D9E"/>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A80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3DB"/>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9446B9"/>
    <w:rPr>
      <w:sz w:val="16"/>
      <w:szCs w:val="16"/>
    </w:rPr>
  </w:style>
  <w:style w:type="paragraph" w:styleId="CommentText">
    <w:name w:val="annotation text"/>
    <w:basedOn w:val="Normal"/>
    <w:link w:val="CommentTextChar"/>
    <w:uiPriority w:val="99"/>
    <w:semiHidden/>
    <w:unhideWhenUsed/>
    <w:rsid w:val="009446B9"/>
    <w:rPr>
      <w:sz w:val="20"/>
      <w:szCs w:val="20"/>
    </w:rPr>
  </w:style>
  <w:style w:type="character" w:customStyle="1" w:styleId="CommentTextChar">
    <w:name w:val="Comment Text Char"/>
    <w:basedOn w:val="DefaultParagraphFont"/>
    <w:link w:val="CommentText"/>
    <w:uiPriority w:val="99"/>
    <w:semiHidden/>
    <w:rsid w:val="009446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446B9"/>
    <w:rPr>
      <w:b/>
      <w:bCs/>
    </w:rPr>
  </w:style>
  <w:style w:type="character" w:customStyle="1" w:styleId="CommentSubjectChar">
    <w:name w:val="Comment Subject Char"/>
    <w:basedOn w:val="CommentTextChar"/>
    <w:link w:val="CommentSubject"/>
    <w:uiPriority w:val="99"/>
    <w:semiHidden/>
    <w:rsid w:val="009446B9"/>
    <w:rPr>
      <w:rFonts w:ascii="Times New Roman" w:eastAsia="Times New Roman" w:hAnsi="Times New Roman" w:cs="Times New Roman"/>
      <w:b/>
      <w:bCs/>
      <w:sz w:val="20"/>
      <w:szCs w:val="20"/>
      <w:lang w:val="en-GB"/>
    </w:rPr>
  </w:style>
  <w:style w:type="paragraph" w:styleId="Revision">
    <w:name w:val="Revision"/>
    <w:hidden/>
    <w:uiPriority w:val="99"/>
    <w:semiHidden/>
    <w:rsid w:val="00F57C74"/>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57C74"/>
    <w:pPr>
      <w:tabs>
        <w:tab w:val="center" w:pos="4513"/>
        <w:tab w:val="right" w:pos="9026"/>
      </w:tabs>
    </w:pPr>
  </w:style>
  <w:style w:type="character" w:customStyle="1" w:styleId="HeaderChar">
    <w:name w:val="Header Char"/>
    <w:basedOn w:val="DefaultParagraphFont"/>
    <w:link w:val="Header"/>
    <w:uiPriority w:val="99"/>
    <w:rsid w:val="00F57C7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57C74"/>
    <w:pPr>
      <w:tabs>
        <w:tab w:val="center" w:pos="4513"/>
        <w:tab w:val="right" w:pos="9026"/>
      </w:tabs>
    </w:pPr>
  </w:style>
  <w:style w:type="character" w:customStyle="1" w:styleId="FooterChar">
    <w:name w:val="Footer Char"/>
    <w:basedOn w:val="DefaultParagraphFont"/>
    <w:link w:val="Footer"/>
    <w:uiPriority w:val="99"/>
    <w:rsid w:val="00F57C74"/>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B403B"/>
    <w:pPr>
      <w:ind w:left="720"/>
      <w:contextualSpacing/>
    </w:pPr>
  </w:style>
  <w:style w:type="character" w:styleId="Hyperlink">
    <w:name w:val="Hyperlink"/>
    <w:basedOn w:val="DefaultParagraphFont"/>
    <w:uiPriority w:val="99"/>
    <w:unhideWhenUsed/>
    <w:rsid w:val="0096282D"/>
    <w:rPr>
      <w:color w:val="0563C1" w:themeColor="hyperlink"/>
      <w:u w:val="single"/>
    </w:rPr>
  </w:style>
  <w:style w:type="paragraph" w:styleId="BodyTextIndent">
    <w:name w:val="Body Text Indent"/>
    <w:basedOn w:val="Normal"/>
    <w:link w:val="BodyTextIndentChar"/>
    <w:uiPriority w:val="99"/>
    <w:unhideWhenUsed/>
    <w:rsid w:val="00142BD1"/>
    <w:pPr>
      <w:spacing w:after="120"/>
      <w:ind w:left="283"/>
    </w:pPr>
  </w:style>
  <w:style w:type="character" w:customStyle="1" w:styleId="BodyTextIndentChar">
    <w:name w:val="Body Text Indent Char"/>
    <w:basedOn w:val="DefaultParagraphFont"/>
    <w:link w:val="BodyTextIndent"/>
    <w:uiPriority w:val="99"/>
    <w:rsid w:val="00142BD1"/>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142BD1"/>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5098">
      <w:bodyDiv w:val="1"/>
      <w:marLeft w:val="0"/>
      <w:marRight w:val="0"/>
      <w:marTop w:val="0"/>
      <w:marBottom w:val="0"/>
      <w:divBdr>
        <w:top w:val="none" w:sz="0" w:space="0" w:color="auto"/>
        <w:left w:val="none" w:sz="0" w:space="0" w:color="auto"/>
        <w:bottom w:val="none" w:sz="0" w:space="0" w:color="auto"/>
        <w:right w:val="none" w:sz="0" w:space="0" w:color="auto"/>
      </w:divBdr>
    </w:div>
    <w:div w:id="4122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case@tcd.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cd.ie/privacy/" TargetMode="External"/><Relationship Id="rId4" Type="http://schemas.openxmlformats.org/officeDocument/2006/relationships/webSettings" Target="webSettings.xml"/><Relationship Id="rId9" Type="http://schemas.openxmlformats.org/officeDocument/2006/relationships/hyperlink" Target="mailto:pgcases@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Farrelly</dc:creator>
  <cp:keywords/>
  <dc:description/>
  <cp:lastModifiedBy>Ewa Adach</cp:lastModifiedBy>
  <cp:revision>2</cp:revision>
  <cp:lastPrinted>2020-01-17T13:30:00Z</cp:lastPrinted>
  <dcterms:created xsi:type="dcterms:W3CDTF">2021-11-26T13:22:00Z</dcterms:created>
  <dcterms:modified xsi:type="dcterms:W3CDTF">2021-11-26T13:22:00Z</dcterms:modified>
  <cp:contentStatus/>
</cp:coreProperties>
</file>