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BF68" w14:textId="45722357" w:rsidR="00763174" w:rsidRPr="004E5140" w:rsidRDefault="00763174" w:rsidP="00F75767">
      <w:pPr>
        <w:spacing w:line="360" w:lineRule="auto"/>
        <w:rPr>
          <w:rFonts w:asciiTheme="minorHAnsi" w:hAnsiTheme="minorHAnsi" w:cstheme="minorHAnsi"/>
          <w:lang w:val="en-IE"/>
        </w:rPr>
      </w:pPr>
    </w:p>
    <w:p w14:paraId="46C287CA" w14:textId="541CE555" w:rsidR="00F75767" w:rsidRPr="004E5140" w:rsidRDefault="00F75767" w:rsidP="00F75767">
      <w:pPr>
        <w:spacing w:line="360" w:lineRule="auto"/>
        <w:rPr>
          <w:rFonts w:asciiTheme="minorHAnsi" w:hAnsiTheme="minorHAnsi" w:cstheme="minorHAnsi"/>
          <w:b/>
          <w:sz w:val="28"/>
          <w:szCs w:val="28"/>
          <w:u w:val="single"/>
          <w:lang w:val="en-IE"/>
        </w:rPr>
      </w:pPr>
      <w:r w:rsidRPr="004E5140">
        <w:rPr>
          <w:rFonts w:asciiTheme="minorHAnsi" w:hAnsiTheme="minorHAnsi" w:cstheme="minorHAnsi"/>
          <w:b/>
          <w:sz w:val="28"/>
          <w:szCs w:val="28"/>
          <w:u w:val="single"/>
          <w:lang w:val="en-IE"/>
        </w:rPr>
        <w:t xml:space="preserve">Summary </w:t>
      </w:r>
      <w:r w:rsidR="00C75028" w:rsidRPr="004E5140">
        <w:rPr>
          <w:rFonts w:asciiTheme="minorHAnsi" w:hAnsiTheme="minorHAnsi" w:cstheme="minorHAnsi"/>
          <w:b/>
          <w:sz w:val="28"/>
          <w:szCs w:val="28"/>
          <w:u w:val="single"/>
          <w:lang w:val="en-IE"/>
        </w:rPr>
        <w:t>about the Continuation Procedure</w:t>
      </w:r>
      <w:r w:rsidR="00C745B1" w:rsidRPr="004E5140">
        <w:rPr>
          <w:rFonts w:asciiTheme="minorHAnsi" w:hAnsiTheme="minorHAnsi" w:cstheme="minorHAnsi"/>
          <w:b/>
          <w:sz w:val="28"/>
          <w:szCs w:val="28"/>
          <w:u w:val="single"/>
          <w:lang w:val="en-IE"/>
        </w:rPr>
        <w:t xml:space="preserve"> </w:t>
      </w:r>
      <w:r w:rsidRPr="004E5140">
        <w:rPr>
          <w:rFonts w:asciiTheme="minorHAnsi" w:hAnsiTheme="minorHAnsi" w:cstheme="minorHAnsi"/>
          <w:b/>
          <w:sz w:val="28"/>
          <w:szCs w:val="28"/>
          <w:u w:val="single"/>
          <w:lang w:val="en-IE"/>
        </w:rPr>
        <w:t xml:space="preserve">and Frequently Asked Questions </w:t>
      </w:r>
    </w:p>
    <w:p w14:paraId="388712CA" w14:textId="77777777" w:rsidR="00F75767" w:rsidRPr="004E5140" w:rsidRDefault="00F75767" w:rsidP="00F75767">
      <w:pPr>
        <w:spacing w:line="360" w:lineRule="auto"/>
        <w:rPr>
          <w:rFonts w:asciiTheme="minorHAnsi" w:hAnsiTheme="minorHAnsi" w:cstheme="minorHAnsi"/>
          <w:lang w:val="en-IE"/>
        </w:rPr>
      </w:pPr>
    </w:p>
    <w:p w14:paraId="205D7F22" w14:textId="2F7C7769" w:rsidR="00F75767" w:rsidRPr="004E5140" w:rsidRDefault="00C75028" w:rsidP="00F75767">
      <w:pPr>
        <w:spacing w:line="360" w:lineRule="auto"/>
        <w:rPr>
          <w:rFonts w:asciiTheme="minorHAnsi" w:hAnsiTheme="minorHAnsi" w:cstheme="minorHAnsi"/>
          <w:b/>
          <w:u w:val="single"/>
        </w:rPr>
      </w:pPr>
      <w:r w:rsidRPr="004E5140">
        <w:rPr>
          <w:rFonts w:asciiTheme="minorHAnsi" w:hAnsiTheme="minorHAnsi" w:cstheme="minorHAnsi"/>
          <w:b/>
          <w:u w:val="single"/>
        </w:rPr>
        <w:t>Continuation Procedure</w:t>
      </w:r>
      <w:r w:rsidR="00F75767" w:rsidRPr="004E5140">
        <w:rPr>
          <w:rFonts w:asciiTheme="minorHAnsi" w:hAnsiTheme="minorHAnsi" w:cstheme="minorHAnsi"/>
          <w:b/>
          <w:u w:val="single"/>
        </w:rPr>
        <w:t xml:space="preserve"> </w:t>
      </w:r>
    </w:p>
    <w:p w14:paraId="774F1F72" w14:textId="71528231" w:rsidR="006A3BE9" w:rsidRPr="004E5140" w:rsidRDefault="006A3BE9" w:rsidP="006A3BE9">
      <w:pPr>
        <w:spacing w:line="360" w:lineRule="auto"/>
        <w:rPr>
          <w:rFonts w:asciiTheme="minorHAnsi" w:hAnsiTheme="minorHAnsi" w:cstheme="minorHAnsi"/>
        </w:rPr>
      </w:pPr>
      <w:r w:rsidRPr="004E5140">
        <w:rPr>
          <w:rFonts w:asciiTheme="minorHAnsi" w:hAnsiTheme="minorHAnsi" w:cstheme="minorHAnsi"/>
        </w:rPr>
        <w:t xml:space="preserve">All </w:t>
      </w:r>
      <w:r w:rsidR="00D4216C" w:rsidRPr="004E5140">
        <w:rPr>
          <w:rFonts w:asciiTheme="minorHAnsi" w:hAnsiTheme="minorHAnsi" w:cstheme="minorHAnsi"/>
        </w:rPr>
        <w:t>Ph.D.</w:t>
      </w:r>
      <w:r w:rsidRPr="004E5140">
        <w:rPr>
          <w:rFonts w:asciiTheme="minorHAnsi" w:hAnsiTheme="minorHAnsi" w:cstheme="minorHAnsi"/>
        </w:rPr>
        <w:t xml:space="preserve"> students are required to undergo a Continuation Procedure in order to be confirmed onto the </w:t>
      </w:r>
      <w:r w:rsidR="00D4216C" w:rsidRPr="004E5140">
        <w:rPr>
          <w:rFonts w:asciiTheme="minorHAnsi" w:hAnsiTheme="minorHAnsi" w:cstheme="minorHAnsi"/>
        </w:rPr>
        <w:t>Ph.D.</w:t>
      </w:r>
      <w:r w:rsidRPr="004E5140">
        <w:rPr>
          <w:rFonts w:asciiTheme="minorHAnsi" w:hAnsiTheme="minorHAnsi" w:cstheme="minorHAnsi"/>
        </w:rPr>
        <w:t xml:space="preserve"> register. The same applies to M.D. or </w:t>
      </w:r>
      <w:r w:rsidR="00D4216C" w:rsidRPr="004E5140">
        <w:rPr>
          <w:rFonts w:asciiTheme="minorHAnsi" w:hAnsiTheme="minorHAnsi" w:cstheme="minorHAnsi"/>
        </w:rPr>
        <w:t>M.Sc.</w:t>
      </w:r>
      <w:r w:rsidRPr="004E5140">
        <w:rPr>
          <w:rFonts w:asciiTheme="minorHAnsi" w:hAnsiTheme="minorHAnsi" w:cstheme="minorHAnsi"/>
        </w:rPr>
        <w:t xml:space="preserve"> students who wish to transfer onto the </w:t>
      </w:r>
      <w:r w:rsidR="00D4216C" w:rsidRPr="004E5140">
        <w:rPr>
          <w:rFonts w:asciiTheme="minorHAnsi" w:hAnsiTheme="minorHAnsi" w:cstheme="minorHAnsi"/>
        </w:rPr>
        <w:t>Ph.D.</w:t>
      </w:r>
      <w:r w:rsidRPr="004E5140">
        <w:rPr>
          <w:rFonts w:asciiTheme="minorHAnsi" w:hAnsiTheme="minorHAnsi" w:cstheme="minorHAnsi"/>
        </w:rPr>
        <w:t xml:space="preserve"> register (contact </w:t>
      </w:r>
      <w:hyperlink r:id="rId10" w:history="1">
        <w:r w:rsidR="00B460BA" w:rsidRPr="004E5140">
          <w:rPr>
            <w:rStyle w:val="Hyperlink"/>
            <w:rFonts w:asciiTheme="minorHAnsi" w:hAnsiTheme="minorHAnsi" w:cstheme="minorHAnsi"/>
          </w:rPr>
          <w:t>gradapps@tcd.ie</w:t>
        </w:r>
      </w:hyperlink>
      <w:r w:rsidRPr="004E5140">
        <w:rPr>
          <w:rFonts w:asciiTheme="minorHAnsi" w:hAnsiTheme="minorHAnsi" w:cstheme="minorHAnsi"/>
        </w:rPr>
        <w:t xml:space="preserve">). </w:t>
      </w:r>
    </w:p>
    <w:p w14:paraId="5FFE22AE" w14:textId="3E306596" w:rsidR="00B460BA" w:rsidRPr="004E5140" w:rsidRDefault="00B460BA" w:rsidP="006A3BE9">
      <w:pPr>
        <w:spacing w:line="360" w:lineRule="auto"/>
        <w:rPr>
          <w:rFonts w:asciiTheme="minorHAnsi" w:hAnsiTheme="minorHAnsi" w:cstheme="minorHAnsi"/>
        </w:rPr>
      </w:pPr>
    </w:p>
    <w:p w14:paraId="2BB1EC4A" w14:textId="3BB186C5" w:rsidR="00B460BA" w:rsidRPr="004E5140" w:rsidRDefault="00B460BA" w:rsidP="006A3BE9">
      <w:pPr>
        <w:spacing w:line="360" w:lineRule="auto"/>
        <w:rPr>
          <w:rFonts w:asciiTheme="minorHAnsi" w:hAnsiTheme="minorHAnsi" w:cstheme="minorHAnsi"/>
        </w:rPr>
      </w:pPr>
      <w:r w:rsidRPr="004E5140">
        <w:rPr>
          <w:rFonts w:asciiTheme="minorHAnsi" w:hAnsiTheme="minorHAnsi" w:cstheme="minorHAnsi"/>
        </w:rPr>
        <w:t>The Continuation Procedure involves two steps</w:t>
      </w:r>
      <w:r w:rsidR="00D4216C">
        <w:rPr>
          <w:rFonts w:asciiTheme="minorHAnsi" w:hAnsiTheme="minorHAnsi" w:cstheme="minorHAnsi"/>
        </w:rPr>
        <w:t>:</w:t>
      </w:r>
    </w:p>
    <w:p w14:paraId="1C65CC5F" w14:textId="1CD386E0" w:rsidR="00B460BA" w:rsidRPr="004E5140" w:rsidRDefault="00B460BA" w:rsidP="006A3BE9">
      <w:pPr>
        <w:spacing w:line="360" w:lineRule="auto"/>
        <w:rPr>
          <w:rFonts w:asciiTheme="minorHAnsi" w:hAnsiTheme="minorHAnsi" w:cstheme="minorHAnsi"/>
        </w:rPr>
      </w:pPr>
      <w:r w:rsidRPr="004E5140">
        <w:rPr>
          <w:rFonts w:asciiTheme="minorHAnsi" w:hAnsiTheme="minorHAnsi" w:cstheme="minorHAnsi"/>
        </w:rPr>
        <w:t xml:space="preserve">1. Submitting your Continuation Procedure Form and Continuation Report via Blackboard </w:t>
      </w:r>
    </w:p>
    <w:p w14:paraId="61B6040E" w14:textId="5CB1D6F2" w:rsidR="00B460BA" w:rsidRPr="004E5140" w:rsidRDefault="00B460BA" w:rsidP="006A3BE9">
      <w:pPr>
        <w:spacing w:line="360" w:lineRule="auto"/>
        <w:rPr>
          <w:rFonts w:asciiTheme="minorHAnsi" w:hAnsiTheme="minorHAnsi" w:cstheme="minorHAnsi"/>
        </w:rPr>
      </w:pPr>
      <w:r w:rsidRPr="004E5140">
        <w:rPr>
          <w:rFonts w:asciiTheme="minorHAnsi" w:hAnsiTheme="minorHAnsi" w:cstheme="minorHAnsi"/>
        </w:rPr>
        <w:t>2. Completing your Continuation Viva which consists of a Research Presentation and your Continuation Interview</w:t>
      </w:r>
    </w:p>
    <w:p w14:paraId="4AE33F06" w14:textId="1C26BB32" w:rsidR="006A3BE9" w:rsidRPr="004E5140" w:rsidRDefault="006A3BE9" w:rsidP="006A3BE9">
      <w:pPr>
        <w:spacing w:line="360" w:lineRule="auto"/>
        <w:rPr>
          <w:rFonts w:asciiTheme="minorHAnsi" w:hAnsiTheme="minorHAnsi" w:cstheme="minorHAnsi"/>
        </w:rPr>
      </w:pPr>
    </w:p>
    <w:p w14:paraId="2B8EE08C" w14:textId="6E81F178" w:rsidR="006A3BE9" w:rsidRPr="004E5140" w:rsidRDefault="006A3BE9" w:rsidP="006A3BE9">
      <w:pPr>
        <w:spacing w:line="360" w:lineRule="auto"/>
        <w:rPr>
          <w:rFonts w:asciiTheme="minorHAnsi" w:hAnsiTheme="minorHAnsi" w:cstheme="minorHAnsi"/>
          <w:b/>
          <w:u w:val="single"/>
        </w:rPr>
      </w:pPr>
      <w:r w:rsidRPr="004E5140">
        <w:rPr>
          <w:rFonts w:asciiTheme="minorHAnsi" w:hAnsiTheme="minorHAnsi" w:cstheme="minorHAnsi"/>
          <w:b/>
          <w:u w:val="single"/>
        </w:rPr>
        <w:t xml:space="preserve">If I complete my Continuation Procedure </w:t>
      </w:r>
      <w:r w:rsidR="00D4216C" w:rsidRPr="004E5140">
        <w:rPr>
          <w:rFonts w:asciiTheme="minorHAnsi" w:hAnsiTheme="minorHAnsi" w:cstheme="minorHAnsi"/>
          <w:b/>
          <w:u w:val="single"/>
        </w:rPr>
        <w:t>do</w:t>
      </w:r>
      <w:r w:rsidR="00D4216C">
        <w:rPr>
          <w:rFonts w:asciiTheme="minorHAnsi" w:hAnsiTheme="minorHAnsi" w:cstheme="minorHAnsi"/>
          <w:b/>
          <w:u w:val="single"/>
        </w:rPr>
        <w:t xml:space="preserve"> </w:t>
      </w:r>
      <w:r w:rsidRPr="004E5140">
        <w:rPr>
          <w:rFonts w:asciiTheme="minorHAnsi" w:hAnsiTheme="minorHAnsi" w:cstheme="minorHAnsi"/>
          <w:b/>
          <w:u w:val="single"/>
        </w:rPr>
        <w:t xml:space="preserve">I still have to submit my Annual Progress Report in the same year? </w:t>
      </w:r>
    </w:p>
    <w:p w14:paraId="40C065AF" w14:textId="4847EA98" w:rsidR="006A3BE9" w:rsidRPr="004E5140" w:rsidRDefault="006A3BE9" w:rsidP="006A3BE9">
      <w:pPr>
        <w:spacing w:line="360" w:lineRule="auto"/>
        <w:rPr>
          <w:rFonts w:asciiTheme="minorHAnsi" w:hAnsiTheme="minorHAnsi" w:cstheme="minorHAnsi"/>
        </w:rPr>
      </w:pPr>
      <w:r w:rsidRPr="004E5140">
        <w:rPr>
          <w:rFonts w:asciiTheme="minorHAnsi" w:hAnsiTheme="minorHAnsi" w:cstheme="minorHAnsi"/>
        </w:rPr>
        <w:t xml:space="preserve">No, please note that the Continuation Procedure replaces the Annual Progress Report for </w:t>
      </w:r>
    </w:p>
    <w:p w14:paraId="48F08A28" w14:textId="3009B38E" w:rsidR="00F75767" w:rsidRPr="004E5140" w:rsidRDefault="006A3BE9" w:rsidP="006A3BE9">
      <w:pPr>
        <w:spacing w:line="360" w:lineRule="auto"/>
        <w:rPr>
          <w:rFonts w:asciiTheme="minorHAnsi" w:hAnsiTheme="minorHAnsi" w:cstheme="minorHAnsi"/>
        </w:rPr>
      </w:pPr>
      <w:r w:rsidRPr="004E5140">
        <w:rPr>
          <w:rFonts w:asciiTheme="minorHAnsi" w:hAnsiTheme="minorHAnsi" w:cstheme="minorHAnsi"/>
        </w:rPr>
        <w:t>that year.</w:t>
      </w:r>
    </w:p>
    <w:p w14:paraId="4EF10622" w14:textId="77777777" w:rsidR="00F75767" w:rsidRPr="004E5140" w:rsidRDefault="00F75767" w:rsidP="00F75767">
      <w:pPr>
        <w:spacing w:line="360" w:lineRule="auto"/>
        <w:rPr>
          <w:rFonts w:asciiTheme="minorHAnsi" w:hAnsiTheme="minorHAnsi" w:cstheme="minorHAnsi"/>
        </w:rPr>
      </w:pPr>
    </w:p>
    <w:p w14:paraId="0F852BE2" w14:textId="5CAB68E3" w:rsidR="00F75767" w:rsidRPr="004E5140" w:rsidRDefault="004963C5" w:rsidP="00F75767">
      <w:pPr>
        <w:spacing w:line="360" w:lineRule="auto"/>
        <w:rPr>
          <w:rFonts w:asciiTheme="minorHAnsi" w:hAnsiTheme="minorHAnsi" w:cstheme="minorHAnsi"/>
          <w:b/>
          <w:u w:val="single"/>
        </w:rPr>
      </w:pPr>
      <w:r w:rsidRPr="004E5140">
        <w:rPr>
          <w:rFonts w:asciiTheme="minorHAnsi" w:hAnsiTheme="minorHAnsi" w:cstheme="minorHAnsi"/>
          <w:b/>
          <w:u w:val="single"/>
        </w:rPr>
        <w:t xml:space="preserve">When </w:t>
      </w:r>
      <w:r w:rsidR="00C75028" w:rsidRPr="004E5140">
        <w:rPr>
          <w:rFonts w:asciiTheme="minorHAnsi" w:hAnsiTheme="minorHAnsi" w:cstheme="minorHAnsi"/>
          <w:b/>
          <w:u w:val="single"/>
        </w:rPr>
        <w:t xml:space="preserve">do I complete my Continuation Procedure? </w:t>
      </w:r>
    </w:p>
    <w:p w14:paraId="0B0B5C50" w14:textId="5D58730F" w:rsidR="00FF1100" w:rsidRPr="004E5140" w:rsidRDefault="006A3BE9" w:rsidP="00F75767">
      <w:pPr>
        <w:spacing w:line="360" w:lineRule="auto"/>
        <w:rPr>
          <w:rFonts w:asciiTheme="minorHAnsi" w:hAnsiTheme="minorHAnsi" w:cstheme="minorHAnsi"/>
        </w:rPr>
      </w:pPr>
      <w:r w:rsidRPr="004E5140">
        <w:rPr>
          <w:rFonts w:asciiTheme="minorHAnsi" w:hAnsiTheme="minorHAnsi" w:cstheme="minorHAnsi"/>
        </w:rPr>
        <w:t xml:space="preserve">Full-time </w:t>
      </w:r>
      <w:r w:rsidR="00793EED" w:rsidRPr="004E5140">
        <w:rPr>
          <w:rFonts w:asciiTheme="minorHAnsi" w:hAnsiTheme="minorHAnsi" w:cstheme="minorHAnsi"/>
        </w:rPr>
        <w:t>Ph.D.</w:t>
      </w:r>
      <w:r w:rsidRPr="004E5140">
        <w:rPr>
          <w:rFonts w:asciiTheme="minorHAnsi" w:hAnsiTheme="minorHAnsi" w:cstheme="minorHAnsi"/>
        </w:rPr>
        <w:t xml:space="preserve"> students should complete their Continuation Procedure at 18 months, and part-time students at 30 months.</w:t>
      </w:r>
      <w:r w:rsidR="004E5140">
        <w:rPr>
          <w:rFonts w:asciiTheme="minorHAnsi" w:hAnsiTheme="minorHAnsi" w:cstheme="minorHAnsi"/>
        </w:rPr>
        <w:t xml:space="preserve"> </w:t>
      </w:r>
      <w:r w:rsidRPr="004E5140">
        <w:rPr>
          <w:rFonts w:asciiTheme="minorHAnsi" w:hAnsiTheme="minorHAnsi" w:cstheme="minorHAnsi"/>
        </w:rPr>
        <w:t>Therefore, March registrants normally have their Continuation Procedure in October</w:t>
      </w:r>
      <w:r w:rsidR="00AA3439">
        <w:rPr>
          <w:rFonts w:asciiTheme="minorHAnsi" w:hAnsiTheme="minorHAnsi" w:cstheme="minorHAnsi"/>
        </w:rPr>
        <w:t xml:space="preserve"> or November</w:t>
      </w:r>
      <w:r w:rsidRPr="004E5140">
        <w:rPr>
          <w:rFonts w:asciiTheme="minorHAnsi" w:hAnsiTheme="minorHAnsi" w:cstheme="minorHAnsi"/>
        </w:rPr>
        <w:t xml:space="preserve"> and September registrants in March</w:t>
      </w:r>
      <w:r w:rsidR="00AA3439">
        <w:rPr>
          <w:rFonts w:asciiTheme="minorHAnsi" w:hAnsiTheme="minorHAnsi" w:cstheme="minorHAnsi"/>
        </w:rPr>
        <w:t xml:space="preserve"> or April</w:t>
      </w:r>
      <w:r w:rsidRPr="004E5140">
        <w:rPr>
          <w:rFonts w:asciiTheme="minorHAnsi" w:hAnsiTheme="minorHAnsi" w:cstheme="minorHAnsi"/>
        </w:rPr>
        <w:t>.</w:t>
      </w:r>
      <w:r w:rsidR="00FF1100">
        <w:rPr>
          <w:rFonts w:asciiTheme="minorHAnsi" w:hAnsiTheme="minorHAnsi" w:cstheme="minorHAnsi"/>
        </w:rPr>
        <w:t xml:space="preserve"> </w:t>
      </w:r>
      <w:r w:rsidR="00FF1100" w:rsidRPr="00FF1100">
        <w:rPr>
          <w:rFonts w:asciiTheme="minorHAnsi" w:hAnsiTheme="minorHAnsi" w:cstheme="minorHAnsi"/>
        </w:rPr>
        <w:t>Please note there may be a small number of students outside these timelines who are required to complete their continua</w:t>
      </w:r>
      <w:r w:rsidR="00447894">
        <w:rPr>
          <w:rFonts w:asciiTheme="minorHAnsi" w:hAnsiTheme="minorHAnsi" w:cstheme="minorHAnsi"/>
        </w:rPr>
        <w:t>tion p</w:t>
      </w:r>
      <w:r w:rsidR="00444138">
        <w:rPr>
          <w:rFonts w:asciiTheme="minorHAnsi" w:hAnsiTheme="minorHAnsi" w:cstheme="minorHAnsi"/>
        </w:rPr>
        <w:t>rocedure</w:t>
      </w:r>
      <w:r w:rsidR="00FF1100" w:rsidRPr="00FF1100">
        <w:rPr>
          <w:rFonts w:asciiTheme="minorHAnsi" w:hAnsiTheme="minorHAnsi" w:cstheme="minorHAnsi"/>
        </w:rPr>
        <w:t>.</w:t>
      </w:r>
    </w:p>
    <w:p w14:paraId="4027E7F5" w14:textId="7B9320DD" w:rsidR="00C75028" w:rsidRPr="004E5140" w:rsidRDefault="00C75028" w:rsidP="00F75767">
      <w:pPr>
        <w:spacing w:line="360" w:lineRule="auto"/>
        <w:rPr>
          <w:rFonts w:asciiTheme="minorHAnsi" w:hAnsiTheme="minorHAnsi" w:cstheme="minorHAnsi"/>
          <w:b/>
          <w:u w:val="single"/>
        </w:rPr>
      </w:pPr>
    </w:p>
    <w:p w14:paraId="57B53DC3" w14:textId="4CDDBEDF" w:rsidR="00C75028" w:rsidRPr="004E5140" w:rsidRDefault="00C75028" w:rsidP="00C75028">
      <w:pPr>
        <w:spacing w:line="360" w:lineRule="auto"/>
        <w:rPr>
          <w:rFonts w:asciiTheme="minorHAnsi" w:hAnsiTheme="minorHAnsi" w:cstheme="minorHAnsi"/>
          <w:b/>
          <w:u w:val="single"/>
        </w:rPr>
      </w:pPr>
      <w:r w:rsidRPr="004E5140">
        <w:rPr>
          <w:rFonts w:asciiTheme="minorHAnsi" w:hAnsiTheme="minorHAnsi" w:cstheme="minorHAnsi"/>
          <w:b/>
          <w:u w:val="single"/>
        </w:rPr>
        <w:t xml:space="preserve">What is the difference between the Continuation Report and Continuation Procedure? </w:t>
      </w:r>
    </w:p>
    <w:p w14:paraId="5660BC17" w14:textId="051F6F6D" w:rsidR="00C75028" w:rsidRDefault="00F41EEF" w:rsidP="00F75767">
      <w:pPr>
        <w:spacing w:line="360" w:lineRule="auto"/>
        <w:rPr>
          <w:rFonts w:asciiTheme="minorHAnsi" w:hAnsiTheme="minorHAnsi" w:cstheme="minorHAnsi"/>
        </w:rPr>
      </w:pPr>
      <w:r>
        <w:rPr>
          <w:rFonts w:asciiTheme="minorHAnsi" w:hAnsiTheme="minorHAnsi" w:cstheme="minorHAnsi"/>
        </w:rPr>
        <w:t>The Continuation R</w:t>
      </w:r>
      <w:r w:rsidR="00B460BA" w:rsidRPr="004E5140">
        <w:rPr>
          <w:rFonts w:asciiTheme="minorHAnsi" w:hAnsiTheme="minorHAnsi" w:cstheme="minorHAnsi"/>
        </w:rPr>
        <w:t xml:space="preserve">eport is submitted in advance of your continuation presentation and viva. </w:t>
      </w:r>
      <w:r w:rsidR="00F4311D" w:rsidRPr="004E5140">
        <w:rPr>
          <w:rFonts w:asciiTheme="minorHAnsi" w:hAnsiTheme="minorHAnsi" w:cstheme="minorHAnsi"/>
        </w:rPr>
        <w:t xml:space="preserve">The Continuation Procedure is the entire procedure including the Continuation Report and the research presentation and viva which follow. </w:t>
      </w:r>
    </w:p>
    <w:p w14:paraId="220248AB" w14:textId="3D9D75D4" w:rsidR="00CF58D4" w:rsidRDefault="00CF58D4" w:rsidP="00F75767">
      <w:pPr>
        <w:spacing w:line="360" w:lineRule="auto"/>
        <w:rPr>
          <w:rFonts w:asciiTheme="minorHAnsi" w:hAnsiTheme="minorHAnsi" w:cstheme="minorHAnsi"/>
        </w:rPr>
      </w:pPr>
    </w:p>
    <w:p w14:paraId="5CBE0E2C" w14:textId="5FCB1120" w:rsidR="00CF58D4" w:rsidRDefault="00CF58D4" w:rsidP="00F75767">
      <w:pPr>
        <w:spacing w:line="360" w:lineRule="auto"/>
        <w:rPr>
          <w:rFonts w:asciiTheme="minorHAnsi" w:hAnsiTheme="minorHAnsi" w:cstheme="minorHAnsi"/>
        </w:rPr>
      </w:pPr>
    </w:p>
    <w:p w14:paraId="5D058B87" w14:textId="2CB67E99" w:rsidR="00CF58D4" w:rsidRPr="004E5140" w:rsidRDefault="00CF58D4" w:rsidP="00CF58D4">
      <w:pPr>
        <w:spacing w:line="360" w:lineRule="auto"/>
        <w:rPr>
          <w:rFonts w:asciiTheme="minorHAnsi" w:hAnsiTheme="minorHAnsi" w:cstheme="minorHAnsi"/>
          <w:b/>
          <w:u w:val="single"/>
        </w:rPr>
      </w:pPr>
      <w:r>
        <w:rPr>
          <w:rFonts w:asciiTheme="minorHAnsi" w:hAnsiTheme="minorHAnsi" w:cstheme="minorHAnsi"/>
          <w:b/>
          <w:u w:val="single"/>
        </w:rPr>
        <w:lastRenderedPageBreak/>
        <w:t>What form does</w:t>
      </w:r>
      <w:r w:rsidRPr="004E5140">
        <w:rPr>
          <w:rFonts w:asciiTheme="minorHAnsi" w:hAnsiTheme="minorHAnsi" w:cstheme="minorHAnsi"/>
          <w:b/>
          <w:u w:val="single"/>
        </w:rPr>
        <w:t xml:space="preserve"> </w:t>
      </w:r>
      <w:r>
        <w:rPr>
          <w:rFonts w:asciiTheme="minorHAnsi" w:hAnsiTheme="minorHAnsi" w:cstheme="minorHAnsi"/>
          <w:b/>
          <w:u w:val="single"/>
        </w:rPr>
        <w:t xml:space="preserve">my Supervisor need to fill out before my </w:t>
      </w:r>
      <w:r w:rsidRPr="004E5140">
        <w:rPr>
          <w:rFonts w:asciiTheme="minorHAnsi" w:hAnsiTheme="minorHAnsi" w:cstheme="minorHAnsi"/>
          <w:b/>
          <w:u w:val="single"/>
        </w:rPr>
        <w:t xml:space="preserve">Continuation Procedure? </w:t>
      </w:r>
    </w:p>
    <w:p w14:paraId="6CE1EAC5" w14:textId="7203F735" w:rsidR="00DE32B7" w:rsidRPr="00DE32B7" w:rsidRDefault="00CF58D4" w:rsidP="00DE32B7">
      <w:pPr>
        <w:spacing w:line="360" w:lineRule="auto"/>
        <w:rPr>
          <w:rFonts w:asciiTheme="minorHAnsi" w:hAnsiTheme="minorHAnsi" w:cstheme="minorHAnsi"/>
        </w:rPr>
      </w:pPr>
      <w:r w:rsidRPr="00DE32B7">
        <w:rPr>
          <w:rFonts w:asciiTheme="minorHAnsi" w:hAnsiTheme="minorHAnsi" w:cstheme="minorHAnsi"/>
        </w:rPr>
        <w:t xml:space="preserve">Your Supervisor needs to fill out </w:t>
      </w:r>
      <w:r w:rsidR="00DE32B7" w:rsidRPr="00DE32B7">
        <w:rPr>
          <w:rFonts w:asciiTheme="minorHAnsi" w:hAnsiTheme="minorHAnsi" w:cstheme="minorHAnsi"/>
        </w:rPr>
        <w:t xml:space="preserve">the Pre-Continuation Chair-person Nomination Form and submit this </w:t>
      </w:r>
      <w:r w:rsidR="001A6A88">
        <w:rPr>
          <w:rFonts w:asciiTheme="minorHAnsi" w:hAnsiTheme="minorHAnsi" w:cstheme="minorHAnsi"/>
        </w:rPr>
        <w:t xml:space="preserve">by </w:t>
      </w:r>
      <w:r w:rsidR="001A6A88" w:rsidRPr="001A6A88">
        <w:rPr>
          <w:rFonts w:asciiTheme="minorHAnsi" w:hAnsiTheme="minorHAnsi" w:cstheme="minorHAnsi"/>
        </w:rPr>
        <w:t>15 September for Oct/Nov continuation procedures and 15 February for Mar/Apr continuation procedures</w:t>
      </w:r>
      <w:r w:rsidR="001A6A88">
        <w:rPr>
          <w:rFonts w:asciiTheme="minorHAnsi" w:hAnsiTheme="minorHAnsi" w:cstheme="minorHAnsi"/>
        </w:rPr>
        <w:t>.</w:t>
      </w:r>
    </w:p>
    <w:p w14:paraId="566A668F" w14:textId="661D971D" w:rsidR="00DE32B7" w:rsidRPr="00122DE4" w:rsidRDefault="00DE32B7" w:rsidP="00DE32B7">
      <w:pPr>
        <w:rPr>
          <w:b/>
          <w:u w:val="single"/>
        </w:rPr>
      </w:pPr>
    </w:p>
    <w:p w14:paraId="2D9D198B" w14:textId="5D66DF76" w:rsidR="00CF58D4" w:rsidRPr="004E5140" w:rsidRDefault="00CF58D4" w:rsidP="00CF58D4">
      <w:pPr>
        <w:spacing w:line="360" w:lineRule="auto"/>
        <w:rPr>
          <w:rFonts w:asciiTheme="minorHAnsi" w:hAnsiTheme="minorHAnsi" w:cstheme="minorHAnsi"/>
          <w:b/>
          <w:u w:val="single"/>
        </w:rPr>
      </w:pPr>
      <w:r>
        <w:rPr>
          <w:rFonts w:asciiTheme="minorHAnsi" w:hAnsiTheme="minorHAnsi" w:cstheme="minorHAnsi"/>
          <w:b/>
          <w:u w:val="single"/>
        </w:rPr>
        <w:t>W</w:t>
      </w:r>
      <w:r w:rsidR="00DE32B7">
        <w:rPr>
          <w:rFonts w:asciiTheme="minorHAnsi" w:hAnsiTheme="minorHAnsi" w:cstheme="minorHAnsi"/>
          <w:b/>
          <w:u w:val="single"/>
        </w:rPr>
        <w:t xml:space="preserve">hat form do I need to fill out for my </w:t>
      </w:r>
      <w:r w:rsidRPr="004E5140">
        <w:rPr>
          <w:rFonts w:asciiTheme="minorHAnsi" w:hAnsiTheme="minorHAnsi" w:cstheme="minorHAnsi"/>
          <w:b/>
          <w:u w:val="single"/>
        </w:rPr>
        <w:t xml:space="preserve">Continuation Procedure? </w:t>
      </w:r>
    </w:p>
    <w:p w14:paraId="7EE9BA1E" w14:textId="1D5576F7" w:rsidR="00CF58D4" w:rsidRDefault="00DE32B7" w:rsidP="00CF58D4">
      <w:pPr>
        <w:spacing w:line="360" w:lineRule="auto"/>
        <w:rPr>
          <w:rFonts w:asciiTheme="minorHAnsi" w:hAnsiTheme="minorHAnsi" w:cstheme="minorHAnsi"/>
        </w:rPr>
      </w:pPr>
      <w:r>
        <w:rPr>
          <w:rFonts w:asciiTheme="minorHAnsi" w:hAnsiTheme="minorHAnsi" w:cstheme="minorHAnsi"/>
        </w:rPr>
        <w:t xml:space="preserve">You need to fill out the pre-continuation procedure form for research students and upload this with your continuation report as one document. </w:t>
      </w:r>
    </w:p>
    <w:p w14:paraId="106A469C" w14:textId="2A4708DB" w:rsidR="00B55472" w:rsidRPr="004E5140" w:rsidRDefault="00B55472" w:rsidP="00F75767">
      <w:pPr>
        <w:spacing w:line="360" w:lineRule="auto"/>
        <w:rPr>
          <w:rFonts w:asciiTheme="minorHAnsi" w:hAnsiTheme="minorHAnsi" w:cstheme="minorHAnsi"/>
        </w:rPr>
      </w:pPr>
    </w:p>
    <w:p w14:paraId="2AA78DC7" w14:textId="372311F3" w:rsidR="00B55472" w:rsidRPr="004E5140" w:rsidRDefault="00B55472" w:rsidP="00F75767">
      <w:pPr>
        <w:spacing w:line="360" w:lineRule="auto"/>
        <w:rPr>
          <w:rFonts w:asciiTheme="minorHAnsi" w:hAnsiTheme="minorHAnsi" w:cstheme="minorHAnsi"/>
          <w:b/>
          <w:u w:val="single"/>
        </w:rPr>
      </w:pPr>
      <w:r w:rsidRPr="004E5140">
        <w:rPr>
          <w:rFonts w:asciiTheme="minorHAnsi" w:hAnsiTheme="minorHAnsi" w:cstheme="minorHAnsi"/>
          <w:b/>
          <w:u w:val="single"/>
        </w:rPr>
        <w:t xml:space="preserve">How should my Continuation Report be structured? </w:t>
      </w:r>
    </w:p>
    <w:p w14:paraId="4C8DA78C" w14:textId="77777777" w:rsidR="00F4311D" w:rsidRPr="004E5140" w:rsidRDefault="00B55472" w:rsidP="00F75767">
      <w:pPr>
        <w:spacing w:line="360" w:lineRule="auto"/>
        <w:rPr>
          <w:rFonts w:asciiTheme="minorHAnsi" w:hAnsiTheme="minorHAnsi" w:cstheme="minorHAnsi"/>
        </w:rPr>
      </w:pPr>
      <w:r w:rsidRPr="004E5140">
        <w:rPr>
          <w:rFonts w:asciiTheme="minorHAnsi" w:hAnsiTheme="minorHAnsi" w:cstheme="minorHAnsi"/>
        </w:rPr>
        <w:t xml:space="preserve">Students will produce a Continuation Report based on their research study. The Continuation Report will be shorter than a completed thesis but should have the same headings. Each new heading should start on a new page. </w:t>
      </w:r>
    </w:p>
    <w:p w14:paraId="4233A14E" w14:textId="2BD22FD8" w:rsidR="00F4311D" w:rsidRPr="004E5140" w:rsidRDefault="00B55472" w:rsidP="00F75767">
      <w:pPr>
        <w:spacing w:line="360" w:lineRule="auto"/>
        <w:rPr>
          <w:rFonts w:asciiTheme="minorHAnsi" w:hAnsiTheme="minorHAnsi" w:cstheme="minorHAnsi"/>
        </w:rPr>
      </w:pPr>
      <w:r w:rsidRPr="004E5140">
        <w:rPr>
          <w:rFonts w:asciiTheme="minorHAnsi" w:hAnsiTheme="minorHAnsi" w:cstheme="minorHAnsi"/>
        </w:rPr>
        <w:t>In addition, the Continuation Report should have Future Direct</w:t>
      </w:r>
      <w:r w:rsidR="00F4311D" w:rsidRPr="004E5140">
        <w:rPr>
          <w:rFonts w:asciiTheme="minorHAnsi" w:hAnsiTheme="minorHAnsi" w:cstheme="minorHAnsi"/>
        </w:rPr>
        <w:t xml:space="preserve">ions and Thesis Plan sections; </w:t>
      </w:r>
      <w:r w:rsidRPr="004E5140">
        <w:rPr>
          <w:rFonts w:asciiTheme="minorHAnsi" w:hAnsiTheme="minorHAnsi" w:cstheme="minorHAnsi"/>
        </w:rPr>
        <w:t xml:space="preserve">these sections are a very important component of your Report. </w:t>
      </w:r>
    </w:p>
    <w:p w14:paraId="6836F56E" w14:textId="77777777" w:rsidR="00F4311D" w:rsidRPr="004E5140" w:rsidRDefault="00B55472" w:rsidP="00F75767">
      <w:pPr>
        <w:pStyle w:val="ListParagraph"/>
        <w:numPr>
          <w:ilvl w:val="0"/>
          <w:numId w:val="11"/>
        </w:numPr>
        <w:spacing w:line="360" w:lineRule="auto"/>
        <w:rPr>
          <w:rFonts w:asciiTheme="minorHAnsi" w:hAnsiTheme="minorHAnsi" w:cstheme="minorHAnsi"/>
        </w:rPr>
      </w:pPr>
      <w:r w:rsidRPr="00F41EEF">
        <w:rPr>
          <w:rFonts w:asciiTheme="minorHAnsi" w:hAnsiTheme="minorHAnsi" w:cstheme="minorHAnsi"/>
          <w:b/>
        </w:rPr>
        <w:t>Future Directions</w:t>
      </w:r>
      <w:r w:rsidRPr="004E5140">
        <w:rPr>
          <w:rFonts w:asciiTheme="minorHAnsi" w:hAnsiTheme="minorHAnsi" w:cstheme="minorHAnsi"/>
        </w:rPr>
        <w:t xml:space="preserve"> – describe the approaches and experiments that are yet to be undertaken. Include a timeline for the planned work. </w:t>
      </w:r>
    </w:p>
    <w:p w14:paraId="0563CF81" w14:textId="77777777" w:rsidR="00F4311D" w:rsidRPr="004E5140" w:rsidRDefault="00B55472" w:rsidP="00F75767">
      <w:pPr>
        <w:pStyle w:val="ListParagraph"/>
        <w:numPr>
          <w:ilvl w:val="0"/>
          <w:numId w:val="11"/>
        </w:numPr>
        <w:spacing w:line="360" w:lineRule="auto"/>
        <w:rPr>
          <w:rFonts w:asciiTheme="minorHAnsi" w:hAnsiTheme="minorHAnsi" w:cstheme="minorHAnsi"/>
        </w:rPr>
      </w:pPr>
      <w:r w:rsidRPr="00F41EEF">
        <w:rPr>
          <w:rFonts w:asciiTheme="minorHAnsi" w:hAnsiTheme="minorHAnsi" w:cstheme="minorHAnsi"/>
          <w:b/>
        </w:rPr>
        <w:t>Thesis Plan</w:t>
      </w:r>
      <w:r w:rsidRPr="004E5140">
        <w:rPr>
          <w:rFonts w:asciiTheme="minorHAnsi" w:hAnsiTheme="minorHAnsi" w:cstheme="minorHAnsi"/>
        </w:rPr>
        <w:t xml:space="preserve"> – present a chapter-by-chapter outline of how you envisage your thesis. The thesis plan could be up to two pages in length, and will describe chapters that are complete, on-going and planned. </w:t>
      </w:r>
    </w:p>
    <w:p w14:paraId="4A89F940" w14:textId="72F87D13" w:rsidR="00F4311D" w:rsidRPr="004E5140" w:rsidRDefault="00F4311D" w:rsidP="00F4311D">
      <w:pPr>
        <w:spacing w:line="360" w:lineRule="auto"/>
        <w:rPr>
          <w:rFonts w:asciiTheme="minorHAnsi" w:hAnsiTheme="minorHAnsi" w:cstheme="minorHAnsi"/>
        </w:rPr>
      </w:pPr>
    </w:p>
    <w:p w14:paraId="41E33238" w14:textId="050D4253" w:rsidR="00F4311D" w:rsidRPr="004E5140" w:rsidRDefault="00F4311D" w:rsidP="00F4311D">
      <w:pPr>
        <w:spacing w:line="360" w:lineRule="auto"/>
        <w:rPr>
          <w:rFonts w:asciiTheme="minorHAnsi" w:hAnsiTheme="minorHAnsi" w:cstheme="minorHAnsi"/>
          <w:b/>
          <w:u w:val="single"/>
        </w:rPr>
      </w:pPr>
      <w:r w:rsidRPr="004E5140">
        <w:rPr>
          <w:rFonts w:asciiTheme="minorHAnsi" w:hAnsiTheme="minorHAnsi" w:cstheme="minorHAnsi"/>
          <w:b/>
          <w:u w:val="single"/>
        </w:rPr>
        <w:t xml:space="preserve">Is there any advice about formatting my Continuation Report? </w:t>
      </w:r>
    </w:p>
    <w:p w14:paraId="10DF1715" w14:textId="536E5EFB" w:rsidR="00F4311D" w:rsidRPr="004E5140" w:rsidRDefault="00B55472" w:rsidP="00F4311D">
      <w:pPr>
        <w:spacing w:line="360" w:lineRule="auto"/>
        <w:rPr>
          <w:rFonts w:asciiTheme="minorHAnsi" w:hAnsiTheme="minorHAnsi" w:cstheme="minorHAnsi"/>
        </w:rPr>
      </w:pPr>
      <w:r w:rsidRPr="004E5140">
        <w:rPr>
          <w:rFonts w:asciiTheme="minorHAnsi" w:hAnsiTheme="minorHAnsi" w:cstheme="minorHAnsi"/>
        </w:rPr>
        <w:t>In terms of style guidelines</w:t>
      </w:r>
      <w:r w:rsidR="00376989">
        <w:rPr>
          <w:rFonts w:asciiTheme="minorHAnsi" w:hAnsiTheme="minorHAnsi" w:cstheme="minorHAnsi"/>
        </w:rPr>
        <w:t>:</w:t>
      </w:r>
    </w:p>
    <w:p w14:paraId="04957817" w14:textId="77777777" w:rsidR="00F4311D" w:rsidRPr="004E5140" w:rsidRDefault="00F4311D" w:rsidP="00F4311D">
      <w:pPr>
        <w:pStyle w:val="ListParagraph"/>
        <w:numPr>
          <w:ilvl w:val="0"/>
          <w:numId w:val="11"/>
        </w:numPr>
        <w:spacing w:line="360" w:lineRule="auto"/>
        <w:rPr>
          <w:rFonts w:asciiTheme="minorHAnsi" w:hAnsiTheme="minorHAnsi" w:cstheme="minorHAnsi"/>
        </w:rPr>
      </w:pPr>
      <w:r w:rsidRPr="004E5140">
        <w:rPr>
          <w:rFonts w:asciiTheme="minorHAnsi" w:hAnsiTheme="minorHAnsi" w:cstheme="minorHAnsi"/>
        </w:rPr>
        <w:t xml:space="preserve">use a font of your choosing </w:t>
      </w:r>
    </w:p>
    <w:p w14:paraId="5C68C433" w14:textId="77777777" w:rsidR="00F4311D" w:rsidRPr="004E5140" w:rsidRDefault="00B55472" w:rsidP="00F4311D">
      <w:pPr>
        <w:pStyle w:val="ListParagraph"/>
        <w:numPr>
          <w:ilvl w:val="0"/>
          <w:numId w:val="11"/>
        </w:numPr>
        <w:spacing w:line="360" w:lineRule="auto"/>
        <w:rPr>
          <w:rFonts w:asciiTheme="minorHAnsi" w:hAnsiTheme="minorHAnsi" w:cstheme="minorHAnsi"/>
        </w:rPr>
      </w:pPr>
      <w:r w:rsidRPr="004E5140">
        <w:rPr>
          <w:rFonts w:asciiTheme="minorHAnsi" w:hAnsiTheme="minorHAnsi" w:cstheme="minorHAnsi"/>
        </w:rPr>
        <w:t>text font</w:t>
      </w:r>
      <w:r w:rsidR="00F4311D" w:rsidRPr="004E5140">
        <w:rPr>
          <w:rFonts w:asciiTheme="minorHAnsi" w:hAnsiTheme="minorHAnsi" w:cstheme="minorHAnsi"/>
        </w:rPr>
        <w:t xml:space="preserve"> size should be 10-point size </w:t>
      </w:r>
    </w:p>
    <w:p w14:paraId="46F1430E" w14:textId="77777777" w:rsidR="00F4311D" w:rsidRPr="004E5140" w:rsidRDefault="00B55472" w:rsidP="00F4311D">
      <w:pPr>
        <w:pStyle w:val="ListParagraph"/>
        <w:numPr>
          <w:ilvl w:val="0"/>
          <w:numId w:val="11"/>
        </w:numPr>
        <w:spacing w:line="360" w:lineRule="auto"/>
        <w:rPr>
          <w:rFonts w:asciiTheme="minorHAnsi" w:hAnsiTheme="minorHAnsi" w:cstheme="minorHAnsi"/>
        </w:rPr>
      </w:pPr>
      <w:r w:rsidRPr="004E5140">
        <w:rPr>
          <w:rFonts w:asciiTheme="minorHAnsi" w:hAnsiTheme="minorHAnsi" w:cstheme="minorHAnsi"/>
        </w:rPr>
        <w:t>te</w:t>
      </w:r>
      <w:r w:rsidR="00F4311D" w:rsidRPr="004E5140">
        <w:rPr>
          <w:rFonts w:asciiTheme="minorHAnsi" w:hAnsiTheme="minorHAnsi" w:cstheme="minorHAnsi"/>
        </w:rPr>
        <w:t xml:space="preserve">xt should be single spaced </w:t>
      </w:r>
    </w:p>
    <w:p w14:paraId="69E44294" w14:textId="77777777" w:rsidR="00F4311D" w:rsidRPr="004E5140" w:rsidRDefault="00B55472" w:rsidP="00F4311D">
      <w:pPr>
        <w:pStyle w:val="ListParagraph"/>
        <w:numPr>
          <w:ilvl w:val="0"/>
          <w:numId w:val="11"/>
        </w:numPr>
        <w:spacing w:line="360" w:lineRule="auto"/>
        <w:rPr>
          <w:rFonts w:asciiTheme="minorHAnsi" w:hAnsiTheme="minorHAnsi" w:cstheme="minorHAnsi"/>
        </w:rPr>
      </w:pPr>
      <w:r w:rsidRPr="004E5140">
        <w:rPr>
          <w:rFonts w:asciiTheme="minorHAnsi" w:hAnsiTheme="minorHAnsi" w:cstheme="minorHAnsi"/>
        </w:rPr>
        <w:t>pa</w:t>
      </w:r>
      <w:r w:rsidR="00F4311D" w:rsidRPr="004E5140">
        <w:rPr>
          <w:rFonts w:asciiTheme="minorHAnsi" w:hAnsiTheme="minorHAnsi" w:cstheme="minorHAnsi"/>
        </w:rPr>
        <w:t xml:space="preserve">ges must be numbered </w:t>
      </w:r>
    </w:p>
    <w:p w14:paraId="3F1F6343" w14:textId="77777777" w:rsidR="00F4311D" w:rsidRPr="004E5140" w:rsidRDefault="00B55472" w:rsidP="00F4311D">
      <w:pPr>
        <w:pStyle w:val="ListParagraph"/>
        <w:numPr>
          <w:ilvl w:val="0"/>
          <w:numId w:val="11"/>
        </w:numPr>
        <w:spacing w:line="360" w:lineRule="auto"/>
        <w:rPr>
          <w:rFonts w:asciiTheme="minorHAnsi" w:hAnsiTheme="minorHAnsi" w:cstheme="minorHAnsi"/>
        </w:rPr>
      </w:pPr>
      <w:r w:rsidRPr="004E5140">
        <w:rPr>
          <w:rFonts w:asciiTheme="minorHAnsi" w:hAnsiTheme="minorHAnsi" w:cstheme="minorHAnsi"/>
        </w:rPr>
        <w:t>figures should clea</w:t>
      </w:r>
      <w:r w:rsidR="00F4311D" w:rsidRPr="004E5140">
        <w:rPr>
          <w:rFonts w:asciiTheme="minorHAnsi" w:hAnsiTheme="minorHAnsi" w:cstheme="minorHAnsi"/>
        </w:rPr>
        <w:t xml:space="preserve">r and with own figure legends </w:t>
      </w:r>
    </w:p>
    <w:p w14:paraId="5C2C7711" w14:textId="619C424B" w:rsidR="00B55472" w:rsidRPr="004E5140" w:rsidRDefault="00B55472" w:rsidP="00F4311D">
      <w:pPr>
        <w:pStyle w:val="ListParagraph"/>
        <w:numPr>
          <w:ilvl w:val="0"/>
          <w:numId w:val="11"/>
        </w:numPr>
        <w:spacing w:line="360" w:lineRule="auto"/>
        <w:rPr>
          <w:rFonts w:asciiTheme="minorHAnsi" w:hAnsiTheme="minorHAnsi" w:cstheme="minorHAnsi"/>
        </w:rPr>
      </w:pPr>
      <w:r w:rsidRPr="004E5140">
        <w:rPr>
          <w:rFonts w:asciiTheme="minorHAnsi" w:hAnsiTheme="minorHAnsi" w:cstheme="minorHAnsi"/>
        </w:rPr>
        <w:t>you may choose any bibliographic style, but be consistent; bibliography should be in 8-point font size</w:t>
      </w:r>
    </w:p>
    <w:p w14:paraId="42A82EFB" w14:textId="36B20086" w:rsidR="00F4311D" w:rsidRDefault="00F4311D" w:rsidP="00F4311D">
      <w:pPr>
        <w:spacing w:line="360" w:lineRule="auto"/>
        <w:rPr>
          <w:rFonts w:asciiTheme="minorHAnsi" w:hAnsiTheme="minorHAnsi" w:cstheme="minorHAnsi"/>
        </w:rPr>
      </w:pPr>
    </w:p>
    <w:p w14:paraId="30A8656A" w14:textId="77777777" w:rsidR="00863412" w:rsidRPr="004E5140" w:rsidRDefault="00863412" w:rsidP="00F4311D">
      <w:pPr>
        <w:spacing w:line="360" w:lineRule="auto"/>
        <w:rPr>
          <w:rFonts w:asciiTheme="minorHAnsi" w:hAnsiTheme="minorHAnsi" w:cstheme="minorHAnsi"/>
        </w:rPr>
      </w:pPr>
    </w:p>
    <w:p w14:paraId="65CAD3FE" w14:textId="1A6489DB" w:rsidR="00CC4855" w:rsidRPr="004E5140" w:rsidRDefault="00CC4855" w:rsidP="00F4311D">
      <w:pPr>
        <w:spacing w:line="360" w:lineRule="auto"/>
        <w:rPr>
          <w:rFonts w:asciiTheme="minorHAnsi" w:hAnsiTheme="minorHAnsi" w:cstheme="minorHAnsi"/>
          <w:b/>
          <w:u w:val="single"/>
        </w:rPr>
      </w:pPr>
      <w:r w:rsidRPr="004E5140">
        <w:rPr>
          <w:rFonts w:asciiTheme="minorHAnsi" w:hAnsiTheme="minorHAnsi" w:cstheme="minorHAnsi"/>
          <w:b/>
          <w:u w:val="single"/>
        </w:rPr>
        <w:lastRenderedPageBreak/>
        <w:t xml:space="preserve">Do I need to generate a Turnitin score for my Continuation Report? </w:t>
      </w:r>
    </w:p>
    <w:p w14:paraId="1C0D4792" w14:textId="43CEFD02" w:rsidR="00F4311D" w:rsidRPr="004E5140" w:rsidRDefault="00CC4855" w:rsidP="00F4311D">
      <w:pPr>
        <w:spacing w:line="360" w:lineRule="auto"/>
        <w:rPr>
          <w:rFonts w:asciiTheme="minorHAnsi" w:hAnsiTheme="minorHAnsi" w:cstheme="minorHAnsi"/>
        </w:rPr>
      </w:pPr>
      <w:r w:rsidRPr="004E5140">
        <w:rPr>
          <w:rFonts w:asciiTheme="minorHAnsi" w:hAnsiTheme="minorHAnsi" w:cstheme="minorHAnsi"/>
        </w:rPr>
        <w:t xml:space="preserve">Please remember to complete and sign the Continuation Declaration on Plagiarism section of the Form. You need to submit an electronic copy of the report through Turnitin. You will see a link for this via this Blackboard module. Turnitin can detect plagiarism in a written document </w:t>
      </w:r>
      <w:r w:rsidR="00891E7E">
        <w:rPr>
          <w:rFonts w:asciiTheme="minorHAnsi" w:hAnsiTheme="minorHAnsi" w:cstheme="minorHAnsi"/>
        </w:rPr>
        <w:t xml:space="preserve">and </w:t>
      </w:r>
      <w:r w:rsidRPr="004E5140">
        <w:rPr>
          <w:rFonts w:asciiTheme="minorHAnsi" w:hAnsiTheme="minorHAnsi" w:cstheme="minorHAnsi"/>
        </w:rPr>
        <w:t>generates a similarity score – you are required to provide this in the Continuation Procedure Form.</w:t>
      </w:r>
    </w:p>
    <w:p w14:paraId="3DFDC7D0" w14:textId="76EB7630" w:rsidR="00B55472" w:rsidRPr="004E5140" w:rsidRDefault="00B55472" w:rsidP="00F75767">
      <w:pPr>
        <w:spacing w:line="360" w:lineRule="auto"/>
        <w:rPr>
          <w:rFonts w:asciiTheme="minorHAnsi" w:hAnsiTheme="minorHAnsi" w:cstheme="minorHAnsi"/>
        </w:rPr>
      </w:pPr>
    </w:p>
    <w:p w14:paraId="57F4A3B2" w14:textId="4FF567B8" w:rsidR="00B55472" w:rsidRPr="004E5140" w:rsidRDefault="00B55472" w:rsidP="00F75767">
      <w:pPr>
        <w:spacing w:line="360" w:lineRule="auto"/>
        <w:rPr>
          <w:rFonts w:asciiTheme="minorHAnsi" w:hAnsiTheme="minorHAnsi" w:cstheme="minorHAnsi"/>
        </w:rPr>
      </w:pPr>
      <w:r w:rsidRPr="004E5140">
        <w:rPr>
          <w:rFonts w:asciiTheme="minorHAnsi" w:hAnsiTheme="minorHAnsi" w:cstheme="minorHAnsi"/>
          <w:b/>
          <w:u w:val="single"/>
        </w:rPr>
        <w:t>How is my Continuation Procedure evaluated?</w:t>
      </w:r>
    </w:p>
    <w:p w14:paraId="1A8DD9E9" w14:textId="03564242" w:rsidR="00C745B1" w:rsidRDefault="00B55472" w:rsidP="00B55472">
      <w:pPr>
        <w:spacing w:line="360" w:lineRule="auto"/>
        <w:rPr>
          <w:rFonts w:asciiTheme="minorHAnsi" w:hAnsiTheme="minorHAnsi" w:cstheme="minorHAnsi"/>
        </w:rPr>
      </w:pPr>
      <w:r w:rsidRPr="004E5140">
        <w:rPr>
          <w:rFonts w:asciiTheme="minorHAnsi" w:hAnsiTheme="minorHAnsi" w:cstheme="minorHAnsi"/>
        </w:rPr>
        <w:t>Evaluation will be performed by a Continuation Panel, comprised of (at least) two members of the academic staff. In many cases, members of the Mandatory Thesis Panel take on this role. Alternatively, Continuation Assessors can be recruited from within the School of Medicine and will have the appropriate expertise to evaluate the submitted work.</w:t>
      </w:r>
    </w:p>
    <w:p w14:paraId="1F3888E0" w14:textId="3CE4D3B0" w:rsidR="00F41EEF" w:rsidRDefault="00F41EEF" w:rsidP="00B55472">
      <w:pPr>
        <w:spacing w:line="360" w:lineRule="auto"/>
        <w:rPr>
          <w:rFonts w:asciiTheme="minorHAnsi" w:hAnsiTheme="minorHAnsi" w:cstheme="minorHAnsi"/>
        </w:rPr>
      </w:pPr>
    </w:p>
    <w:p w14:paraId="3199D696" w14:textId="7967020F" w:rsidR="00F41EEF" w:rsidRPr="00F41EEF" w:rsidRDefault="00F41EEF" w:rsidP="00B55472">
      <w:pPr>
        <w:spacing w:line="360" w:lineRule="auto"/>
        <w:rPr>
          <w:rFonts w:asciiTheme="minorHAnsi" w:hAnsiTheme="minorHAnsi" w:cstheme="minorHAnsi"/>
          <w:b/>
          <w:u w:val="single"/>
        </w:rPr>
      </w:pPr>
      <w:r w:rsidRPr="00F41EEF">
        <w:rPr>
          <w:rFonts w:asciiTheme="minorHAnsi" w:hAnsiTheme="minorHAnsi" w:cstheme="minorHAnsi"/>
          <w:b/>
          <w:u w:val="single"/>
        </w:rPr>
        <w:t xml:space="preserve">Will my Supervisor be present at my Continuation presentation and viva? </w:t>
      </w:r>
    </w:p>
    <w:p w14:paraId="7FC6ECFC" w14:textId="1D8E0AF5" w:rsidR="00F41EEF" w:rsidRDefault="00F41EEF" w:rsidP="00B55472">
      <w:pPr>
        <w:spacing w:line="360" w:lineRule="auto"/>
        <w:rPr>
          <w:rFonts w:asciiTheme="minorHAnsi" w:hAnsiTheme="minorHAnsi" w:cstheme="minorHAnsi"/>
        </w:rPr>
      </w:pPr>
      <w:r>
        <w:rPr>
          <w:rFonts w:asciiTheme="minorHAnsi" w:hAnsiTheme="minorHAnsi" w:cstheme="minorHAnsi"/>
        </w:rPr>
        <w:t xml:space="preserve">Yes, your Supervisor is expected to be present at your Continuation presentation and viva. </w:t>
      </w:r>
    </w:p>
    <w:p w14:paraId="6D47123F" w14:textId="4EA055DD" w:rsidR="00260B00" w:rsidRDefault="00260B00" w:rsidP="00B55472">
      <w:pPr>
        <w:spacing w:line="360" w:lineRule="auto"/>
        <w:rPr>
          <w:rFonts w:asciiTheme="minorHAnsi" w:hAnsiTheme="minorHAnsi" w:cstheme="minorHAnsi"/>
        </w:rPr>
      </w:pPr>
    </w:p>
    <w:p w14:paraId="780AEDE0" w14:textId="24C9C505" w:rsidR="00260B00" w:rsidRPr="00260B00" w:rsidRDefault="00260B00" w:rsidP="00B55472">
      <w:pPr>
        <w:spacing w:line="360" w:lineRule="auto"/>
        <w:rPr>
          <w:rFonts w:asciiTheme="minorHAnsi" w:hAnsiTheme="minorHAnsi" w:cstheme="minorHAnsi"/>
          <w:b/>
          <w:u w:val="single"/>
        </w:rPr>
      </w:pPr>
      <w:r w:rsidRPr="00260B00">
        <w:rPr>
          <w:rFonts w:asciiTheme="minorHAnsi" w:hAnsiTheme="minorHAnsi" w:cstheme="minorHAnsi"/>
          <w:b/>
          <w:u w:val="single"/>
        </w:rPr>
        <w:t xml:space="preserve">Will my Continuation Procedure be chaired? </w:t>
      </w:r>
    </w:p>
    <w:p w14:paraId="780220A8" w14:textId="2A4DCF56" w:rsidR="00863412" w:rsidRPr="00DE32B7" w:rsidRDefault="00260B00" w:rsidP="00863412">
      <w:pPr>
        <w:spacing w:line="360" w:lineRule="auto"/>
        <w:rPr>
          <w:rFonts w:asciiTheme="minorHAnsi" w:hAnsiTheme="minorHAnsi" w:cstheme="minorHAnsi"/>
        </w:rPr>
      </w:pPr>
      <w:r>
        <w:rPr>
          <w:rFonts w:asciiTheme="minorHAnsi" w:hAnsiTheme="minorHAnsi" w:cstheme="minorHAnsi"/>
        </w:rPr>
        <w:t xml:space="preserve">Yes, your Continuation Procedure will be chaired. </w:t>
      </w:r>
      <w:r w:rsidR="001767F4">
        <w:rPr>
          <w:rFonts w:asciiTheme="minorHAnsi" w:hAnsiTheme="minorHAnsi" w:cstheme="minorHAnsi"/>
        </w:rPr>
        <w:t xml:space="preserve">Your Supervisor </w:t>
      </w:r>
      <w:r w:rsidR="00741946">
        <w:rPr>
          <w:rFonts w:asciiTheme="minorHAnsi" w:hAnsiTheme="minorHAnsi" w:cstheme="minorHAnsi"/>
        </w:rPr>
        <w:t xml:space="preserve">needs to submit the </w:t>
      </w:r>
      <w:r w:rsidR="00741946" w:rsidRPr="00741946">
        <w:rPr>
          <w:rFonts w:asciiTheme="minorHAnsi" w:hAnsiTheme="minorHAnsi" w:cstheme="minorHAnsi"/>
        </w:rPr>
        <w:t xml:space="preserve">Pre-Continuation Chair-person Nomination Form </w:t>
      </w:r>
      <w:r w:rsidR="00741946">
        <w:rPr>
          <w:rFonts w:asciiTheme="minorHAnsi" w:hAnsiTheme="minorHAnsi" w:cstheme="minorHAnsi"/>
        </w:rPr>
        <w:t xml:space="preserve">to </w:t>
      </w:r>
      <w:hyperlink r:id="rId11" w:history="1">
        <w:r w:rsidR="00741946" w:rsidRPr="002655D8">
          <w:rPr>
            <w:rStyle w:val="Hyperlink"/>
            <w:rFonts w:asciiTheme="minorHAnsi" w:hAnsiTheme="minorHAnsi" w:cstheme="minorHAnsi"/>
          </w:rPr>
          <w:t>gradapps@tcd.ie</w:t>
        </w:r>
      </w:hyperlink>
      <w:r w:rsidR="00741946">
        <w:rPr>
          <w:rFonts w:asciiTheme="minorHAnsi" w:hAnsiTheme="minorHAnsi" w:cstheme="minorHAnsi"/>
        </w:rPr>
        <w:t xml:space="preserve"> by </w:t>
      </w:r>
      <w:r w:rsidR="00863412" w:rsidRPr="001A6A88">
        <w:rPr>
          <w:rFonts w:asciiTheme="minorHAnsi" w:hAnsiTheme="minorHAnsi" w:cstheme="minorHAnsi"/>
        </w:rPr>
        <w:t>15 September for Oct/Nov continuation procedures and 15 February for Mar/Apr continuation procedures</w:t>
      </w:r>
      <w:r w:rsidR="00863412">
        <w:rPr>
          <w:rFonts w:asciiTheme="minorHAnsi" w:hAnsiTheme="minorHAnsi" w:cstheme="minorHAnsi"/>
        </w:rPr>
        <w:t>.</w:t>
      </w:r>
    </w:p>
    <w:p w14:paraId="248541C0" w14:textId="797DBC2E" w:rsidR="00C745B1" w:rsidRPr="004E5140" w:rsidRDefault="00C745B1" w:rsidP="00F75767">
      <w:pPr>
        <w:spacing w:line="360" w:lineRule="auto"/>
        <w:rPr>
          <w:rFonts w:asciiTheme="minorHAnsi" w:hAnsiTheme="minorHAnsi" w:cstheme="minorHAnsi"/>
        </w:rPr>
      </w:pPr>
    </w:p>
    <w:p w14:paraId="153DE91A" w14:textId="6339B413" w:rsidR="00F75767" w:rsidRPr="004E5140" w:rsidRDefault="00F75767" w:rsidP="00F75767">
      <w:pPr>
        <w:spacing w:line="360" w:lineRule="auto"/>
        <w:rPr>
          <w:rFonts w:asciiTheme="minorHAnsi" w:hAnsiTheme="minorHAnsi" w:cstheme="minorHAnsi"/>
          <w:b/>
          <w:u w:val="single"/>
        </w:rPr>
      </w:pPr>
      <w:r w:rsidRPr="004E5140">
        <w:rPr>
          <w:rFonts w:asciiTheme="minorHAnsi" w:hAnsiTheme="minorHAnsi" w:cstheme="minorHAnsi"/>
          <w:b/>
          <w:u w:val="single"/>
        </w:rPr>
        <w:t>W</w:t>
      </w:r>
      <w:r w:rsidR="00C75028" w:rsidRPr="004E5140">
        <w:rPr>
          <w:rFonts w:asciiTheme="minorHAnsi" w:hAnsiTheme="minorHAnsi" w:cstheme="minorHAnsi"/>
          <w:b/>
          <w:u w:val="single"/>
        </w:rPr>
        <w:t>hen is information about the Continuation Procedure</w:t>
      </w:r>
      <w:r w:rsidRPr="004E5140">
        <w:rPr>
          <w:rFonts w:asciiTheme="minorHAnsi" w:hAnsiTheme="minorHAnsi" w:cstheme="minorHAnsi"/>
          <w:b/>
          <w:u w:val="single"/>
        </w:rPr>
        <w:t xml:space="preserve"> circulated? </w:t>
      </w:r>
    </w:p>
    <w:p w14:paraId="032451DB" w14:textId="6BF9E53B" w:rsidR="00F75767" w:rsidRPr="004E5140" w:rsidRDefault="004963C5" w:rsidP="00F75767">
      <w:pPr>
        <w:spacing w:line="360" w:lineRule="auto"/>
        <w:rPr>
          <w:rFonts w:asciiTheme="minorHAnsi" w:hAnsiTheme="minorHAnsi" w:cstheme="minorHAnsi"/>
        </w:rPr>
      </w:pPr>
      <w:r w:rsidRPr="004E5140">
        <w:rPr>
          <w:rFonts w:asciiTheme="minorHAnsi" w:hAnsiTheme="minorHAnsi" w:cstheme="minorHAnsi"/>
        </w:rPr>
        <w:t xml:space="preserve">Please note that completion and submission of </w:t>
      </w:r>
      <w:r w:rsidR="00C75028" w:rsidRPr="004E5140">
        <w:rPr>
          <w:rFonts w:asciiTheme="minorHAnsi" w:hAnsiTheme="minorHAnsi" w:cstheme="minorHAnsi"/>
        </w:rPr>
        <w:t xml:space="preserve">Continuation Procedure is </w:t>
      </w:r>
      <w:r w:rsidRPr="004E5140">
        <w:rPr>
          <w:rFonts w:asciiTheme="minorHAnsi" w:hAnsiTheme="minorHAnsi" w:cstheme="minorHAnsi"/>
        </w:rPr>
        <w:t>your responsibility. As a reminder, t</w:t>
      </w:r>
      <w:r w:rsidR="00F75767" w:rsidRPr="004E5140">
        <w:rPr>
          <w:rFonts w:asciiTheme="minorHAnsi" w:hAnsiTheme="minorHAnsi" w:cstheme="minorHAnsi"/>
        </w:rPr>
        <w:t xml:space="preserve">he </w:t>
      </w:r>
      <w:r w:rsidR="00C75028" w:rsidRPr="004E5140">
        <w:rPr>
          <w:rFonts w:asciiTheme="minorHAnsi" w:hAnsiTheme="minorHAnsi" w:cstheme="minorHAnsi"/>
        </w:rPr>
        <w:t xml:space="preserve">Continuation Procedure </w:t>
      </w:r>
      <w:r w:rsidR="00F75767" w:rsidRPr="004E5140">
        <w:rPr>
          <w:rFonts w:asciiTheme="minorHAnsi" w:hAnsiTheme="minorHAnsi" w:cstheme="minorHAnsi"/>
        </w:rPr>
        <w:t xml:space="preserve">call is normally circulated by our Office about 3 months ahead of the deadline. </w:t>
      </w:r>
    </w:p>
    <w:p w14:paraId="6D2A8299" w14:textId="77777777" w:rsidR="004963C5" w:rsidRPr="004E5140" w:rsidRDefault="004963C5" w:rsidP="00F75767">
      <w:pPr>
        <w:spacing w:line="360" w:lineRule="auto"/>
        <w:rPr>
          <w:rFonts w:asciiTheme="minorHAnsi" w:hAnsiTheme="minorHAnsi" w:cstheme="minorHAnsi"/>
        </w:rPr>
      </w:pPr>
    </w:p>
    <w:p w14:paraId="733E6E16" w14:textId="6A579064" w:rsidR="00F75767" w:rsidRDefault="00164FD4" w:rsidP="00F75767">
      <w:pPr>
        <w:spacing w:line="360" w:lineRule="auto"/>
        <w:rPr>
          <w:rFonts w:asciiTheme="minorHAnsi" w:hAnsiTheme="minorHAnsi" w:cstheme="minorHAnsi"/>
          <w:b/>
          <w:u w:val="single"/>
        </w:rPr>
      </w:pPr>
      <w:r>
        <w:rPr>
          <w:rFonts w:asciiTheme="minorHAnsi" w:hAnsiTheme="minorHAnsi" w:cstheme="minorHAnsi"/>
          <w:b/>
          <w:u w:val="single"/>
        </w:rPr>
        <w:t>Where do I find out further information about my Continuation Presentation</w:t>
      </w:r>
      <w:r w:rsidR="00A25F4A">
        <w:rPr>
          <w:rFonts w:asciiTheme="minorHAnsi" w:hAnsiTheme="minorHAnsi" w:cstheme="minorHAnsi"/>
          <w:b/>
          <w:u w:val="single"/>
        </w:rPr>
        <w:t>,</w:t>
      </w:r>
      <w:r>
        <w:rPr>
          <w:rFonts w:asciiTheme="minorHAnsi" w:hAnsiTheme="minorHAnsi" w:cstheme="minorHAnsi"/>
          <w:b/>
          <w:u w:val="single"/>
        </w:rPr>
        <w:t xml:space="preserve"> Interview</w:t>
      </w:r>
      <w:r w:rsidR="00A25F4A">
        <w:rPr>
          <w:rFonts w:asciiTheme="minorHAnsi" w:hAnsiTheme="minorHAnsi" w:cstheme="minorHAnsi"/>
          <w:b/>
          <w:u w:val="single"/>
        </w:rPr>
        <w:t xml:space="preserve"> and possible outcomes</w:t>
      </w:r>
      <w:r>
        <w:rPr>
          <w:rFonts w:asciiTheme="minorHAnsi" w:hAnsiTheme="minorHAnsi" w:cstheme="minorHAnsi"/>
          <w:b/>
          <w:u w:val="single"/>
        </w:rPr>
        <w:t xml:space="preserve">? </w:t>
      </w:r>
    </w:p>
    <w:p w14:paraId="01EA2877" w14:textId="38146A1B" w:rsidR="00164FD4" w:rsidRPr="00164FD4" w:rsidRDefault="00164FD4" w:rsidP="00F75767">
      <w:pPr>
        <w:spacing w:line="360" w:lineRule="auto"/>
        <w:rPr>
          <w:rFonts w:asciiTheme="minorHAnsi" w:hAnsiTheme="minorHAnsi" w:cstheme="minorHAnsi"/>
        </w:rPr>
      </w:pPr>
      <w:r w:rsidRPr="00164FD4">
        <w:rPr>
          <w:rFonts w:asciiTheme="minorHAnsi" w:hAnsiTheme="minorHAnsi" w:cstheme="minorHAnsi"/>
        </w:rPr>
        <w:t>Mo</w:t>
      </w:r>
      <w:r>
        <w:rPr>
          <w:rFonts w:asciiTheme="minorHAnsi" w:hAnsiTheme="minorHAnsi" w:cstheme="minorHAnsi"/>
        </w:rPr>
        <w:t xml:space="preserve">re information about the Continuation Procedure and Interview is available in the PG handbook </w:t>
      </w:r>
      <w:r w:rsidR="00782716">
        <w:rPr>
          <w:rFonts w:asciiTheme="minorHAnsi" w:hAnsiTheme="minorHAnsi" w:cstheme="minorHAnsi"/>
        </w:rPr>
        <w:t xml:space="preserve">pages </w:t>
      </w:r>
      <w:r w:rsidR="00462650">
        <w:rPr>
          <w:rFonts w:asciiTheme="minorHAnsi" w:hAnsiTheme="minorHAnsi" w:cstheme="minorHAnsi"/>
        </w:rPr>
        <w:t>16</w:t>
      </w:r>
      <w:r>
        <w:rPr>
          <w:rFonts w:asciiTheme="minorHAnsi" w:hAnsiTheme="minorHAnsi" w:cstheme="minorHAnsi"/>
        </w:rPr>
        <w:t>-3</w:t>
      </w:r>
      <w:r w:rsidR="00462650">
        <w:rPr>
          <w:rFonts w:asciiTheme="minorHAnsi" w:hAnsiTheme="minorHAnsi" w:cstheme="minorHAnsi"/>
        </w:rPr>
        <w:t>5</w:t>
      </w:r>
      <w:r>
        <w:rPr>
          <w:rFonts w:asciiTheme="minorHAnsi" w:hAnsiTheme="minorHAnsi" w:cstheme="minorHAnsi"/>
        </w:rPr>
        <w:t xml:space="preserve">. </w:t>
      </w:r>
    </w:p>
    <w:p w14:paraId="269C8B4A" w14:textId="77777777" w:rsidR="00260B00" w:rsidRDefault="00260B00" w:rsidP="00F75767">
      <w:pPr>
        <w:spacing w:line="360" w:lineRule="auto"/>
        <w:rPr>
          <w:rFonts w:asciiTheme="minorHAnsi" w:hAnsiTheme="minorHAnsi" w:cstheme="minorHAnsi"/>
          <w:b/>
          <w:u w:val="single"/>
        </w:rPr>
      </w:pPr>
    </w:p>
    <w:p w14:paraId="66327C94" w14:textId="77777777" w:rsidR="00D21AAE" w:rsidRDefault="00D21AAE" w:rsidP="00F75767">
      <w:pPr>
        <w:spacing w:line="360" w:lineRule="auto"/>
        <w:rPr>
          <w:rFonts w:asciiTheme="minorHAnsi" w:hAnsiTheme="minorHAnsi" w:cstheme="minorHAnsi"/>
          <w:b/>
          <w:u w:val="single"/>
        </w:rPr>
      </w:pPr>
    </w:p>
    <w:p w14:paraId="5E7FF9E8" w14:textId="711DFDBF" w:rsidR="00F75767" w:rsidRPr="004E5140" w:rsidRDefault="00F75767" w:rsidP="00F75767">
      <w:pPr>
        <w:spacing w:line="360" w:lineRule="auto"/>
        <w:rPr>
          <w:rFonts w:asciiTheme="minorHAnsi" w:hAnsiTheme="minorHAnsi" w:cstheme="minorHAnsi"/>
          <w:b/>
          <w:u w:val="single"/>
        </w:rPr>
      </w:pPr>
      <w:r w:rsidRPr="004E5140">
        <w:rPr>
          <w:rFonts w:asciiTheme="minorHAnsi" w:hAnsiTheme="minorHAnsi" w:cstheme="minorHAnsi"/>
          <w:b/>
          <w:u w:val="single"/>
        </w:rPr>
        <w:lastRenderedPageBreak/>
        <w:t xml:space="preserve">What happens if </w:t>
      </w:r>
      <w:r w:rsidR="00D85244" w:rsidRPr="004E5140">
        <w:rPr>
          <w:rFonts w:asciiTheme="minorHAnsi" w:hAnsiTheme="minorHAnsi" w:cstheme="minorHAnsi"/>
          <w:b/>
          <w:u w:val="single"/>
        </w:rPr>
        <w:t xml:space="preserve">Continuation Reports </w:t>
      </w:r>
      <w:r w:rsidRPr="004E5140">
        <w:rPr>
          <w:rFonts w:asciiTheme="minorHAnsi" w:hAnsiTheme="minorHAnsi" w:cstheme="minorHAnsi"/>
          <w:b/>
          <w:u w:val="single"/>
        </w:rPr>
        <w:t>are not submitted?</w:t>
      </w:r>
    </w:p>
    <w:p w14:paraId="6EA31584" w14:textId="052AC0D8" w:rsidR="00F75767" w:rsidRPr="004E5140" w:rsidRDefault="00F75767" w:rsidP="00F75767">
      <w:pPr>
        <w:spacing w:line="360" w:lineRule="auto"/>
        <w:rPr>
          <w:rFonts w:asciiTheme="minorHAnsi" w:hAnsiTheme="minorHAnsi" w:cstheme="minorHAnsi"/>
        </w:rPr>
      </w:pPr>
      <w:r w:rsidRPr="004E5140">
        <w:rPr>
          <w:rFonts w:asciiTheme="minorHAnsi" w:hAnsiTheme="minorHAnsi" w:cstheme="minorHAnsi"/>
        </w:rPr>
        <w:t xml:space="preserve">If </w:t>
      </w:r>
      <w:r w:rsidR="00164FD4">
        <w:rPr>
          <w:rFonts w:asciiTheme="minorHAnsi" w:hAnsiTheme="minorHAnsi" w:cstheme="minorHAnsi"/>
        </w:rPr>
        <w:t>your report is not submitted, then you</w:t>
      </w:r>
      <w:r w:rsidR="00D85244" w:rsidRPr="004E5140">
        <w:rPr>
          <w:rFonts w:asciiTheme="minorHAnsi" w:hAnsiTheme="minorHAnsi" w:cstheme="minorHAnsi"/>
        </w:rPr>
        <w:t xml:space="preserve"> will not be called for</w:t>
      </w:r>
      <w:r w:rsidR="00164FD4">
        <w:rPr>
          <w:rFonts w:asciiTheme="minorHAnsi" w:hAnsiTheme="minorHAnsi" w:cstheme="minorHAnsi"/>
        </w:rPr>
        <w:t xml:space="preserve"> your </w:t>
      </w:r>
      <w:r w:rsidR="00D85244" w:rsidRPr="004E5140">
        <w:rPr>
          <w:rFonts w:asciiTheme="minorHAnsi" w:hAnsiTheme="minorHAnsi" w:cstheme="minorHAnsi"/>
        </w:rPr>
        <w:t>continuation viva</w:t>
      </w:r>
      <w:r w:rsidR="00164FD4">
        <w:rPr>
          <w:rFonts w:asciiTheme="minorHAnsi" w:hAnsiTheme="minorHAnsi" w:cstheme="minorHAnsi"/>
        </w:rPr>
        <w:t xml:space="preserve"> and your continuation procedure will not be complete</w:t>
      </w:r>
      <w:r w:rsidR="00D85244" w:rsidRPr="004E5140">
        <w:rPr>
          <w:rFonts w:asciiTheme="minorHAnsi" w:hAnsiTheme="minorHAnsi" w:cstheme="minorHAnsi"/>
        </w:rPr>
        <w:t>. If the continu</w:t>
      </w:r>
      <w:r w:rsidR="00A25F4A">
        <w:rPr>
          <w:rFonts w:asciiTheme="minorHAnsi" w:hAnsiTheme="minorHAnsi" w:cstheme="minorHAnsi"/>
        </w:rPr>
        <w:t xml:space="preserve">ation procedure </w:t>
      </w:r>
      <w:r w:rsidR="00164FD4">
        <w:rPr>
          <w:rFonts w:asciiTheme="minorHAnsi" w:hAnsiTheme="minorHAnsi" w:cstheme="minorHAnsi"/>
        </w:rPr>
        <w:t>is not completed</w:t>
      </w:r>
      <w:r w:rsidR="001F7DE5">
        <w:rPr>
          <w:rFonts w:asciiTheme="minorHAnsi" w:hAnsiTheme="minorHAnsi" w:cstheme="minorHAnsi"/>
        </w:rPr>
        <w:t>,</w:t>
      </w:r>
      <w:r w:rsidR="00164FD4">
        <w:rPr>
          <w:rFonts w:asciiTheme="minorHAnsi" w:hAnsiTheme="minorHAnsi" w:cstheme="minorHAnsi"/>
        </w:rPr>
        <w:t xml:space="preserve"> you</w:t>
      </w:r>
      <w:r w:rsidR="00D85244" w:rsidRPr="004E5140">
        <w:rPr>
          <w:rFonts w:asciiTheme="minorHAnsi" w:hAnsiTheme="minorHAnsi" w:cstheme="minorHAnsi"/>
        </w:rPr>
        <w:t xml:space="preserve"> would not be </w:t>
      </w:r>
      <w:r w:rsidR="00164FD4">
        <w:rPr>
          <w:rFonts w:asciiTheme="minorHAnsi" w:hAnsiTheme="minorHAnsi" w:cstheme="minorHAnsi"/>
        </w:rPr>
        <w:t>confirmed on the PhD register</w:t>
      </w:r>
      <w:r w:rsidR="00D85244" w:rsidRPr="004E5140">
        <w:rPr>
          <w:rFonts w:asciiTheme="minorHAnsi" w:hAnsiTheme="minorHAnsi" w:cstheme="minorHAnsi"/>
        </w:rPr>
        <w:t>.</w:t>
      </w:r>
      <w:r w:rsidR="00E53654" w:rsidRPr="004E5140">
        <w:rPr>
          <w:rFonts w:asciiTheme="minorHAnsi" w:hAnsiTheme="minorHAnsi" w:cstheme="minorHAnsi"/>
        </w:rPr>
        <w:t xml:space="preserve"> </w:t>
      </w:r>
    </w:p>
    <w:p w14:paraId="1C302F10" w14:textId="6EE8B81D" w:rsidR="00F75767" w:rsidRPr="004E5140" w:rsidRDefault="00F75767" w:rsidP="00F75767">
      <w:pPr>
        <w:spacing w:line="360" w:lineRule="auto"/>
        <w:rPr>
          <w:rFonts w:asciiTheme="minorHAnsi" w:hAnsiTheme="minorHAnsi" w:cstheme="minorHAnsi"/>
        </w:rPr>
      </w:pPr>
    </w:p>
    <w:p w14:paraId="74531339" w14:textId="28220833" w:rsidR="00F75767" w:rsidRPr="004E5140" w:rsidRDefault="00D85244" w:rsidP="00F75767">
      <w:pPr>
        <w:spacing w:line="360" w:lineRule="auto"/>
        <w:rPr>
          <w:rFonts w:asciiTheme="minorHAnsi" w:hAnsiTheme="minorHAnsi" w:cstheme="minorHAnsi"/>
          <w:b/>
          <w:u w:val="single"/>
        </w:rPr>
      </w:pPr>
      <w:r w:rsidRPr="004E5140">
        <w:rPr>
          <w:rFonts w:asciiTheme="minorHAnsi" w:hAnsiTheme="minorHAnsi" w:cstheme="minorHAnsi"/>
          <w:b/>
          <w:u w:val="single"/>
        </w:rPr>
        <w:t>How many ECTS are required to be accrued before the Continuation Procedure</w:t>
      </w:r>
      <w:r w:rsidR="00F75767" w:rsidRPr="004E5140">
        <w:rPr>
          <w:rFonts w:asciiTheme="minorHAnsi" w:hAnsiTheme="minorHAnsi" w:cstheme="minorHAnsi"/>
          <w:b/>
          <w:u w:val="single"/>
        </w:rPr>
        <w:t xml:space="preserve">? </w:t>
      </w:r>
    </w:p>
    <w:p w14:paraId="3294C89F" w14:textId="2AD73982" w:rsidR="00650954" w:rsidRPr="00650954" w:rsidRDefault="002915B4" w:rsidP="00650954">
      <w:pPr>
        <w:spacing w:line="360" w:lineRule="auto"/>
        <w:rPr>
          <w:rFonts w:asciiTheme="minorHAnsi" w:hAnsiTheme="minorHAnsi" w:cstheme="minorHAnsi"/>
        </w:rPr>
      </w:pPr>
      <w:r>
        <w:rPr>
          <w:rFonts w:asciiTheme="minorHAnsi" w:hAnsiTheme="minorHAnsi" w:cstheme="minorHAnsi"/>
        </w:rPr>
        <w:t xml:space="preserve">A </w:t>
      </w:r>
      <w:r w:rsidRPr="002915B4">
        <w:rPr>
          <w:rFonts w:asciiTheme="minorHAnsi" w:hAnsiTheme="minorHAnsi" w:cstheme="minorHAnsi"/>
        </w:rPr>
        <w:t>minimum of 10 ECTS must be</w:t>
      </w:r>
      <w:r>
        <w:rPr>
          <w:rFonts w:asciiTheme="minorHAnsi" w:hAnsiTheme="minorHAnsi" w:cstheme="minorHAnsi"/>
        </w:rPr>
        <w:t xml:space="preserve"> completed prior to conduction </w:t>
      </w:r>
      <w:r w:rsidRPr="002915B4">
        <w:rPr>
          <w:rFonts w:asciiTheme="minorHAnsi" w:hAnsiTheme="minorHAnsi" w:cstheme="minorHAnsi"/>
        </w:rPr>
        <w:t>of the continuation procedure.</w:t>
      </w:r>
      <w:r>
        <w:rPr>
          <w:rFonts w:asciiTheme="minorHAnsi" w:hAnsiTheme="minorHAnsi" w:cstheme="minorHAnsi"/>
        </w:rPr>
        <w:t xml:space="preserve"> </w:t>
      </w:r>
      <w:r w:rsidR="00650954" w:rsidRPr="00650954">
        <w:rPr>
          <w:rFonts w:asciiTheme="minorHAnsi" w:hAnsiTheme="minorHAnsi" w:cstheme="minorHAnsi"/>
        </w:rPr>
        <w:t xml:space="preserve">The structured elements of the PhD should normally be completed by the point of confirmation interview, including the mandatory module on Research Integrity (CA 7000), and evidence of their achievement should be available to the examiners. Students should also be prepared to discuss their Professional Development Plan and identify research or multidimensional skills they identified as key to their professional growth.  </w:t>
      </w:r>
    </w:p>
    <w:p w14:paraId="7969E44A" w14:textId="6D4088CC" w:rsidR="00F75767" w:rsidRPr="004E5140" w:rsidRDefault="00F75767" w:rsidP="00F75767">
      <w:pPr>
        <w:spacing w:line="360" w:lineRule="auto"/>
        <w:rPr>
          <w:rFonts w:asciiTheme="minorHAnsi" w:hAnsiTheme="minorHAnsi" w:cstheme="minorHAnsi"/>
        </w:rPr>
      </w:pPr>
    </w:p>
    <w:p w14:paraId="6E67D86D" w14:textId="083803D7" w:rsidR="00F75767" w:rsidRPr="004E5140" w:rsidRDefault="00F75767" w:rsidP="00F75767">
      <w:pPr>
        <w:spacing w:line="360" w:lineRule="auto"/>
        <w:rPr>
          <w:rFonts w:asciiTheme="minorHAnsi" w:hAnsiTheme="minorHAnsi" w:cstheme="minorHAnsi"/>
          <w:b/>
          <w:u w:val="single"/>
        </w:rPr>
      </w:pPr>
      <w:r w:rsidRPr="004E5140">
        <w:rPr>
          <w:rFonts w:asciiTheme="minorHAnsi" w:hAnsiTheme="minorHAnsi" w:cstheme="minorHAnsi"/>
          <w:b/>
          <w:u w:val="single"/>
        </w:rPr>
        <w:t>How</w:t>
      </w:r>
      <w:r w:rsidR="00475D2E">
        <w:rPr>
          <w:rFonts w:asciiTheme="minorHAnsi" w:hAnsiTheme="minorHAnsi" w:cstheme="minorHAnsi"/>
          <w:b/>
          <w:u w:val="single"/>
        </w:rPr>
        <w:t xml:space="preserve"> and when</w:t>
      </w:r>
      <w:r w:rsidRPr="004E5140">
        <w:rPr>
          <w:rFonts w:asciiTheme="minorHAnsi" w:hAnsiTheme="minorHAnsi" w:cstheme="minorHAnsi"/>
          <w:b/>
          <w:u w:val="single"/>
        </w:rPr>
        <w:t xml:space="preserve"> should I submit my</w:t>
      </w:r>
      <w:r w:rsidR="006A3BE9" w:rsidRPr="004E5140">
        <w:rPr>
          <w:rFonts w:asciiTheme="minorHAnsi" w:hAnsiTheme="minorHAnsi" w:cstheme="minorHAnsi"/>
          <w:b/>
          <w:u w:val="single"/>
        </w:rPr>
        <w:t xml:space="preserve"> Continuation Report</w:t>
      </w:r>
      <w:r w:rsidR="00444822">
        <w:rPr>
          <w:rFonts w:asciiTheme="minorHAnsi" w:hAnsiTheme="minorHAnsi" w:cstheme="minorHAnsi"/>
          <w:b/>
          <w:u w:val="single"/>
        </w:rPr>
        <w:t xml:space="preserve"> and Continuation Procedure form</w:t>
      </w:r>
      <w:r w:rsidRPr="004E5140">
        <w:rPr>
          <w:rFonts w:asciiTheme="minorHAnsi" w:hAnsiTheme="minorHAnsi" w:cstheme="minorHAnsi"/>
          <w:b/>
          <w:u w:val="single"/>
        </w:rPr>
        <w:t xml:space="preserve">? </w:t>
      </w:r>
    </w:p>
    <w:p w14:paraId="20E6BD05" w14:textId="473D1D49" w:rsidR="00F75767" w:rsidRDefault="00F75767" w:rsidP="00F75767">
      <w:pPr>
        <w:spacing w:line="360" w:lineRule="auto"/>
        <w:rPr>
          <w:rFonts w:asciiTheme="minorHAnsi" w:hAnsiTheme="minorHAnsi" w:cstheme="minorHAnsi"/>
        </w:rPr>
      </w:pPr>
      <w:r w:rsidRPr="004E5140">
        <w:rPr>
          <w:rFonts w:asciiTheme="minorHAnsi" w:hAnsiTheme="minorHAnsi" w:cstheme="minorHAnsi"/>
        </w:rPr>
        <w:t xml:space="preserve">This should be submitted via a link available on Blackboard, </w:t>
      </w:r>
      <w:r w:rsidR="001957A1">
        <w:rPr>
          <w:rFonts w:asciiTheme="minorHAnsi" w:hAnsiTheme="minorHAnsi" w:cstheme="minorHAnsi"/>
        </w:rPr>
        <w:t>by the following deadlines:</w:t>
      </w:r>
    </w:p>
    <w:p w14:paraId="2ACF45B7" w14:textId="01261A3C" w:rsidR="001957A1" w:rsidRDefault="001957A1" w:rsidP="00F75767">
      <w:pPr>
        <w:spacing w:line="360" w:lineRule="auto"/>
        <w:rPr>
          <w:rFonts w:asciiTheme="minorHAnsi" w:hAnsiTheme="minorHAnsi" w:cstheme="minorHAnsi"/>
        </w:rPr>
      </w:pPr>
      <w:r>
        <w:rPr>
          <w:rFonts w:asciiTheme="minorHAnsi" w:hAnsiTheme="minorHAnsi" w:cstheme="minorHAnsi"/>
        </w:rPr>
        <w:t>March registrants</w:t>
      </w:r>
      <w:r w:rsidR="00256255">
        <w:rPr>
          <w:rFonts w:asciiTheme="minorHAnsi" w:hAnsiTheme="minorHAnsi" w:cstheme="minorHAnsi"/>
        </w:rPr>
        <w:t>: 31</w:t>
      </w:r>
      <w:r w:rsidR="00256255" w:rsidRPr="00444822">
        <w:rPr>
          <w:rFonts w:asciiTheme="minorHAnsi" w:hAnsiTheme="minorHAnsi" w:cstheme="minorHAnsi"/>
          <w:vertAlign w:val="superscript"/>
        </w:rPr>
        <w:t>s</w:t>
      </w:r>
      <w:r w:rsidR="00444822" w:rsidRPr="00444822">
        <w:rPr>
          <w:rFonts w:asciiTheme="minorHAnsi" w:hAnsiTheme="minorHAnsi" w:cstheme="minorHAnsi"/>
          <w:vertAlign w:val="superscript"/>
        </w:rPr>
        <w:t>t</w:t>
      </w:r>
      <w:r w:rsidR="00444822">
        <w:rPr>
          <w:rFonts w:asciiTheme="minorHAnsi" w:hAnsiTheme="minorHAnsi" w:cstheme="minorHAnsi"/>
        </w:rPr>
        <w:t xml:space="preserve"> October</w:t>
      </w:r>
    </w:p>
    <w:p w14:paraId="3EDAD521" w14:textId="669598ED" w:rsidR="001957A1" w:rsidRPr="004E5140" w:rsidRDefault="001957A1" w:rsidP="00F75767">
      <w:pPr>
        <w:spacing w:line="360" w:lineRule="auto"/>
        <w:rPr>
          <w:rFonts w:asciiTheme="minorHAnsi" w:hAnsiTheme="minorHAnsi" w:cstheme="minorHAnsi"/>
        </w:rPr>
      </w:pPr>
      <w:r>
        <w:rPr>
          <w:rFonts w:asciiTheme="minorHAnsi" w:hAnsiTheme="minorHAnsi" w:cstheme="minorHAnsi"/>
        </w:rPr>
        <w:t>September registrants</w:t>
      </w:r>
      <w:r w:rsidR="006D4B26">
        <w:rPr>
          <w:rFonts w:asciiTheme="minorHAnsi" w:hAnsiTheme="minorHAnsi" w:cstheme="minorHAnsi"/>
        </w:rPr>
        <w:t xml:space="preserve">: </w:t>
      </w:r>
      <w:r w:rsidR="00475D2E">
        <w:rPr>
          <w:rFonts w:asciiTheme="minorHAnsi" w:hAnsiTheme="minorHAnsi" w:cstheme="minorHAnsi"/>
        </w:rPr>
        <w:t>31</w:t>
      </w:r>
      <w:r w:rsidR="00475D2E" w:rsidRPr="00475D2E">
        <w:rPr>
          <w:rFonts w:asciiTheme="minorHAnsi" w:hAnsiTheme="minorHAnsi" w:cstheme="minorHAnsi"/>
          <w:vertAlign w:val="superscript"/>
        </w:rPr>
        <w:t>st</w:t>
      </w:r>
      <w:r w:rsidR="00475D2E">
        <w:rPr>
          <w:rFonts w:asciiTheme="minorHAnsi" w:hAnsiTheme="minorHAnsi" w:cstheme="minorHAnsi"/>
        </w:rPr>
        <w:t xml:space="preserve"> March</w:t>
      </w:r>
    </w:p>
    <w:p w14:paraId="335638E1" w14:textId="0D5CD057" w:rsidR="00F75767" w:rsidRDefault="00F75767" w:rsidP="00F75767">
      <w:pPr>
        <w:spacing w:line="360" w:lineRule="auto"/>
        <w:rPr>
          <w:rFonts w:asciiTheme="minorHAnsi" w:hAnsiTheme="minorHAnsi" w:cstheme="minorHAnsi"/>
        </w:rPr>
      </w:pPr>
    </w:p>
    <w:p w14:paraId="4EEE2030" w14:textId="71C53679" w:rsidR="00F75767" w:rsidRPr="004E5140" w:rsidRDefault="00F75767" w:rsidP="00F75767">
      <w:pPr>
        <w:spacing w:line="360" w:lineRule="auto"/>
        <w:rPr>
          <w:rFonts w:asciiTheme="minorHAnsi" w:hAnsiTheme="minorHAnsi" w:cstheme="minorHAnsi"/>
          <w:b/>
          <w:u w:val="single"/>
        </w:rPr>
      </w:pPr>
      <w:r w:rsidRPr="004E5140">
        <w:rPr>
          <w:rFonts w:asciiTheme="minorHAnsi" w:hAnsiTheme="minorHAnsi" w:cstheme="minorHAnsi"/>
          <w:b/>
          <w:u w:val="single"/>
        </w:rPr>
        <w:t>What are common pitfalls?</w:t>
      </w:r>
    </w:p>
    <w:p w14:paraId="2055B432" w14:textId="01C53D88" w:rsidR="00F75767" w:rsidRPr="004E5140" w:rsidRDefault="00EA2E1B" w:rsidP="00F75767">
      <w:pPr>
        <w:spacing w:line="360" w:lineRule="auto"/>
        <w:rPr>
          <w:rFonts w:asciiTheme="minorHAnsi" w:hAnsiTheme="minorHAnsi" w:cstheme="minorHAnsi"/>
        </w:rPr>
      </w:pPr>
      <w:r w:rsidRPr="004E5140">
        <w:rPr>
          <w:rFonts w:asciiTheme="minorHAnsi" w:hAnsiTheme="minorHAnsi" w:cstheme="minorHAnsi"/>
        </w:rPr>
        <w:t xml:space="preserve">A common pitfall is that sections of the form are not completed. </w:t>
      </w:r>
      <w:r w:rsidR="00F75767" w:rsidRPr="004E5140">
        <w:rPr>
          <w:rFonts w:asciiTheme="minorHAnsi" w:hAnsiTheme="minorHAnsi" w:cstheme="minorHAnsi"/>
        </w:rPr>
        <w:t xml:space="preserve">Please ensure </w:t>
      </w:r>
      <w:r w:rsidR="00F75767" w:rsidRPr="004E5140">
        <w:rPr>
          <w:rFonts w:asciiTheme="minorHAnsi" w:hAnsiTheme="minorHAnsi" w:cstheme="minorHAnsi"/>
          <w:b/>
        </w:rPr>
        <w:t xml:space="preserve">all </w:t>
      </w:r>
      <w:r w:rsidR="00F75767" w:rsidRPr="004E5140">
        <w:rPr>
          <w:rFonts w:asciiTheme="minorHAnsi" w:hAnsiTheme="minorHAnsi" w:cstheme="minorHAnsi"/>
        </w:rPr>
        <w:t xml:space="preserve">sections of the form are filled out. </w:t>
      </w:r>
    </w:p>
    <w:p w14:paraId="325F0102" w14:textId="77777777" w:rsidR="00F75767" w:rsidRPr="004E5140" w:rsidRDefault="00F75767" w:rsidP="00F75767">
      <w:pPr>
        <w:spacing w:line="360" w:lineRule="auto"/>
        <w:rPr>
          <w:rFonts w:asciiTheme="minorHAnsi" w:hAnsiTheme="minorHAnsi" w:cstheme="minorHAnsi"/>
        </w:rPr>
      </w:pPr>
    </w:p>
    <w:p w14:paraId="683FAB9B" w14:textId="248B3BB9" w:rsidR="00F75767" w:rsidRPr="004E5140" w:rsidRDefault="00E0064B" w:rsidP="00F75767">
      <w:pPr>
        <w:spacing w:line="360" w:lineRule="auto"/>
        <w:rPr>
          <w:rFonts w:asciiTheme="minorHAnsi" w:hAnsiTheme="minorHAnsi" w:cstheme="minorHAnsi"/>
        </w:rPr>
      </w:pPr>
      <w:r>
        <w:rPr>
          <w:rFonts w:asciiTheme="minorHAnsi" w:hAnsiTheme="minorHAnsi" w:cstheme="minorHAnsi"/>
        </w:rPr>
        <w:t>Common pitfall</w:t>
      </w:r>
      <w:r w:rsidR="00F75767" w:rsidRPr="004E5140">
        <w:rPr>
          <w:rFonts w:asciiTheme="minorHAnsi" w:hAnsiTheme="minorHAnsi" w:cstheme="minorHAnsi"/>
        </w:rPr>
        <w:t xml:space="preserve"> to </w:t>
      </w:r>
      <w:r w:rsidR="00CC7978" w:rsidRPr="004E5140">
        <w:rPr>
          <w:rFonts w:asciiTheme="minorHAnsi" w:hAnsiTheme="minorHAnsi" w:cstheme="minorHAnsi"/>
        </w:rPr>
        <w:t>note</w:t>
      </w:r>
      <w:r w:rsidR="00CC7978">
        <w:rPr>
          <w:rFonts w:asciiTheme="minorHAnsi" w:hAnsiTheme="minorHAnsi" w:cstheme="minorHAnsi"/>
        </w:rPr>
        <w:t>:</w:t>
      </w:r>
    </w:p>
    <w:p w14:paraId="4F3EC3C0" w14:textId="2C0FCF8E" w:rsidR="00F75767" w:rsidRDefault="00F75767" w:rsidP="00F75767">
      <w:pPr>
        <w:pStyle w:val="ListParagraph"/>
        <w:numPr>
          <w:ilvl w:val="0"/>
          <w:numId w:val="10"/>
        </w:numPr>
        <w:spacing w:after="160" w:line="360" w:lineRule="auto"/>
        <w:rPr>
          <w:rFonts w:asciiTheme="minorHAnsi" w:hAnsiTheme="minorHAnsi" w:cstheme="minorHAnsi"/>
        </w:rPr>
      </w:pPr>
      <w:r w:rsidRPr="004E5140">
        <w:rPr>
          <w:rFonts w:asciiTheme="minorHAnsi" w:hAnsiTheme="minorHAnsi" w:cstheme="minorHAnsi"/>
        </w:rPr>
        <w:t>Do not neglect to fill out your ECTS completed</w:t>
      </w:r>
    </w:p>
    <w:p w14:paraId="759A5579" w14:textId="737EED27" w:rsidR="00023AEF" w:rsidRPr="004E5140" w:rsidRDefault="00023AEF" w:rsidP="00F75767">
      <w:pPr>
        <w:pStyle w:val="ListParagraph"/>
        <w:numPr>
          <w:ilvl w:val="0"/>
          <w:numId w:val="10"/>
        </w:numPr>
        <w:spacing w:after="160" w:line="360" w:lineRule="auto"/>
        <w:rPr>
          <w:rFonts w:asciiTheme="minorHAnsi" w:hAnsiTheme="minorHAnsi" w:cstheme="minorHAnsi"/>
        </w:rPr>
      </w:pPr>
      <w:r>
        <w:rPr>
          <w:rFonts w:asciiTheme="minorHAnsi" w:hAnsiTheme="minorHAnsi" w:cstheme="minorHAnsi"/>
        </w:rPr>
        <w:t xml:space="preserve">Ensure your Turnitin score (for plagiarism) is completed </w:t>
      </w:r>
    </w:p>
    <w:p w14:paraId="2E5FD9A8" w14:textId="77777777" w:rsidR="00F75767" w:rsidRPr="004E5140" w:rsidRDefault="00F75767" w:rsidP="00F75767">
      <w:pPr>
        <w:spacing w:line="360" w:lineRule="auto"/>
        <w:rPr>
          <w:rFonts w:asciiTheme="minorHAnsi" w:hAnsiTheme="minorHAnsi" w:cstheme="minorHAnsi"/>
        </w:rPr>
      </w:pPr>
    </w:p>
    <w:p w14:paraId="2E2DD581" w14:textId="04343A70" w:rsidR="00F75767" w:rsidRPr="004E5140" w:rsidRDefault="00F75767" w:rsidP="00F75767">
      <w:pPr>
        <w:spacing w:line="360" w:lineRule="auto"/>
        <w:rPr>
          <w:rFonts w:asciiTheme="minorHAnsi" w:hAnsiTheme="minorHAnsi" w:cstheme="minorHAnsi"/>
          <w:b/>
          <w:u w:val="single"/>
        </w:rPr>
      </w:pPr>
      <w:r w:rsidRPr="004E5140">
        <w:rPr>
          <w:rFonts w:asciiTheme="minorHAnsi" w:hAnsiTheme="minorHAnsi" w:cstheme="minorHAnsi"/>
          <w:b/>
          <w:u w:val="single"/>
        </w:rPr>
        <w:t xml:space="preserve">Who should I contact if I have </w:t>
      </w:r>
      <w:r w:rsidR="00C745B1" w:rsidRPr="004E5140">
        <w:rPr>
          <w:rFonts w:asciiTheme="minorHAnsi" w:hAnsiTheme="minorHAnsi" w:cstheme="minorHAnsi"/>
          <w:b/>
          <w:u w:val="single"/>
        </w:rPr>
        <w:t xml:space="preserve">further </w:t>
      </w:r>
      <w:r w:rsidRPr="004E5140">
        <w:rPr>
          <w:rFonts w:asciiTheme="minorHAnsi" w:hAnsiTheme="minorHAnsi" w:cstheme="minorHAnsi"/>
          <w:b/>
          <w:u w:val="single"/>
        </w:rPr>
        <w:t xml:space="preserve">queries about my </w:t>
      </w:r>
      <w:r w:rsidR="00476A52">
        <w:rPr>
          <w:rFonts w:asciiTheme="minorHAnsi" w:hAnsiTheme="minorHAnsi" w:cstheme="minorHAnsi"/>
          <w:b/>
          <w:u w:val="single"/>
        </w:rPr>
        <w:t>Continuation</w:t>
      </w:r>
      <w:r w:rsidR="004963C5" w:rsidRPr="004E5140">
        <w:rPr>
          <w:rFonts w:asciiTheme="minorHAnsi" w:hAnsiTheme="minorHAnsi" w:cstheme="minorHAnsi"/>
          <w:b/>
          <w:u w:val="single"/>
        </w:rPr>
        <w:t xml:space="preserve"> </w:t>
      </w:r>
      <w:r w:rsidRPr="004E5140">
        <w:rPr>
          <w:rFonts w:asciiTheme="minorHAnsi" w:hAnsiTheme="minorHAnsi" w:cstheme="minorHAnsi"/>
          <w:b/>
          <w:u w:val="single"/>
        </w:rPr>
        <w:t xml:space="preserve">Report? </w:t>
      </w:r>
    </w:p>
    <w:p w14:paraId="7AE5C1BD" w14:textId="320F92CB" w:rsidR="00493823" w:rsidRPr="00476A52" w:rsidRDefault="00F75767" w:rsidP="00476A52">
      <w:pPr>
        <w:spacing w:line="360" w:lineRule="auto"/>
        <w:rPr>
          <w:rFonts w:asciiTheme="minorHAnsi" w:hAnsiTheme="minorHAnsi" w:cstheme="minorHAnsi"/>
        </w:rPr>
      </w:pPr>
      <w:r w:rsidRPr="004E5140">
        <w:rPr>
          <w:rFonts w:asciiTheme="minorHAnsi" w:hAnsiTheme="minorHAnsi" w:cstheme="minorHAnsi"/>
        </w:rPr>
        <w:t xml:space="preserve">You can contact the Postgraduate Office at </w:t>
      </w:r>
      <w:hyperlink r:id="rId12" w:history="1">
        <w:r w:rsidRPr="004E5140">
          <w:rPr>
            <w:rStyle w:val="Hyperlink"/>
            <w:rFonts w:asciiTheme="minorHAnsi" w:hAnsiTheme="minorHAnsi" w:cstheme="minorHAnsi"/>
          </w:rPr>
          <w:t>gradapps@tcd.ie</w:t>
        </w:r>
      </w:hyperlink>
    </w:p>
    <w:sectPr w:rsidR="00493823" w:rsidRPr="00476A52" w:rsidSect="009D5172">
      <w:headerReference w:type="default" r:id="rId13"/>
      <w:footerReference w:type="default" r:id="rId14"/>
      <w:headerReference w:type="first" r:id="rId15"/>
      <w:footerReference w:type="first" r:id="rId16"/>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BDEB" w14:textId="77777777" w:rsidR="00A2159F" w:rsidRDefault="00A2159F" w:rsidP="00211B31">
      <w:r>
        <w:separator/>
      </w:r>
    </w:p>
  </w:endnote>
  <w:endnote w:type="continuationSeparator" w:id="0">
    <w:p w14:paraId="0EEF5641" w14:textId="77777777" w:rsidR="00A2159F" w:rsidRDefault="00A2159F" w:rsidP="0021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7FFE" w14:textId="39254C61" w:rsidR="00A27FBA" w:rsidRDefault="006A3BE9">
    <w:pPr>
      <w:pStyle w:val="Footer"/>
    </w:pPr>
    <w:r>
      <w:t>Continuation Procedure</w:t>
    </w:r>
    <w:r w:rsidR="00C745B1">
      <w:ptab w:relativeTo="margin" w:alignment="center" w:leader="none"/>
    </w:r>
    <w:r w:rsidR="00444138">
      <w:tab/>
    </w:r>
    <w:r w:rsidR="00711E72" w:rsidRPr="00871B21">
      <w:t>V</w:t>
    </w:r>
    <w:r w:rsidR="00711E72">
      <w:t>28</w:t>
    </w:r>
    <w:r w:rsidR="00711E72" w:rsidRPr="00871B21">
      <w:t>/</w:t>
    </w:r>
    <w:r w:rsidR="00711E72">
      <w:t>04</w:t>
    </w:r>
    <w:r w:rsidR="00711E72" w:rsidRPr="00871B21">
      <w:t>/2</w:t>
    </w:r>
    <w:r w:rsidR="00711E72">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749096"/>
      <w:docPartObj>
        <w:docPartGallery w:val="Page Numbers (Bottom of Page)"/>
        <w:docPartUnique/>
      </w:docPartObj>
    </w:sdtPr>
    <w:sdtEndPr>
      <w:rPr>
        <w:rFonts w:asciiTheme="minorHAnsi" w:hAnsiTheme="minorHAnsi"/>
        <w:noProof/>
      </w:rPr>
    </w:sdtEndPr>
    <w:sdtContent>
      <w:p w14:paraId="387DBFD8" w14:textId="37F1AB99" w:rsidR="00A27FBA" w:rsidRPr="00684CD8" w:rsidRDefault="00A27FBA">
        <w:pPr>
          <w:pStyle w:val="Footer"/>
          <w:jc w:val="center"/>
          <w:rPr>
            <w:rFonts w:asciiTheme="minorHAnsi" w:hAnsiTheme="minorHAnsi"/>
          </w:rPr>
        </w:pPr>
        <w:r w:rsidRPr="00684CD8">
          <w:rPr>
            <w:rFonts w:asciiTheme="minorHAnsi" w:hAnsiTheme="minorHAnsi"/>
          </w:rPr>
          <w:fldChar w:fldCharType="begin"/>
        </w:r>
        <w:r w:rsidRPr="00684CD8">
          <w:rPr>
            <w:rFonts w:asciiTheme="minorHAnsi" w:hAnsiTheme="minorHAnsi"/>
          </w:rPr>
          <w:instrText xml:space="preserve"> PAGE   \* MERGEFORMAT </w:instrText>
        </w:r>
        <w:r w:rsidRPr="00684CD8">
          <w:rPr>
            <w:rFonts w:asciiTheme="minorHAnsi" w:hAnsiTheme="minorHAnsi"/>
          </w:rPr>
          <w:fldChar w:fldCharType="separate"/>
        </w:r>
        <w:r w:rsidR="00741946">
          <w:rPr>
            <w:rFonts w:asciiTheme="minorHAnsi" w:hAnsiTheme="minorHAnsi"/>
            <w:noProof/>
          </w:rPr>
          <w:t>1</w:t>
        </w:r>
        <w:r w:rsidRPr="00684CD8">
          <w:rPr>
            <w:rFonts w:asciiTheme="minorHAnsi" w:hAnsiTheme="minorHAnsi"/>
            <w:noProof/>
          </w:rPr>
          <w:fldChar w:fldCharType="end"/>
        </w:r>
      </w:p>
    </w:sdtContent>
  </w:sdt>
  <w:p w14:paraId="4B358E45" w14:textId="77777777" w:rsidR="00892B3C" w:rsidRDefault="00892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DABE5" w14:textId="77777777" w:rsidR="00A2159F" w:rsidRDefault="00A2159F" w:rsidP="00211B31">
      <w:r>
        <w:separator/>
      </w:r>
    </w:p>
  </w:footnote>
  <w:footnote w:type="continuationSeparator" w:id="0">
    <w:p w14:paraId="6F199AE1" w14:textId="77777777" w:rsidR="00A2159F" w:rsidRDefault="00A2159F" w:rsidP="0021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2DAE" w14:textId="77777777" w:rsidR="00211B31" w:rsidRDefault="00211B31" w:rsidP="00913B51">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3771" w14:textId="77777777" w:rsidR="00763174" w:rsidRDefault="00763174" w:rsidP="007F31E6">
    <w:pPr>
      <w:pStyle w:val="Header"/>
      <w:ind w:left="-709"/>
    </w:pPr>
    <w:r w:rsidRPr="00EB2DAB">
      <w:rPr>
        <w:noProof/>
        <w:lang w:val="en-IE" w:eastAsia="en-IE"/>
      </w:rPr>
      <w:drawing>
        <wp:inline distT="0" distB="0" distL="0" distR="0" wp14:anchorId="27CD78DD" wp14:editId="10A28124">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FF8"/>
    <w:multiLevelType w:val="hybridMultilevel"/>
    <w:tmpl w:val="BDB0BF36"/>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7C50DDF"/>
    <w:multiLevelType w:val="hybridMultilevel"/>
    <w:tmpl w:val="87FC2FFC"/>
    <w:lvl w:ilvl="0" w:tplc="A8E0224A">
      <w:start w:val="1"/>
      <w:numFmt w:val="decimal"/>
      <w:lvlText w:val="D.%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B0F3898"/>
    <w:multiLevelType w:val="hybridMultilevel"/>
    <w:tmpl w:val="AC3888B2"/>
    <w:lvl w:ilvl="0" w:tplc="9BCA15F6">
      <w:start w:val="1"/>
      <w:numFmt w:val="decimal"/>
      <w:lvlText w:val="B.%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D6F5E1E"/>
    <w:multiLevelType w:val="hybridMultilevel"/>
    <w:tmpl w:val="EE5E4AAA"/>
    <w:lvl w:ilvl="0" w:tplc="7D2A5A58">
      <w:start w:val="1"/>
      <w:numFmt w:val="decimal"/>
      <w:lvlText w:val="C.%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33B73A7B"/>
    <w:multiLevelType w:val="hybridMultilevel"/>
    <w:tmpl w:val="BBB236FC"/>
    <w:lvl w:ilvl="0" w:tplc="A0509ECE">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E8D5D28"/>
    <w:multiLevelType w:val="hybridMultilevel"/>
    <w:tmpl w:val="D92E77AA"/>
    <w:lvl w:ilvl="0" w:tplc="E716DFA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235514"/>
    <w:multiLevelType w:val="hybridMultilevel"/>
    <w:tmpl w:val="457E615E"/>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5B261269"/>
    <w:multiLevelType w:val="hybridMultilevel"/>
    <w:tmpl w:val="013A6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FCF4A1F"/>
    <w:multiLevelType w:val="hybridMultilevel"/>
    <w:tmpl w:val="65E430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760108176">
    <w:abstractNumId w:val="8"/>
  </w:num>
  <w:num w:numId="2" w16cid:durableId="1770084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722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2411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7781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1196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8036550">
    <w:abstractNumId w:val="8"/>
  </w:num>
  <w:num w:numId="8" w16cid:durableId="1488210356">
    <w:abstractNumId w:val="0"/>
  </w:num>
  <w:num w:numId="9" w16cid:durableId="980697951">
    <w:abstractNumId w:val="7"/>
  </w:num>
  <w:num w:numId="10" w16cid:durableId="1263029351">
    <w:abstractNumId w:val="5"/>
  </w:num>
  <w:num w:numId="11" w16cid:durableId="1641880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682"/>
    <w:rsid w:val="00012D22"/>
    <w:rsid w:val="00023AEF"/>
    <w:rsid w:val="00035C84"/>
    <w:rsid w:val="00037094"/>
    <w:rsid w:val="0009697F"/>
    <w:rsid w:val="00106811"/>
    <w:rsid w:val="00134BD0"/>
    <w:rsid w:val="00164FD4"/>
    <w:rsid w:val="001767F4"/>
    <w:rsid w:val="001957A1"/>
    <w:rsid w:val="001A6A88"/>
    <w:rsid w:val="001F7DE5"/>
    <w:rsid w:val="00211B31"/>
    <w:rsid w:val="00256255"/>
    <w:rsid w:val="00260B00"/>
    <w:rsid w:val="00281221"/>
    <w:rsid w:val="002915B4"/>
    <w:rsid w:val="002A1623"/>
    <w:rsid w:val="002C453B"/>
    <w:rsid w:val="002E399A"/>
    <w:rsid w:val="002F0610"/>
    <w:rsid w:val="0033777F"/>
    <w:rsid w:val="00376989"/>
    <w:rsid w:val="003F0DD5"/>
    <w:rsid w:val="00444138"/>
    <w:rsid w:val="00444822"/>
    <w:rsid w:val="00447894"/>
    <w:rsid w:val="004528D8"/>
    <w:rsid w:val="00462650"/>
    <w:rsid w:val="00475D2E"/>
    <w:rsid w:val="00476A52"/>
    <w:rsid w:val="00491B0F"/>
    <w:rsid w:val="00493823"/>
    <w:rsid w:val="004963C5"/>
    <w:rsid w:val="004E5140"/>
    <w:rsid w:val="00510EC5"/>
    <w:rsid w:val="005303D4"/>
    <w:rsid w:val="00537BB8"/>
    <w:rsid w:val="00573CAB"/>
    <w:rsid w:val="0059743E"/>
    <w:rsid w:val="005B5490"/>
    <w:rsid w:val="005E16EB"/>
    <w:rsid w:val="005F4485"/>
    <w:rsid w:val="00640564"/>
    <w:rsid w:val="00650954"/>
    <w:rsid w:val="006560F4"/>
    <w:rsid w:val="00684CD8"/>
    <w:rsid w:val="00687D13"/>
    <w:rsid w:val="00693B2C"/>
    <w:rsid w:val="006A080E"/>
    <w:rsid w:val="006A3BE9"/>
    <w:rsid w:val="006D4B26"/>
    <w:rsid w:val="006E273E"/>
    <w:rsid w:val="00703F6E"/>
    <w:rsid w:val="00711E72"/>
    <w:rsid w:val="00716466"/>
    <w:rsid w:val="00741946"/>
    <w:rsid w:val="00763174"/>
    <w:rsid w:val="00782716"/>
    <w:rsid w:val="00793EED"/>
    <w:rsid w:val="007A6564"/>
    <w:rsid w:val="007B11A9"/>
    <w:rsid w:val="007B168B"/>
    <w:rsid w:val="007F31E6"/>
    <w:rsid w:val="00804AC2"/>
    <w:rsid w:val="00811682"/>
    <w:rsid w:val="008228E8"/>
    <w:rsid w:val="008463F7"/>
    <w:rsid w:val="00847BCE"/>
    <w:rsid w:val="00863412"/>
    <w:rsid w:val="00867600"/>
    <w:rsid w:val="00881177"/>
    <w:rsid w:val="00891E7E"/>
    <w:rsid w:val="00892B3C"/>
    <w:rsid w:val="008C1C55"/>
    <w:rsid w:val="008E751E"/>
    <w:rsid w:val="009055AB"/>
    <w:rsid w:val="00913B51"/>
    <w:rsid w:val="009974BD"/>
    <w:rsid w:val="009D5172"/>
    <w:rsid w:val="00A2159F"/>
    <w:rsid w:val="00A25F4A"/>
    <w:rsid w:val="00A27FBA"/>
    <w:rsid w:val="00A86981"/>
    <w:rsid w:val="00AA3439"/>
    <w:rsid w:val="00AC1F43"/>
    <w:rsid w:val="00B057C5"/>
    <w:rsid w:val="00B13184"/>
    <w:rsid w:val="00B2721A"/>
    <w:rsid w:val="00B41678"/>
    <w:rsid w:val="00B41BC2"/>
    <w:rsid w:val="00B460BA"/>
    <w:rsid w:val="00B55472"/>
    <w:rsid w:val="00B64610"/>
    <w:rsid w:val="00B8140F"/>
    <w:rsid w:val="00C412CF"/>
    <w:rsid w:val="00C64F16"/>
    <w:rsid w:val="00C67C2B"/>
    <w:rsid w:val="00C745B1"/>
    <w:rsid w:val="00C75028"/>
    <w:rsid w:val="00CC4855"/>
    <w:rsid w:val="00CC7978"/>
    <w:rsid w:val="00CE53D1"/>
    <w:rsid w:val="00CF0CD5"/>
    <w:rsid w:val="00CF58D4"/>
    <w:rsid w:val="00D21AAE"/>
    <w:rsid w:val="00D257AA"/>
    <w:rsid w:val="00D4216C"/>
    <w:rsid w:val="00D46724"/>
    <w:rsid w:val="00D85244"/>
    <w:rsid w:val="00DC7B6F"/>
    <w:rsid w:val="00DE32B7"/>
    <w:rsid w:val="00E0064B"/>
    <w:rsid w:val="00E51058"/>
    <w:rsid w:val="00E53654"/>
    <w:rsid w:val="00E94E45"/>
    <w:rsid w:val="00EA2E1B"/>
    <w:rsid w:val="00EC4C8C"/>
    <w:rsid w:val="00EE1748"/>
    <w:rsid w:val="00F1260F"/>
    <w:rsid w:val="00F24755"/>
    <w:rsid w:val="00F41EEF"/>
    <w:rsid w:val="00F4311D"/>
    <w:rsid w:val="00F74AAF"/>
    <w:rsid w:val="00F75767"/>
    <w:rsid w:val="00FE59F1"/>
    <w:rsid w:val="00FF11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C9BDD"/>
  <w15:docId w15:val="{BAC672B8-86AF-4282-8BBB-0F65A94A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4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31"/>
    <w:pPr>
      <w:tabs>
        <w:tab w:val="center" w:pos="4513"/>
        <w:tab w:val="right" w:pos="9026"/>
      </w:tabs>
    </w:pPr>
  </w:style>
  <w:style w:type="character" w:customStyle="1" w:styleId="HeaderChar">
    <w:name w:val="Header Char"/>
    <w:basedOn w:val="DefaultParagraphFont"/>
    <w:link w:val="Header"/>
    <w:uiPriority w:val="99"/>
    <w:rsid w:val="00211B31"/>
  </w:style>
  <w:style w:type="paragraph" w:styleId="Footer">
    <w:name w:val="footer"/>
    <w:basedOn w:val="Normal"/>
    <w:link w:val="FooterChar"/>
    <w:uiPriority w:val="99"/>
    <w:unhideWhenUsed/>
    <w:rsid w:val="00211B31"/>
    <w:pPr>
      <w:tabs>
        <w:tab w:val="center" w:pos="4513"/>
        <w:tab w:val="right" w:pos="9026"/>
      </w:tabs>
    </w:pPr>
  </w:style>
  <w:style w:type="character" w:customStyle="1" w:styleId="FooterChar">
    <w:name w:val="Footer Char"/>
    <w:basedOn w:val="DefaultParagraphFont"/>
    <w:link w:val="Footer"/>
    <w:uiPriority w:val="99"/>
    <w:rsid w:val="00211B31"/>
  </w:style>
  <w:style w:type="paragraph" w:styleId="BalloonText">
    <w:name w:val="Balloon Text"/>
    <w:basedOn w:val="Normal"/>
    <w:link w:val="BalloonTextChar"/>
    <w:uiPriority w:val="99"/>
    <w:semiHidden/>
    <w:unhideWhenUsed/>
    <w:rsid w:val="00211B31"/>
    <w:rPr>
      <w:rFonts w:ascii="Tahoma" w:hAnsi="Tahoma" w:cs="Tahoma"/>
      <w:sz w:val="16"/>
      <w:szCs w:val="16"/>
    </w:rPr>
  </w:style>
  <w:style w:type="character" w:customStyle="1" w:styleId="BalloonTextChar">
    <w:name w:val="Balloon Text Char"/>
    <w:basedOn w:val="DefaultParagraphFont"/>
    <w:link w:val="BalloonText"/>
    <w:uiPriority w:val="99"/>
    <w:semiHidden/>
    <w:rsid w:val="00211B31"/>
    <w:rPr>
      <w:rFonts w:ascii="Tahoma" w:hAnsi="Tahoma" w:cs="Tahoma"/>
      <w:sz w:val="16"/>
      <w:szCs w:val="16"/>
    </w:rPr>
  </w:style>
  <w:style w:type="character" w:styleId="Hyperlink">
    <w:name w:val="Hyperlink"/>
    <w:basedOn w:val="DefaultParagraphFont"/>
    <w:uiPriority w:val="99"/>
    <w:unhideWhenUsed/>
    <w:rsid w:val="00EE1748"/>
    <w:rPr>
      <w:color w:val="0000FF"/>
      <w:u w:val="single"/>
    </w:rPr>
  </w:style>
  <w:style w:type="paragraph" w:styleId="ListParagraph">
    <w:name w:val="List Paragraph"/>
    <w:basedOn w:val="Normal"/>
    <w:uiPriority w:val="34"/>
    <w:qFormat/>
    <w:rsid w:val="00EE1748"/>
    <w:pPr>
      <w:ind w:left="720"/>
      <w:contextualSpacing/>
    </w:pPr>
  </w:style>
  <w:style w:type="character" w:styleId="CommentReference">
    <w:name w:val="annotation reference"/>
    <w:basedOn w:val="DefaultParagraphFont"/>
    <w:uiPriority w:val="99"/>
    <w:semiHidden/>
    <w:unhideWhenUsed/>
    <w:rsid w:val="007A6564"/>
    <w:rPr>
      <w:sz w:val="16"/>
      <w:szCs w:val="16"/>
    </w:rPr>
  </w:style>
  <w:style w:type="paragraph" w:styleId="CommentText">
    <w:name w:val="annotation text"/>
    <w:basedOn w:val="Normal"/>
    <w:link w:val="CommentTextChar"/>
    <w:uiPriority w:val="99"/>
    <w:semiHidden/>
    <w:unhideWhenUsed/>
    <w:rsid w:val="007A6564"/>
    <w:rPr>
      <w:sz w:val="20"/>
      <w:szCs w:val="20"/>
    </w:rPr>
  </w:style>
  <w:style w:type="character" w:customStyle="1" w:styleId="CommentTextChar">
    <w:name w:val="Comment Text Char"/>
    <w:basedOn w:val="DefaultParagraphFont"/>
    <w:link w:val="CommentText"/>
    <w:uiPriority w:val="99"/>
    <w:semiHidden/>
    <w:rsid w:val="007A656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6564"/>
    <w:rPr>
      <w:b/>
      <w:bCs/>
    </w:rPr>
  </w:style>
  <w:style w:type="character" w:customStyle="1" w:styleId="CommentSubjectChar">
    <w:name w:val="Comment Subject Char"/>
    <w:basedOn w:val="CommentTextChar"/>
    <w:link w:val="CommentSubject"/>
    <w:uiPriority w:val="99"/>
    <w:semiHidden/>
    <w:rsid w:val="007A656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dapps@tcd.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dapps@tcd.i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gradapps@tc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derju\Downloads\Trinity_general-word-template%20(2).dotx" TargetMode="External"/></Relationships>
</file>

<file path=word/theme/theme1.xml><?xml version="1.0" encoding="utf-8"?>
<a:theme xmlns:a="http://schemas.openxmlformats.org/drawingml/2006/main" name="Office Theme">
  <a:themeElements>
    <a:clrScheme name="TCD">
      <a:dk1>
        <a:srgbClr val="0569B9"/>
      </a:dk1>
      <a:lt1>
        <a:sysClr val="window" lastClr="FFFFFF"/>
      </a:lt1>
      <a:dk2>
        <a:srgbClr val="50555A"/>
      </a:dk2>
      <a:lt2>
        <a:srgbClr val="FFFFFF"/>
      </a:lt2>
      <a:accent1>
        <a:srgbClr val="0569B9"/>
      </a:accent1>
      <a:accent2>
        <a:srgbClr val="1F497D"/>
      </a:accent2>
      <a:accent3>
        <a:srgbClr val="00B4AA"/>
      </a:accent3>
      <a:accent4>
        <a:srgbClr val="32D732"/>
      </a:accent4>
      <a:accent5>
        <a:srgbClr val="FF641E"/>
      </a:accent5>
      <a:accent6>
        <a:srgbClr val="823278"/>
      </a:accent6>
      <a:hlink>
        <a:srgbClr val="0569B9"/>
      </a:hlink>
      <a:folHlink>
        <a:srgbClr val="0569B9"/>
      </a:folHlink>
    </a:clrScheme>
    <a:fontScheme name="TC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0955C-F6C9-4919-A1FE-E8FA946294B1}"/>
</file>

<file path=customXml/itemProps2.xml><?xml version="1.0" encoding="utf-8"?>
<ds:datastoreItem xmlns:ds="http://schemas.openxmlformats.org/officeDocument/2006/customXml" ds:itemID="{742ABEDE-9843-40CC-BBFF-B13697EE2C6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9BDE5A-8A76-4C5E-98E4-1729B085A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Trinity_general-word-template (2)</Template>
  <TotalTime>120</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Majella Moloney</cp:lastModifiedBy>
  <cp:revision>43</cp:revision>
  <cp:lastPrinted>2025-04-28T14:31:00Z</cp:lastPrinted>
  <dcterms:created xsi:type="dcterms:W3CDTF">2022-12-05T09:40:00Z</dcterms:created>
  <dcterms:modified xsi:type="dcterms:W3CDTF">2025-04-28T15:10:00Z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0x010100FDEA23407708684097952E70736EE2DB</vt:lpwstr>
  </property>
</Properties>
</file>