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A1DB" w14:textId="0D7C3984" w:rsidR="00182B12" w:rsidRDefault="00182B12" w:rsidP="00A67891">
      <w:pPr>
        <w:pStyle w:val="Heading2"/>
      </w:pPr>
      <w:bookmarkStart w:id="0" w:name="_GoBack"/>
      <w:bookmarkEnd w:id="0"/>
    </w:p>
    <w:p w14:paraId="71B74674" w14:textId="340518FE" w:rsidR="00182B12" w:rsidRPr="00182B12" w:rsidRDefault="00E627BD" w:rsidP="00182B12">
      <w:pPr>
        <w:jc w:val="center"/>
        <w:rPr>
          <w:sz w:val="56"/>
          <w:szCs w:val="56"/>
          <w:lang w:val="en-IE"/>
        </w:rPr>
      </w:pPr>
      <w:r>
        <w:rPr>
          <w:rFonts w:ascii="Calibri Light" w:hAnsi="Calibri Light" w:cs="Calibri Light"/>
          <w:sz w:val="56"/>
          <w:szCs w:val="56"/>
        </w:rPr>
        <w:t>Ph.D</w:t>
      </w:r>
      <w:r w:rsidR="0097194B" w:rsidRPr="0097194B">
        <w:rPr>
          <w:rFonts w:ascii="Calibri Light" w:hAnsi="Calibri Light" w:cs="Calibri Light"/>
          <w:sz w:val="56"/>
          <w:szCs w:val="56"/>
        </w:rPr>
        <w:t>.</w:t>
      </w:r>
      <w:r w:rsidR="0097194B">
        <w:rPr>
          <w:rFonts w:ascii="Calibri Light" w:hAnsi="Calibri Light" w:cs="Calibri Light"/>
          <w:i/>
          <w:sz w:val="56"/>
          <w:szCs w:val="56"/>
        </w:rPr>
        <w:t xml:space="preserve"> </w:t>
      </w:r>
      <w:r w:rsidR="00182B12" w:rsidRPr="00182B12">
        <w:rPr>
          <w:rFonts w:ascii="Calibri Light" w:hAnsi="Calibri Light" w:cs="Calibri Light"/>
          <w:i/>
          <w:sz w:val="56"/>
          <w:szCs w:val="56"/>
        </w:rPr>
        <w:t>Viva Voce</w:t>
      </w:r>
      <w:r w:rsidR="00182B12" w:rsidRPr="00182B12">
        <w:rPr>
          <w:rFonts w:ascii="Calibri Light" w:hAnsi="Calibri Light" w:cs="Calibri Light"/>
          <w:sz w:val="56"/>
          <w:szCs w:val="56"/>
        </w:rPr>
        <w:t xml:space="preserve"> Examination Report</w:t>
      </w:r>
    </w:p>
    <w:p w14:paraId="5F6053D0" w14:textId="77777777" w:rsidR="00182B12" w:rsidRDefault="00182B12" w:rsidP="00A67891">
      <w:pPr>
        <w:pStyle w:val="Heading2"/>
      </w:pPr>
    </w:p>
    <w:p w14:paraId="52B7F17F" w14:textId="658FF96A" w:rsidR="00A67891" w:rsidRPr="00182B12" w:rsidRDefault="00A67891" w:rsidP="00A67891">
      <w:pPr>
        <w:pStyle w:val="Heading2"/>
        <w:rPr>
          <w:rFonts w:asciiTheme="minorHAnsi" w:hAnsiTheme="minorHAnsi" w:cstheme="minorHAnsi"/>
        </w:rPr>
      </w:pPr>
      <w:r w:rsidRPr="00182B12">
        <w:rPr>
          <w:rFonts w:asciiTheme="minorHAnsi" w:hAnsiTheme="minorHAnsi" w:cstheme="minorHAnsi"/>
        </w:rPr>
        <w:t xml:space="preserve">Examiners are asked, jointly to complete the following sections immediately following the </w:t>
      </w:r>
      <w:r w:rsidRPr="00182B12">
        <w:rPr>
          <w:rFonts w:asciiTheme="minorHAnsi" w:hAnsiTheme="minorHAnsi" w:cstheme="minorHAnsi"/>
          <w:i/>
          <w:iCs/>
        </w:rPr>
        <w:t>viva voce</w:t>
      </w:r>
      <w:r w:rsidRPr="00182B12">
        <w:rPr>
          <w:rFonts w:asciiTheme="minorHAnsi" w:hAnsiTheme="minorHAnsi" w:cstheme="minorHAnsi"/>
        </w:rPr>
        <w:t xml:space="preserve"> examination</w:t>
      </w:r>
    </w:p>
    <w:p w14:paraId="75B87471" w14:textId="77777777" w:rsidR="00A67891" w:rsidRPr="00182B12" w:rsidRDefault="00A67891" w:rsidP="00A67891">
      <w:pPr>
        <w:rPr>
          <w:rFonts w:asciiTheme="minorHAnsi" w:hAnsiTheme="minorHAnsi" w:cstheme="minorHAnsi"/>
        </w:rPr>
      </w:pPr>
    </w:p>
    <w:p w14:paraId="1D988D28" w14:textId="77777777" w:rsidR="00182B12" w:rsidRDefault="00182B12" w:rsidP="00A67891">
      <w:pPr>
        <w:pStyle w:val="Heading2"/>
        <w:rPr>
          <w:rFonts w:asciiTheme="minorHAnsi" w:hAnsiTheme="minorHAnsi" w:cstheme="minorHAnsi"/>
        </w:rPr>
      </w:pPr>
    </w:p>
    <w:p w14:paraId="4058150D" w14:textId="76545D9F" w:rsidR="00A67891" w:rsidRPr="00182B12" w:rsidRDefault="00A67891" w:rsidP="00A67891">
      <w:pPr>
        <w:pStyle w:val="Heading2"/>
        <w:rPr>
          <w:rFonts w:asciiTheme="minorHAnsi" w:hAnsiTheme="minorHAnsi" w:cstheme="minorHAnsi"/>
          <w:i/>
          <w:iCs/>
        </w:rPr>
      </w:pPr>
      <w:r w:rsidRPr="00182B12">
        <w:rPr>
          <w:rFonts w:asciiTheme="minorHAnsi" w:hAnsiTheme="minorHAnsi" w:cstheme="minorHAnsi"/>
        </w:rPr>
        <w:t xml:space="preserve">Student’s Performance at the </w:t>
      </w:r>
      <w:r w:rsidRPr="00182B12">
        <w:rPr>
          <w:rFonts w:asciiTheme="minorHAnsi" w:hAnsiTheme="minorHAnsi" w:cstheme="minorHAnsi"/>
          <w:i/>
          <w:iCs/>
        </w:rPr>
        <w:t>viva</w:t>
      </w:r>
    </w:p>
    <w:p w14:paraId="0E2C7342" w14:textId="006BFCB2" w:rsidR="00A67891" w:rsidRPr="00182B12" w:rsidRDefault="00A67891" w:rsidP="00A67891">
      <w:pPr>
        <w:rPr>
          <w:rFonts w:asciiTheme="minorHAnsi" w:hAnsiTheme="minorHAnsi" w:cstheme="minorHAnsi"/>
          <w:i/>
          <w:iCs/>
        </w:rPr>
      </w:pPr>
      <w:r w:rsidRPr="00182B12">
        <w:rPr>
          <w:rFonts w:asciiTheme="minorHAnsi" w:hAnsiTheme="minorHAnsi" w:cstheme="minorHAnsi"/>
          <w:i/>
          <w:iCs/>
        </w:rPr>
        <w:t xml:space="preserve">In this section, examiners are asked to evaluate the performance of the student in the </w:t>
      </w:r>
      <w:r w:rsidRPr="00182B12">
        <w:rPr>
          <w:rFonts w:asciiTheme="minorHAnsi" w:hAnsiTheme="minorHAnsi" w:cstheme="minorHAnsi"/>
          <w:i/>
          <w:iCs/>
          <w:u w:val="single"/>
        </w:rPr>
        <w:t>viva voce</w:t>
      </w:r>
      <w:r w:rsidRPr="00182B12">
        <w:rPr>
          <w:rFonts w:asciiTheme="minorHAnsi" w:hAnsiTheme="minorHAnsi" w:cstheme="minorHAnsi"/>
          <w:i/>
          <w:iCs/>
        </w:rPr>
        <w:t xml:space="preserve"> exam.  Where appropriate, examiners are asked to comment on whether the student successfully dealt with any concerns that the examiners might have had in relation to the quality of the thesis. </w:t>
      </w:r>
    </w:p>
    <w:p w14:paraId="5A4E7527" w14:textId="77777777" w:rsidR="00A67891" w:rsidRPr="00182B12" w:rsidRDefault="00A67891" w:rsidP="00A67891">
      <w:pPr>
        <w:rPr>
          <w:rFonts w:asciiTheme="minorHAnsi" w:hAnsiTheme="minorHAnsi" w:cstheme="minorHAnsi"/>
          <w:i/>
          <w:iCs/>
        </w:rPr>
      </w:pPr>
    </w:p>
    <w:p w14:paraId="0EF152A1" w14:textId="77777777" w:rsidR="00A67891" w:rsidRPr="00182B12" w:rsidRDefault="00A67891" w:rsidP="00A67891">
      <w:pPr>
        <w:rPr>
          <w:rFonts w:asciiTheme="minorHAnsi" w:hAnsiTheme="minorHAnsi" w:cstheme="minorHAnsi"/>
          <w:b/>
          <w:bCs/>
        </w:rPr>
      </w:pPr>
    </w:p>
    <w:p w14:paraId="5AFBAED2" w14:textId="77777777" w:rsidR="00A67891" w:rsidRPr="00182B12" w:rsidRDefault="00A67891" w:rsidP="00A67891">
      <w:pPr>
        <w:rPr>
          <w:rFonts w:asciiTheme="minorHAnsi" w:hAnsiTheme="minorHAnsi" w:cstheme="minorHAnsi"/>
          <w:i/>
          <w:iCs/>
        </w:rPr>
      </w:pPr>
    </w:p>
    <w:p w14:paraId="046EA14F" w14:textId="77777777" w:rsidR="00A67891" w:rsidRPr="00182B12" w:rsidRDefault="00A67891" w:rsidP="00A67891">
      <w:pPr>
        <w:rPr>
          <w:rFonts w:asciiTheme="minorHAnsi" w:hAnsiTheme="minorHAnsi" w:cstheme="minorHAnsi"/>
          <w:i/>
          <w:iCs/>
        </w:rPr>
      </w:pPr>
    </w:p>
    <w:p w14:paraId="232F0035" w14:textId="77777777" w:rsidR="00A67891" w:rsidRPr="00182B12" w:rsidRDefault="00A67891" w:rsidP="00A67891">
      <w:pPr>
        <w:rPr>
          <w:rFonts w:asciiTheme="minorHAnsi" w:hAnsiTheme="minorHAnsi" w:cstheme="minorHAnsi"/>
          <w:i/>
          <w:iCs/>
        </w:rPr>
      </w:pPr>
    </w:p>
    <w:p w14:paraId="5D27C70C" w14:textId="77777777" w:rsidR="00A67891" w:rsidRPr="00182B12" w:rsidRDefault="00A67891" w:rsidP="00A67891">
      <w:pPr>
        <w:rPr>
          <w:rFonts w:asciiTheme="minorHAnsi" w:hAnsiTheme="minorHAnsi" w:cstheme="minorHAnsi"/>
          <w:b/>
          <w:bCs/>
        </w:rPr>
      </w:pPr>
    </w:p>
    <w:p w14:paraId="5A0BF05F" w14:textId="77777777" w:rsidR="00A67891" w:rsidRPr="00182B12" w:rsidRDefault="00A67891" w:rsidP="00A67891">
      <w:pPr>
        <w:rPr>
          <w:rFonts w:asciiTheme="minorHAnsi" w:hAnsiTheme="minorHAnsi" w:cstheme="minorHAnsi"/>
          <w:b/>
          <w:bCs/>
        </w:rPr>
      </w:pPr>
    </w:p>
    <w:p w14:paraId="171164A0" w14:textId="77777777" w:rsidR="00A67891" w:rsidRPr="00182B12" w:rsidRDefault="00A67891" w:rsidP="00A67891">
      <w:pPr>
        <w:rPr>
          <w:rFonts w:asciiTheme="minorHAnsi" w:hAnsiTheme="minorHAnsi" w:cstheme="minorHAnsi"/>
          <w:b/>
          <w:bCs/>
        </w:rPr>
      </w:pPr>
    </w:p>
    <w:p w14:paraId="114E081F" w14:textId="77777777" w:rsidR="00A67891" w:rsidRPr="00182B12" w:rsidRDefault="00A67891" w:rsidP="00A67891">
      <w:pPr>
        <w:rPr>
          <w:rFonts w:asciiTheme="minorHAnsi" w:hAnsiTheme="minorHAnsi" w:cstheme="minorHAnsi"/>
          <w:b/>
          <w:bCs/>
        </w:rPr>
      </w:pPr>
    </w:p>
    <w:p w14:paraId="799A575D" w14:textId="77777777" w:rsidR="00A67891" w:rsidRPr="00182B12" w:rsidRDefault="00A67891" w:rsidP="00A67891">
      <w:pPr>
        <w:rPr>
          <w:rFonts w:asciiTheme="minorHAnsi" w:hAnsiTheme="minorHAnsi" w:cstheme="minorHAnsi"/>
          <w:b/>
          <w:bCs/>
        </w:rPr>
      </w:pPr>
    </w:p>
    <w:p w14:paraId="31167D47" w14:textId="77777777" w:rsidR="00A67891" w:rsidRPr="00182B12" w:rsidRDefault="00A67891" w:rsidP="00A67891">
      <w:pPr>
        <w:rPr>
          <w:rFonts w:asciiTheme="minorHAnsi" w:hAnsiTheme="minorHAnsi" w:cstheme="minorHAnsi"/>
          <w:b/>
          <w:bCs/>
        </w:rPr>
      </w:pPr>
    </w:p>
    <w:p w14:paraId="46D0D540" w14:textId="77777777" w:rsidR="00A67891" w:rsidRPr="00182B12" w:rsidRDefault="00A67891" w:rsidP="00A67891">
      <w:pPr>
        <w:rPr>
          <w:rFonts w:asciiTheme="minorHAnsi" w:hAnsiTheme="minorHAnsi" w:cstheme="minorHAnsi"/>
          <w:b/>
          <w:bCs/>
        </w:rPr>
      </w:pPr>
    </w:p>
    <w:p w14:paraId="5491C487" w14:textId="77777777" w:rsidR="00A67891" w:rsidRPr="00182B12" w:rsidRDefault="00A67891" w:rsidP="00A67891">
      <w:pPr>
        <w:rPr>
          <w:rFonts w:asciiTheme="minorHAnsi" w:hAnsiTheme="minorHAnsi" w:cstheme="minorHAnsi"/>
          <w:b/>
          <w:bCs/>
        </w:rPr>
      </w:pPr>
    </w:p>
    <w:p w14:paraId="7608AA84" w14:textId="77777777" w:rsidR="00182B12" w:rsidRDefault="00182B12" w:rsidP="00A67891">
      <w:pPr>
        <w:pStyle w:val="Heading2"/>
        <w:rPr>
          <w:rFonts w:asciiTheme="minorHAnsi" w:hAnsiTheme="minorHAnsi" w:cstheme="minorHAnsi"/>
        </w:rPr>
      </w:pPr>
    </w:p>
    <w:p w14:paraId="0513A9E4" w14:textId="77777777" w:rsidR="00182B12" w:rsidRDefault="00182B12" w:rsidP="00A67891">
      <w:pPr>
        <w:pStyle w:val="Heading2"/>
        <w:rPr>
          <w:rFonts w:asciiTheme="minorHAnsi" w:hAnsiTheme="minorHAnsi" w:cstheme="minorHAnsi"/>
        </w:rPr>
      </w:pPr>
    </w:p>
    <w:p w14:paraId="053410F0" w14:textId="77777777" w:rsidR="00182B12" w:rsidRDefault="00182B12" w:rsidP="00A67891">
      <w:pPr>
        <w:pStyle w:val="Heading2"/>
        <w:rPr>
          <w:rFonts w:asciiTheme="minorHAnsi" w:hAnsiTheme="minorHAnsi" w:cstheme="minorHAnsi"/>
        </w:rPr>
      </w:pPr>
    </w:p>
    <w:p w14:paraId="772D456F" w14:textId="5E693571" w:rsidR="00A67891" w:rsidRPr="00182B12" w:rsidRDefault="00A67891" w:rsidP="00A67891">
      <w:pPr>
        <w:pStyle w:val="Heading2"/>
        <w:rPr>
          <w:rFonts w:asciiTheme="minorHAnsi" w:hAnsiTheme="minorHAnsi" w:cstheme="minorHAnsi"/>
        </w:rPr>
      </w:pPr>
      <w:r w:rsidRPr="00182B12">
        <w:rPr>
          <w:rFonts w:asciiTheme="minorHAnsi" w:hAnsiTheme="minorHAnsi" w:cstheme="minorHAnsi"/>
        </w:rPr>
        <w:t>Result</w:t>
      </w:r>
      <w:r w:rsidR="00182B12">
        <w:rPr>
          <w:rFonts w:asciiTheme="minorHAnsi" w:hAnsiTheme="minorHAnsi" w:cstheme="minorHAnsi"/>
        </w:rPr>
        <w:t xml:space="preserve"> </w:t>
      </w:r>
      <w:bookmarkStart w:id="1" w:name="_Hlk30582831"/>
      <w:r w:rsidR="00182B12" w:rsidRPr="00182B12">
        <w:rPr>
          <w:rFonts w:asciiTheme="minorHAnsi" w:hAnsiTheme="minorHAnsi" w:cstheme="minorHAnsi"/>
          <w:i/>
        </w:rPr>
        <w:t xml:space="preserve">(Please </w:t>
      </w:r>
      <w:r w:rsidR="00182B12" w:rsidRPr="00182B12">
        <w:rPr>
          <w:rFonts w:asciiTheme="minorHAnsi" w:hAnsiTheme="minorHAnsi" w:cstheme="minorHAnsi"/>
          <w:i/>
          <w:u w:val="single"/>
        </w:rPr>
        <w:t>underline</w:t>
      </w:r>
      <w:r w:rsidR="00182B12" w:rsidRPr="00182B12">
        <w:rPr>
          <w:rFonts w:asciiTheme="minorHAnsi" w:hAnsiTheme="minorHAnsi" w:cstheme="minorHAnsi"/>
          <w:i/>
        </w:rPr>
        <w:t xml:space="preserve"> the correct result)</w:t>
      </w:r>
      <w:bookmarkEnd w:id="1"/>
    </w:p>
    <w:p w14:paraId="1ECD9DBA" w14:textId="77777777" w:rsidR="00A67891" w:rsidRPr="00182B12" w:rsidRDefault="00A67891" w:rsidP="00A67891">
      <w:pPr>
        <w:rPr>
          <w:rFonts w:asciiTheme="minorHAnsi" w:hAnsiTheme="minorHAnsi" w:cstheme="minorHAnsi"/>
        </w:rPr>
      </w:pPr>
      <w:r w:rsidRPr="00182B12">
        <w:rPr>
          <w:rFonts w:asciiTheme="minorHAnsi" w:hAnsiTheme="minorHAnsi" w:cstheme="minorHAnsi"/>
          <w:i/>
          <w:iCs/>
        </w:rPr>
        <w:t xml:space="preserve"> </w:t>
      </w:r>
      <w:r w:rsidRPr="00182B12">
        <w:rPr>
          <w:rFonts w:asciiTheme="minorHAnsi" w:hAnsiTheme="minorHAnsi" w:cstheme="minorHAnsi"/>
        </w:rPr>
        <w:t xml:space="preserve">Do you recommend that </w:t>
      </w:r>
    </w:p>
    <w:p w14:paraId="51289959" w14:textId="77777777" w:rsidR="00A67891" w:rsidRPr="00182B12" w:rsidRDefault="00A67891" w:rsidP="00A67891">
      <w:pPr>
        <w:pStyle w:val="ListParagraph"/>
        <w:numPr>
          <w:ilvl w:val="0"/>
          <w:numId w:val="15"/>
        </w:numPr>
        <w:rPr>
          <w:rFonts w:asciiTheme="minorHAnsi" w:hAnsiTheme="minorHAnsi" w:cstheme="minorHAnsi"/>
          <w:i/>
          <w:iCs/>
        </w:rPr>
      </w:pPr>
      <w:r w:rsidRPr="00182B12">
        <w:rPr>
          <w:rFonts w:asciiTheme="minorHAnsi" w:hAnsiTheme="minorHAnsi" w:cstheme="minorHAnsi"/>
          <w:i/>
          <w:iCs/>
        </w:rPr>
        <w:t xml:space="preserve"> </w:t>
      </w:r>
      <w:r w:rsidRPr="00182B12">
        <w:rPr>
          <w:rFonts w:asciiTheme="minorHAnsi" w:hAnsiTheme="minorHAnsi" w:cstheme="minorHAnsi"/>
        </w:rPr>
        <w:t>the student should be awarded the degree sought for the thesis as it stands</w:t>
      </w:r>
    </w:p>
    <w:p w14:paraId="1D8FCEB0" w14:textId="77777777" w:rsidR="00A67891" w:rsidRPr="00182B12" w:rsidRDefault="00A67891" w:rsidP="00A67891">
      <w:pPr>
        <w:pStyle w:val="ListParagraph"/>
        <w:numPr>
          <w:ilvl w:val="0"/>
          <w:numId w:val="15"/>
        </w:numPr>
        <w:rPr>
          <w:rFonts w:asciiTheme="minorHAnsi" w:hAnsiTheme="minorHAnsi" w:cstheme="minorHAnsi"/>
          <w:i/>
          <w:iCs/>
        </w:rPr>
      </w:pPr>
      <w:r w:rsidRPr="00182B12">
        <w:rPr>
          <w:rFonts w:asciiTheme="minorHAnsi" w:hAnsiTheme="minorHAnsi" w:cstheme="minorHAnsi"/>
        </w:rPr>
        <w:t>the student should be awarded the degree sought for the thesis subject to minor corrections being made</w:t>
      </w:r>
    </w:p>
    <w:p w14:paraId="30F90A3C" w14:textId="77777777" w:rsidR="00A67891" w:rsidRPr="00182B12" w:rsidRDefault="00A67891" w:rsidP="00A67891">
      <w:pPr>
        <w:pStyle w:val="ListParagraph"/>
        <w:numPr>
          <w:ilvl w:val="0"/>
          <w:numId w:val="15"/>
        </w:numPr>
        <w:rPr>
          <w:rFonts w:asciiTheme="minorHAnsi" w:hAnsiTheme="minorHAnsi" w:cstheme="minorHAnsi"/>
          <w:i/>
          <w:iCs/>
        </w:rPr>
      </w:pPr>
      <w:r w:rsidRPr="00182B12">
        <w:rPr>
          <w:rFonts w:asciiTheme="minorHAnsi" w:hAnsiTheme="minorHAnsi" w:cstheme="minorHAnsi"/>
        </w:rPr>
        <w:t>The thesis should be referred for revision and resubmission</w:t>
      </w:r>
    </w:p>
    <w:p w14:paraId="5D0A6089" w14:textId="77777777" w:rsidR="00A67891" w:rsidRPr="00182B12" w:rsidRDefault="00A67891" w:rsidP="00A67891">
      <w:pPr>
        <w:pStyle w:val="ListParagraph"/>
        <w:numPr>
          <w:ilvl w:val="0"/>
          <w:numId w:val="15"/>
        </w:numPr>
        <w:rPr>
          <w:rFonts w:asciiTheme="minorHAnsi" w:hAnsiTheme="minorHAnsi" w:cstheme="minorHAnsi"/>
          <w:i/>
          <w:iCs/>
        </w:rPr>
      </w:pPr>
      <w:r w:rsidRPr="00182B12">
        <w:rPr>
          <w:rFonts w:asciiTheme="minorHAnsi" w:hAnsiTheme="minorHAnsi" w:cstheme="minorHAnsi"/>
        </w:rPr>
        <w:t>The student should be awarded a lower degree (either for the thesis as it stands or subject to minor corrections being made)</w:t>
      </w:r>
    </w:p>
    <w:p w14:paraId="72263F35" w14:textId="77777777" w:rsidR="00A67891" w:rsidRPr="00182B12" w:rsidRDefault="00A67891" w:rsidP="00A67891">
      <w:pPr>
        <w:pStyle w:val="ListParagraph"/>
        <w:numPr>
          <w:ilvl w:val="0"/>
          <w:numId w:val="15"/>
        </w:numPr>
        <w:rPr>
          <w:rFonts w:asciiTheme="minorHAnsi" w:hAnsiTheme="minorHAnsi" w:cstheme="minorHAnsi"/>
          <w:i/>
          <w:iCs/>
        </w:rPr>
      </w:pPr>
      <w:r w:rsidRPr="00182B12">
        <w:rPr>
          <w:rFonts w:asciiTheme="minorHAnsi" w:hAnsiTheme="minorHAnsi" w:cstheme="minorHAnsi"/>
        </w:rPr>
        <w:t>The student should fail</w:t>
      </w:r>
    </w:p>
    <w:p w14:paraId="4053D37C" w14:textId="77777777" w:rsidR="00A67891" w:rsidRPr="00182B12" w:rsidRDefault="00A67891" w:rsidP="00A67891">
      <w:pPr>
        <w:rPr>
          <w:rFonts w:asciiTheme="minorHAnsi" w:hAnsiTheme="minorHAnsi" w:cstheme="minorHAnsi"/>
          <w:i/>
          <w:iCs/>
        </w:rPr>
      </w:pPr>
    </w:p>
    <w:p w14:paraId="4D5A3286" w14:textId="77777777" w:rsidR="00182B12" w:rsidRDefault="00182B12" w:rsidP="00A67891">
      <w:pPr>
        <w:pStyle w:val="Heading2"/>
        <w:rPr>
          <w:rFonts w:asciiTheme="minorHAnsi" w:hAnsiTheme="minorHAnsi" w:cstheme="minorHAnsi"/>
        </w:rPr>
      </w:pPr>
    </w:p>
    <w:p w14:paraId="62243237" w14:textId="77777777" w:rsidR="00182B12" w:rsidRDefault="00182B12" w:rsidP="00A67891">
      <w:pPr>
        <w:pStyle w:val="Heading2"/>
        <w:rPr>
          <w:rFonts w:asciiTheme="minorHAnsi" w:hAnsiTheme="minorHAnsi" w:cstheme="minorHAnsi"/>
        </w:rPr>
        <w:sectPr w:rsidR="00182B12" w:rsidSect="009D517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94" w:footer="708" w:gutter="0"/>
          <w:cols w:space="708"/>
          <w:titlePg/>
          <w:docGrid w:linePitch="360"/>
        </w:sectPr>
      </w:pPr>
    </w:p>
    <w:p w14:paraId="2D29BDA9" w14:textId="77777777" w:rsidR="00182B12" w:rsidRDefault="00182B12" w:rsidP="00A67891">
      <w:pPr>
        <w:pStyle w:val="Heading2"/>
        <w:rPr>
          <w:rFonts w:asciiTheme="minorHAnsi" w:hAnsiTheme="minorHAnsi" w:cstheme="minorHAnsi"/>
        </w:rPr>
      </w:pPr>
    </w:p>
    <w:p w14:paraId="6E3E1CE6" w14:textId="21A76065" w:rsidR="00A67891" w:rsidRPr="00182B12" w:rsidRDefault="00A67891" w:rsidP="00A67891">
      <w:pPr>
        <w:pStyle w:val="Heading2"/>
        <w:rPr>
          <w:rFonts w:asciiTheme="minorHAnsi" w:hAnsiTheme="minorHAnsi" w:cstheme="minorHAnsi"/>
        </w:rPr>
      </w:pPr>
      <w:r w:rsidRPr="00182B12">
        <w:rPr>
          <w:rFonts w:asciiTheme="minorHAnsi" w:hAnsiTheme="minorHAnsi" w:cstheme="minorHAnsi"/>
        </w:rPr>
        <w:t>Corrections</w:t>
      </w:r>
    </w:p>
    <w:p w14:paraId="5FE78B2E" w14:textId="77777777" w:rsidR="00A67891" w:rsidRPr="00182B12" w:rsidRDefault="00A67891" w:rsidP="00A67891">
      <w:pPr>
        <w:rPr>
          <w:rFonts w:asciiTheme="minorHAnsi" w:hAnsiTheme="minorHAnsi" w:cstheme="minorHAnsi"/>
        </w:rPr>
      </w:pPr>
      <w:r w:rsidRPr="00182B12">
        <w:rPr>
          <w:rFonts w:asciiTheme="minorHAnsi" w:hAnsiTheme="minorHAnsi" w:cstheme="minorHAnsi"/>
        </w:rPr>
        <w:t xml:space="preserve">If the thesis is to be awarded either the degree sought or a lower degree </w:t>
      </w:r>
      <w:r w:rsidRPr="00182B12">
        <w:rPr>
          <w:rFonts w:asciiTheme="minorHAnsi" w:hAnsiTheme="minorHAnsi" w:cstheme="minorHAnsi"/>
          <w:i/>
          <w:iCs/>
        </w:rPr>
        <w:t>subject to corrections</w:t>
      </w:r>
      <w:r w:rsidRPr="00182B12">
        <w:rPr>
          <w:rFonts w:asciiTheme="minorHAnsi" w:hAnsiTheme="minorHAnsi" w:cstheme="minorHAnsi"/>
        </w:rPr>
        <w:t xml:space="preserve">, please list the corrections that must be made.  </w:t>
      </w:r>
    </w:p>
    <w:p w14:paraId="50D345A4" w14:textId="77777777" w:rsidR="00A67891" w:rsidRPr="00182B12" w:rsidRDefault="00A67891" w:rsidP="00A67891">
      <w:pPr>
        <w:rPr>
          <w:rFonts w:asciiTheme="minorHAnsi" w:hAnsiTheme="minorHAnsi" w:cstheme="minorHAnsi"/>
        </w:rPr>
      </w:pPr>
    </w:p>
    <w:p w14:paraId="54238DED" w14:textId="77777777" w:rsidR="00A67891" w:rsidRPr="00182B12" w:rsidRDefault="00A67891" w:rsidP="00A67891">
      <w:pPr>
        <w:rPr>
          <w:rFonts w:asciiTheme="minorHAnsi" w:hAnsiTheme="minorHAnsi" w:cstheme="minorHAnsi"/>
        </w:rPr>
      </w:pPr>
    </w:p>
    <w:p w14:paraId="7308A5C5" w14:textId="77777777" w:rsidR="00A67891" w:rsidRPr="00182B12" w:rsidRDefault="00A67891" w:rsidP="00A67891">
      <w:pPr>
        <w:rPr>
          <w:rFonts w:asciiTheme="minorHAnsi" w:hAnsiTheme="minorHAnsi" w:cstheme="minorHAnsi"/>
        </w:rPr>
      </w:pPr>
    </w:p>
    <w:p w14:paraId="2DCC6D41" w14:textId="77777777" w:rsidR="00A67891" w:rsidRPr="00182B12" w:rsidRDefault="00A67891" w:rsidP="00A67891">
      <w:pPr>
        <w:rPr>
          <w:rFonts w:asciiTheme="minorHAnsi" w:hAnsiTheme="minorHAnsi" w:cstheme="minorHAnsi"/>
          <w:b/>
          <w:bCs/>
        </w:rPr>
      </w:pPr>
    </w:p>
    <w:p w14:paraId="168825AA" w14:textId="77777777" w:rsidR="00A67891" w:rsidRPr="00182B12" w:rsidRDefault="00A67891" w:rsidP="00A67891">
      <w:pPr>
        <w:rPr>
          <w:rFonts w:asciiTheme="minorHAnsi" w:hAnsiTheme="minorHAnsi" w:cstheme="minorHAnsi"/>
          <w:b/>
          <w:bCs/>
        </w:rPr>
      </w:pPr>
    </w:p>
    <w:p w14:paraId="0019B671" w14:textId="77777777" w:rsidR="00A67891" w:rsidRPr="00182B12" w:rsidRDefault="00A67891" w:rsidP="00A67891">
      <w:pPr>
        <w:rPr>
          <w:rFonts w:asciiTheme="minorHAnsi" w:hAnsiTheme="minorHAnsi" w:cstheme="minorHAnsi"/>
          <w:b/>
          <w:bCs/>
        </w:rPr>
      </w:pPr>
    </w:p>
    <w:p w14:paraId="7578ABB2" w14:textId="77777777" w:rsidR="00A67891" w:rsidRPr="00182B12" w:rsidRDefault="00A67891" w:rsidP="00A67891">
      <w:pPr>
        <w:rPr>
          <w:rFonts w:asciiTheme="minorHAnsi" w:hAnsiTheme="minorHAnsi" w:cstheme="minorHAnsi"/>
          <w:b/>
          <w:bCs/>
        </w:rPr>
      </w:pPr>
    </w:p>
    <w:p w14:paraId="315FB0AC" w14:textId="77777777" w:rsidR="00A67891" w:rsidRPr="00182B12" w:rsidRDefault="00A67891" w:rsidP="00A67891">
      <w:pPr>
        <w:rPr>
          <w:rFonts w:asciiTheme="minorHAnsi" w:hAnsiTheme="minorHAnsi" w:cstheme="minorHAnsi"/>
          <w:b/>
          <w:bCs/>
        </w:rPr>
      </w:pPr>
    </w:p>
    <w:p w14:paraId="3F09720E" w14:textId="77777777" w:rsidR="00A67891" w:rsidRPr="00182B12" w:rsidRDefault="00A67891" w:rsidP="00A67891">
      <w:pPr>
        <w:rPr>
          <w:rFonts w:asciiTheme="minorHAnsi" w:hAnsiTheme="minorHAnsi" w:cstheme="minorHAnsi"/>
          <w:b/>
          <w:bCs/>
        </w:rPr>
      </w:pPr>
    </w:p>
    <w:p w14:paraId="68694612" w14:textId="77777777" w:rsidR="00A67891" w:rsidRPr="00182B12" w:rsidRDefault="00A67891" w:rsidP="00A67891">
      <w:pPr>
        <w:rPr>
          <w:rFonts w:asciiTheme="minorHAnsi" w:hAnsiTheme="minorHAnsi" w:cstheme="minorHAnsi"/>
          <w:b/>
          <w:bCs/>
        </w:rPr>
      </w:pPr>
    </w:p>
    <w:p w14:paraId="29B20937" w14:textId="77777777" w:rsidR="00A67891" w:rsidRPr="00182B12" w:rsidRDefault="00A67891" w:rsidP="00A67891">
      <w:pPr>
        <w:rPr>
          <w:rFonts w:asciiTheme="minorHAnsi" w:hAnsiTheme="minorHAnsi" w:cstheme="minorHAnsi"/>
          <w:b/>
          <w:bCs/>
        </w:rPr>
      </w:pPr>
    </w:p>
    <w:p w14:paraId="2E18534E" w14:textId="77777777" w:rsidR="00A67891" w:rsidRPr="00182B12" w:rsidRDefault="00A67891" w:rsidP="00A67891">
      <w:pPr>
        <w:rPr>
          <w:rFonts w:asciiTheme="minorHAnsi" w:hAnsiTheme="minorHAnsi" w:cstheme="minorHAnsi"/>
          <w:b/>
          <w:bCs/>
        </w:rPr>
      </w:pPr>
    </w:p>
    <w:p w14:paraId="7640A662" w14:textId="77777777" w:rsidR="00A67891" w:rsidRPr="00182B12" w:rsidRDefault="00A67891" w:rsidP="00A67891">
      <w:pPr>
        <w:rPr>
          <w:rFonts w:asciiTheme="minorHAnsi" w:hAnsiTheme="minorHAnsi" w:cstheme="minorHAnsi"/>
          <w:b/>
          <w:bCs/>
        </w:rPr>
      </w:pPr>
    </w:p>
    <w:p w14:paraId="293BEFA5" w14:textId="77777777" w:rsidR="00A67891" w:rsidRPr="00182B12" w:rsidRDefault="00A67891" w:rsidP="00A67891">
      <w:pPr>
        <w:rPr>
          <w:rFonts w:asciiTheme="minorHAnsi" w:hAnsiTheme="minorHAnsi" w:cstheme="minorHAnsi"/>
          <w:b/>
          <w:bCs/>
        </w:rPr>
      </w:pPr>
    </w:p>
    <w:p w14:paraId="7B655219" w14:textId="77777777" w:rsidR="00A67891" w:rsidRPr="00182B12" w:rsidRDefault="00A67891" w:rsidP="00A67891">
      <w:pPr>
        <w:rPr>
          <w:rFonts w:asciiTheme="minorHAnsi" w:hAnsiTheme="minorHAnsi" w:cstheme="minorHAnsi"/>
          <w:b/>
          <w:bCs/>
        </w:rPr>
      </w:pPr>
    </w:p>
    <w:p w14:paraId="790B7C05" w14:textId="77777777" w:rsidR="00A67891" w:rsidRPr="00182B12" w:rsidRDefault="00A67891" w:rsidP="00A67891">
      <w:pPr>
        <w:pStyle w:val="Heading2"/>
        <w:rPr>
          <w:rFonts w:asciiTheme="minorHAnsi" w:hAnsiTheme="minorHAnsi" w:cstheme="minorHAnsi"/>
        </w:rPr>
      </w:pPr>
      <w:r w:rsidRPr="00182B12">
        <w:rPr>
          <w:rFonts w:asciiTheme="minorHAnsi" w:hAnsiTheme="minorHAnsi" w:cstheme="minorHAnsi"/>
        </w:rPr>
        <w:t>Referral</w:t>
      </w:r>
    </w:p>
    <w:p w14:paraId="48A1BE3B" w14:textId="77777777" w:rsidR="00A67891" w:rsidRPr="00182B12" w:rsidRDefault="00A67891" w:rsidP="00A67891">
      <w:pPr>
        <w:rPr>
          <w:rFonts w:asciiTheme="minorHAnsi" w:hAnsiTheme="minorHAnsi" w:cstheme="minorHAnsi"/>
        </w:rPr>
      </w:pPr>
      <w:r w:rsidRPr="00182B12">
        <w:rPr>
          <w:rFonts w:asciiTheme="minorHAnsi" w:hAnsiTheme="minorHAnsi" w:cstheme="minorHAnsi"/>
        </w:rPr>
        <w:t xml:space="preserve">If the thesis is to be referred for revision and resubmission, please provide some guidance as to what must be done in order for the thesis to be brought up to the required standard to obtain the degree sought.  </w:t>
      </w:r>
    </w:p>
    <w:p w14:paraId="000BC55D" w14:textId="77777777" w:rsidR="00A67891" w:rsidRPr="00182B12" w:rsidRDefault="00A67891" w:rsidP="00A67891">
      <w:pPr>
        <w:rPr>
          <w:rFonts w:asciiTheme="minorHAnsi" w:hAnsiTheme="minorHAnsi" w:cstheme="minorHAnsi"/>
        </w:rPr>
      </w:pPr>
    </w:p>
    <w:p w14:paraId="5E9F31C9" w14:textId="77777777" w:rsidR="00A67891" w:rsidRPr="00182B12" w:rsidRDefault="00A67891" w:rsidP="00A67891">
      <w:pPr>
        <w:rPr>
          <w:rFonts w:asciiTheme="minorHAnsi" w:hAnsiTheme="minorHAnsi" w:cstheme="minorHAnsi"/>
        </w:rPr>
      </w:pPr>
    </w:p>
    <w:p w14:paraId="1C45E449" w14:textId="77777777" w:rsidR="00A67891" w:rsidRPr="00182B12" w:rsidRDefault="00A67891" w:rsidP="00A67891">
      <w:pPr>
        <w:rPr>
          <w:rFonts w:asciiTheme="minorHAnsi" w:hAnsiTheme="minorHAnsi" w:cstheme="minorHAnsi"/>
          <w:i/>
          <w:iCs/>
        </w:rPr>
      </w:pPr>
    </w:p>
    <w:p w14:paraId="405373BA" w14:textId="77777777" w:rsidR="00A67891" w:rsidRPr="00182B12" w:rsidRDefault="00A67891" w:rsidP="00A67891">
      <w:pPr>
        <w:rPr>
          <w:rFonts w:asciiTheme="minorHAnsi" w:hAnsiTheme="minorHAnsi" w:cstheme="minorHAnsi"/>
          <w:i/>
          <w:iCs/>
        </w:rPr>
      </w:pPr>
    </w:p>
    <w:p w14:paraId="5C8B6AAE" w14:textId="77777777" w:rsidR="00A67891" w:rsidRPr="00182B12" w:rsidRDefault="00A67891" w:rsidP="00A67891">
      <w:pPr>
        <w:rPr>
          <w:rFonts w:asciiTheme="minorHAnsi" w:hAnsiTheme="minorHAnsi" w:cstheme="minorHAnsi"/>
          <w:i/>
          <w:iCs/>
        </w:rPr>
      </w:pPr>
    </w:p>
    <w:p w14:paraId="416175B4" w14:textId="77777777" w:rsidR="00182B12" w:rsidRDefault="00182B12" w:rsidP="00A67891">
      <w:pPr>
        <w:rPr>
          <w:rFonts w:asciiTheme="minorHAnsi" w:hAnsiTheme="minorHAnsi" w:cstheme="minorHAnsi"/>
          <w:b/>
          <w:iCs/>
        </w:rPr>
      </w:pPr>
    </w:p>
    <w:p w14:paraId="7465EFCC" w14:textId="607537A9" w:rsidR="00A67891" w:rsidRPr="00182B12" w:rsidRDefault="00A67891" w:rsidP="00A67891">
      <w:pPr>
        <w:rPr>
          <w:rFonts w:asciiTheme="minorHAnsi" w:hAnsiTheme="minorHAnsi" w:cstheme="minorHAnsi"/>
          <w:b/>
          <w:iCs/>
        </w:rPr>
      </w:pPr>
      <w:bookmarkStart w:id="2" w:name="_Hlk30583063"/>
      <w:r w:rsidRPr="00182B12">
        <w:rPr>
          <w:rFonts w:asciiTheme="minorHAnsi" w:hAnsiTheme="minorHAnsi" w:cstheme="minorHAnsi"/>
          <w:b/>
          <w:iCs/>
        </w:rPr>
        <w:t>The internal examiner is requested to email a copy of the joint post</w:t>
      </w:r>
      <w:r w:rsidR="0067239A">
        <w:rPr>
          <w:rFonts w:asciiTheme="minorHAnsi" w:hAnsiTheme="minorHAnsi" w:cstheme="minorHAnsi"/>
          <w:b/>
          <w:iCs/>
        </w:rPr>
        <w:t>-</w:t>
      </w:r>
      <w:r w:rsidRPr="0067239A">
        <w:rPr>
          <w:rFonts w:asciiTheme="minorHAnsi" w:hAnsiTheme="minorHAnsi" w:cstheme="minorHAnsi"/>
          <w:b/>
          <w:i/>
        </w:rPr>
        <w:t>viva</w:t>
      </w:r>
      <w:r w:rsidR="0067239A">
        <w:rPr>
          <w:rFonts w:asciiTheme="minorHAnsi" w:hAnsiTheme="minorHAnsi" w:cstheme="minorHAnsi"/>
          <w:b/>
          <w:iCs/>
        </w:rPr>
        <w:t xml:space="preserve"> </w:t>
      </w:r>
      <w:r w:rsidRPr="00182B12">
        <w:rPr>
          <w:rFonts w:asciiTheme="minorHAnsi" w:hAnsiTheme="minorHAnsi" w:cstheme="minorHAnsi"/>
          <w:b/>
          <w:iCs/>
        </w:rPr>
        <w:t xml:space="preserve">report to </w:t>
      </w:r>
      <w:hyperlink r:id="rId13" w:history="1">
        <w:r w:rsidR="009C1519" w:rsidRPr="005B2381">
          <w:rPr>
            <w:rStyle w:val="Hyperlink"/>
            <w:rFonts w:asciiTheme="minorHAnsi" w:hAnsiTheme="minorHAnsi" w:cstheme="minorHAnsi"/>
            <w:b/>
            <w:iCs/>
          </w:rPr>
          <w:t>gsothese@tcd.ie</w:t>
        </w:r>
      </w:hyperlink>
      <w:bookmarkEnd w:id="2"/>
      <w:r w:rsidR="0067239A">
        <w:rPr>
          <w:rFonts w:asciiTheme="minorHAnsi" w:hAnsiTheme="minorHAnsi" w:cstheme="minorHAnsi"/>
          <w:b/>
          <w:iCs/>
        </w:rPr>
        <w:t xml:space="preserve"> on the day of the examination.  If this is not possible then within one week of the </w:t>
      </w:r>
      <w:r w:rsidR="0067239A" w:rsidRPr="0067239A">
        <w:rPr>
          <w:rFonts w:asciiTheme="minorHAnsi" w:hAnsiTheme="minorHAnsi" w:cstheme="minorHAnsi"/>
          <w:b/>
          <w:i/>
        </w:rPr>
        <w:t>viva</w:t>
      </w:r>
      <w:r w:rsidR="0067239A">
        <w:rPr>
          <w:rFonts w:asciiTheme="minorHAnsi" w:hAnsiTheme="minorHAnsi" w:cstheme="minorHAnsi"/>
          <w:b/>
          <w:iCs/>
        </w:rPr>
        <w:t xml:space="preserve">, the Chair should forward the joint report to the same e-mail address. </w:t>
      </w:r>
    </w:p>
    <w:tbl>
      <w:tblPr>
        <w:tblStyle w:val="TableGrid"/>
        <w:tblW w:w="0" w:type="auto"/>
        <w:tblLook w:val="04A0" w:firstRow="1" w:lastRow="0" w:firstColumn="1" w:lastColumn="0" w:noHBand="0" w:noVBand="1"/>
      </w:tblPr>
      <w:tblGrid>
        <w:gridCol w:w="2972"/>
        <w:gridCol w:w="3790"/>
        <w:gridCol w:w="2254"/>
      </w:tblGrid>
      <w:tr w:rsidR="00C202D5" w14:paraId="6D6C50EE" w14:textId="77777777" w:rsidTr="00C202D5">
        <w:tc>
          <w:tcPr>
            <w:tcW w:w="2972" w:type="dxa"/>
          </w:tcPr>
          <w:p w14:paraId="4BB8BD21" w14:textId="11D53C4A" w:rsidR="00C202D5" w:rsidRPr="00F51852" w:rsidRDefault="00C202D5" w:rsidP="007310F2">
            <w:pPr>
              <w:rPr>
                <w:rFonts w:asciiTheme="minorHAnsi" w:hAnsiTheme="minorHAnsi" w:cstheme="minorHAnsi"/>
                <w:iCs/>
              </w:rPr>
            </w:pPr>
            <w:r>
              <w:rPr>
                <w:rFonts w:asciiTheme="minorHAnsi" w:hAnsiTheme="minorHAnsi" w:cstheme="minorHAnsi"/>
                <w:iCs/>
              </w:rPr>
              <w:t>Name of Internal Examiner</w:t>
            </w:r>
          </w:p>
        </w:tc>
        <w:tc>
          <w:tcPr>
            <w:tcW w:w="6044" w:type="dxa"/>
            <w:gridSpan w:val="2"/>
          </w:tcPr>
          <w:p w14:paraId="093C67F1" w14:textId="77777777" w:rsidR="00C202D5" w:rsidRPr="00F51852" w:rsidRDefault="00C202D5" w:rsidP="007310F2">
            <w:pPr>
              <w:rPr>
                <w:rFonts w:asciiTheme="minorHAnsi" w:hAnsiTheme="minorHAnsi" w:cstheme="minorHAnsi"/>
                <w:iCs/>
              </w:rPr>
            </w:pPr>
          </w:p>
        </w:tc>
      </w:tr>
      <w:tr w:rsidR="00C202D5" w14:paraId="320F90DB" w14:textId="77777777" w:rsidTr="00C202D5">
        <w:tc>
          <w:tcPr>
            <w:tcW w:w="2972" w:type="dxa"/>
          </w:tcPr>
          <w:p w14:paraId="6E61B4BF" w14:textId="34601196" w:rsidR="00C202D5" w:rsidRPr="00F51852" w:rsidRDefault="00C202D5" w:rsidP="007310F2">
            <w:pPr>
              <w:rPr>
                <w:rFonts w:asciiTheme="minorHAnsi" w:hAnsiTheme="minorHAnsi" w:cstheme="minorHAnsi"/>
                <w:iCs/>
              </w:rPr>
            </w:pPr>
            <w:r w:rsidRPr="00F51852">
              <w:rPr>
                <w:rFonts w:asciiTheme="minorHAnsi" w:hAnsiTheme="minorHAnsi" w:cstheme="minorHAnsi"/>
                <w:iCs/>
              </w:rPr>
              <w:t xml:space="preserve">Signature of </w:t>
            </w:r>
            <w:r>
              <w:rPr>
                <w:rFonts w:asciiTheme="minorHAnsi" w:hAnsiTheme="minorHAnsi" w:cstheme="minorHAnsi"/>
                <w:iCs/>
              </w:rPr>
              <w:t xml:space="preserve">Internal </w:t>
            </w:r>
            <w:r w:rsidRPr="00F51852">
              <w:rPr>
                <w:rFonts w:asciiTheme="minorHAnsi" w:hAnsiTheme="minorHAnsi" w:cstheme="minorHAnsi"/>
                <w:iCs/>
              </w:rPr>
              <w:t>Examiner</w:t>
            </w:r>
          </w:p>
        </w:tc>
        <w:tc>
          <w:tcPr>
            <w:tcW w:w="3790" w:type="dxa"/>
          </w:tcPr>
          <w:p w14:paraId="35600025" w14:textId="77777777" w:rsidR="00C202D5" w:rsidRPr="00F51852" w:rsidRDefault="00C202D5" w:rsidP="007310F2">
            <w:pPr>
              <w:rPr>
                <w:rFonts w:asciiTheme="minorHAnsi" w:hAnsiTheme="minorHAnsi" w:cstheme="minorHAnsi"/>
                <w:iCs/>
              </w:rPr>
            </w:pPr>
          </w:p>
        </w:tc>
        <w:tc>
          <w:tcPr>
            <w:tcW w:w="2254" w:type="dxa"/>
          </w:tcPr>
          <w:p w14:paraId="2CE0404D" w14:textId="1BE4460E" w:rsidR="00C202D5" w:rsidRPr="00F51852" w:rsidRDefault="00C202D5" w:rsidP="007310F2">
            <w:pPr>
              <w:rPr>
                <w:rFonts w:asciiTheme="minorHAnsi" w:hAnsiTheme="minorHAnsi" w:cstheme="minorHAnsi"/>
                <w:iCs/>
              </w:rPr>
            </w:pPr>
            <w:r w:rsidRPr="00F51852">
              <w:rPr>
                <w:rFonts w:asciiTheme="minorHAnsi" w:hAnsiTheme="minorHAnsi" w:cstheme="minorHAnsi"/>
                <w:iCs/>
              </w:rPr>
              <w:t>Date:</w:t>
            </w:r>
          </w:p>
        </w:tc>
      </w:tr>
      <w:tr w:rsidR="00C202D5" w14:paraId="5E1349BB" w14:textId="77777777" w:rsidTr="00C202D5">
        <w:tc>
          <w:tcPr>
            <w:tcW w:w="2972" w:type="dxa"/>
          </w:tcPr>
          <w:p w14:paraId="01FF5093" w14:textId="2E39996B" w:rsidR="00C202D5" w:rsidRPr="00F51852" w:rsidRDefault="00C202D5" w:rsidP="007310F2">
            <w:pPr>
              <w:rPr>
                <w:rFonts w:asciiTheme="minorHAnsi" w:hAnsiTheme="minorHAnsi" w:cstheme="minorHAnsi"/>
                <w:iCs/>
              </w:rPr>
            </w:pPr>
            <w:r w:rsidRPr="00F51852">
              <w:rPr>
                <w:rFonts w:asciiTheme="minorHAnsi" w:hAnsiTheme="minorHAnsi" w:cstheme="minorHAnsi"/>
                <w:iCs/>
              </w:rPr>
              <w:t xml:space="preserve">Name of </w:t>
            </w:r>
            <w:r>
              <w:rPr>
                <w:rFonts w:asciiTheme="minorHAnsi" w:hAnsiTheme="minorHAnsi" w:cstheme="minorHAnsi"/>
                <w:iCs/>
              </w:rPr>
              <w:t xml:space="preserve">External </w:t>
            </w:r>
            <w:r w:rsidRPr="00F51852">
              <w:rPr>
                <w:rFonts w:asciiTheme="minorHAnsi" w:hAnsiTheme="minorHAnsi" w:cstheme="minorHAnsi"/>
                <w:iCs/>
              </w:rPr>
              <w:t>Examiner</w:t>
            </w:r>
          </w:p>
        </w:tc>
        <w:tc>
          <w:tcPr>
            <w:tcW w:w="6044" w:type="dxa"/>
            <w:gridSpan w:val="2"/>
          </w:tcPr>
          <w:p w14:paraId="3AC2CBDA" w14:textId="77777777" w:rsidR="00C202D5" w:rsidRPr="00F51852" w:rsidRDefault="00C202D5" w:rsidP="007310F2">
            <w:pPr>
              <w:rPr>
                <w:rFonts w:asciiTheme="minorHAnsi" w:hAnsiTheme="minorHAnsi" w:cstheme="minorHAnsi"/>
                <w:iCs/>
              </w:rPr>
            </w:pPr>
          </w:p>
        </w:tc>
      </w:tr>
      <w:tr w:rsidR="00C202D5" w14:paraId="7238639E" w14:textId="77777777" w:rsidTr="00C202D5">
        <w:tc>
          <w:tcPr>
            <w:tcW w:w="2972" w:type="dxa"/>
          </w:tcPr>
          <w:p w14:paraId="25006C1E" w14:textId="4AE687B1" w:rsidR="00C202D5" w:rsidRPr="00F51852" w:rsidRDefault="00C202D5" w:rsidP="007310F2">
            <w:pPr>
              <w:rPr>
                <w:rFonts w:asciiTheme="minorHAnsi" w:hAnsiTheme="minorHAnsi" w:cstheme="minorHAnsi"/>
                <w:iCs/>
              </w:rPr>
            </w:pPr>
            <w:r w:rsidRPr="00F51852">
              <w:rPr>
                <w:rFonts w:asciiTheme="minorHAnsi" w:hAnsiTheme="minorHAnsi" w:cstheme="minorHAnsi"/>
                <w:iCs/>
              </w:rPr>
              <w:t xml:space="preserve">Name of the </w:t>
            </w:r>
            <w:r>
              <w:rPr>
                <w:rFonts w:asciiTheme="minorHAnsi" w:hAnsiTheme="minorHAnsi" w:cstheme="minorHAnsi"/>
                <w:iCs/>
              </w:rPr>
              <w:t xml:space="preserve">External Examiners </w:t>
            </w:r>
            <w:r w:rsidRPr="00F51852">
              <w:rPr>
                <w:rFonts w:asciiTheme="minorHAnsi" w:hAnsiTheme="minorHAnsi" w:cstheme="minorHAnsi"/>
                <w:iCs/>
              </w:rPr>
              <w:t>Examiner’s Institution</w:t>
            </w:r>
          </w:p>
        </w:tc>
        <w:tc>
          <w:tcPr>
            <w:tcW w:w="6044" w:type="dxa"/>
            <w:gridSpan w:val="2"/>
          </w:tcPr>
          <w:p w14:paraId="1C4084EE" w14:textId="77777777" w:rsidR="00C202D5" w:rsidRPr="00F51852" w:rsidRDefault="00C202D5" w:rsidP="007310F2">
            <w:pPr>
              <w:rPr>
                <w:rFonts w:asciiTheme="minorHAnsi" w:hAnsiTheme="minorHAnsi" w:cstheme="minorHAnsi"/>
                <w:iCs/>
              </w:rPr>
            </w:pPr>
          </w:p>
        </w:tc>
      </w:tr>
      <w:tr w:rsidR="00C202D5" w14:paraId="381D025F" w14:textId="77777777" w:rsidTr="00C202D5">
        <w:tc>
          <w:tcPr>
            <w:tcW w:w="2972" w:type="dxa"/>
          </w:tcPr>
          <w:p w14:paraId="78529756" w14:textId="76C6FBB8" w:rsidR="00C202D5" w:rsidRPr="00F51852" w:rsidRDefault="00C202D5" w:rsidP="007310F2">
            <w:pPr>
              <w:rPr>
                <w:rFonts w:asciiTheme="minorHAnsi" w:hAnsiTheme="minorHAnsi" w:cstheme="minorHAnsi"/>
                <w:iCs/>
              </w:rPr>
            </w:pPr>
            <w:r w:rsidRPr="00F51852">
              <w:rPr>
                <w:rFonts w:asciiTheme="minorHAnsi" w:hAnsiTheme="minorHAnsi" w:cstheme="minorHAnsi"/>
                <w:iCs/>
              </w:rPr>
              <w:t xml:space="preserve">Signature of </w:t>
            </w:r>
            <w:r>
              <w:rPr>
                <w:rFonts w:asciiTheme="minorHAnsi" w:hAnsiTheme="minorHAnsi" w:cstheme="minorHAnsi"/>
                <w:iCs/>
              </w:rPr>
              <w:t xml:space="preserve">External </w:t>
            </w:r>
            <w:r w:rsidRPr="00F51852">
              <w:rPr>
                <w:rFonts w:asciiTheme="minorHAnsi" w:hAnsiTheme="minorHAnsi" w:cstheme="minorHAnsi"/>
                <w:iCs/>
              </w:rPr>
              <w:t>Examiner</w:t>
            </w:r>
          </w:p>
        </w:tc>
        <w:tc>
          <w:tcPr>
            <w:tcW w:w="3790" w:type="dxa"/>
          </w:tcPr>
          <w:p w14:paraId="1384B0A9" w14:textId="77777777" w:rsidR="00C202D5" w:rsidRPr="00F51852" w:rsidRDefault="00C202D5" w:rsidP="007310F2">
            <w:pPr>
              <w:rPr>
                <w:rFonts w:asciiTheme="minorHAnsi" w:hAnsiTheme="minorHAnsi" w:cstheme="minorHAnsi"/>
                <w:iCs/>
              </w:rPr>
            </w:pPr>
          </w:p>
        </w:tc>
        <w:tc>
          <w:tcPr>
            <w:tcW w:w="2254" w:type="dxa"/>
          </w:tcPr>
          <w:p w14:paraId="647A04F4" w14:textId="77777777" w:rsidR="00C202D5" w:rsidRPr="00F51852" w:rsidRDefault="00C202D5" w:rsidP="007310F2">
            <w:pPr>
              <w:rPr>
                <w:rFonts w:asciiTheme="minorHAnsi" w:hAnsiTheme="minorHAnsi" w:cstheme="minorHAnsi"/>
                <w:iCs/>
              </w:rPr>
            </w:pPr>
            <w:r w:rsidRPr="00F51852">
              <w:rPr>
                <w:rFonts w:asciiTheme="minorHAnsi" w:hAnsiTheme="minorHAnsi" w:cstheme="minorHAnsi"/>
                <w:iCs/>
              </w:rPr>
              <w:t>Date:</w:t>
            </w:r>
          </w:p>
        </w:tc>
      </w:tr>
    </w:tbl>
    <w:p w14:paraId="05AD60E5" w14:textId="77777777" w:rsidR="00A67891" w:rsidRPr="00182B12" w:rsidRDefault="00A67891" w:rsidP="00A67891">
      <w:pPr>
        <w:rPr>
          <w:rFonts w:asciiTheme="minorHAnsi" w:hAnsiTheme="minorHAnsi" w:cstheme="minorHAnsi"/>
        </w:rPr>
      </w:pPr>
    </w:p>
    <w:p w14:paraId="3FC77E7C" w14:textId="77777777" w:rsidR="00AA3FBD" w:rsidRPr="002372A0" w:rsidRDefault="00AA3FBD" w:rsidP="00AA3FBD">
      <w:pPr>
        <w:rPr>
          <w:rFonts w:asciiTheme="minorHAnsi" w:hAnsiTheme="minorHAnsi" w:cstheme="minorHAnsi"/>
          <w:b/>
          <w:bCs/>
        </w:rPr>
      </w:pPr>
      <w:r>
        <w:rPr>
          <w:rFonts w:asciiTheme="minorHAnsi" w:hAnsiTheme="minorHAnsi" w:cstheme="minorHAnsi"/>
          <w:b/>
          <w:bCs/>
        </w:rPr>
        <w:t xml:space="preserve">Please also email us at </w:t>
      </w:r>
      <w:hyperlink r:id="rId14" w:history="1">
        <w:r w:rsidRPr="00AB200D">
          <w:rPr>
            <w:rStyle w:val="Hyperlink"/>
            <w:rFonts w:asciiTheme="minorHAnsi" w:hAnsiTheme="minorHAnsi" w:cstheme="minorHAnsi"/>
            <w:b/>
            <w:bCs/>
          </w:rPr>
          <w:t>GRADAPPS@tcd.ie</w:t>
        </w:r>
      </w:hyperlink>
      <w:r>
        <w:rPr>
          <w:rFonts w:asciiTheme="minorHAnsi" w:hAnsiTheme="minorHAnsi" w:cstheme="minorHAnsi"/>
          <w:b/>
          <w:bCs/>
        </w:rPr>
        <w:t xml:space="preserve"> </w:t>
      </w:r>
    </w:p>
    <w:p w14:paraId="0D6F0F67" w14:textId="77777777" w:rsidR="00493823" w:rsidRPr="00182B12" w:rsidRDefault="00493823" w:rsidP="00F129FF">
      <w:pPr>
        <w:rPr>
          <w:rFonts w:asciiTheme="minorHAnsi" w:hAnsiTheme="minorHAnsi" w:cstheme="minorHAnsi"/>
        </w:rPr>
      </w:pPr>
    </w:p>
    <w:sectPr w:rsidR="00493823" w:rsidRPr="00182B12" w:rsidSect="009D5172">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46A39" w14:textId="77777777" w:rsidR="006B5A82" w:rsidRDefault="006B5A82" w:rsidP="00211B31">
      <w:r>
        <w:separator/>
      </w:r>
    </w:p>
  </w:endnote>
  <w:endnote w:type="continuationSeparator" w:id="0">
    <w:p w14:paraId="27F1151A" w14:textId="77777777" w:rsidR="006B5A82" w:rsidRDefault="006B5A82" w:rsidP="0021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0F6E" w14:textId="77777777" w:rsidR="00684CD8" w:rsidRDefault="0068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724505"/>
      <w:docPartObj>
        <w:docPartGallery w:val="Page Numbers (Bottom of Page)"/>
        <w:docPartUnique/>
      </w:docPartObj>
    </w:sdtPr>
    <w:sdtEndPr>
      <w:rPr>
        <w:noProof/>
      </w:rPr>
    </w:sdtEndPr>
    <w:sdtContent>
      <w:p w14:paraId="0D6F0F6F" w14:textId="77777777" w:rsidR="004528D8" w:rsidRDefault="004528D8">
        <w:pPr>
          <w:pStyle w:val="Footer"/>
          <w:jc w:val="center"/>
        </w:pPr>
        <w:r w:rsidRPr="004528D8">
          <w:rPr>
            <w:rFonts w:ascii="Calibri" w:hAnsi="Calibri"/>
          </w:rPr>
          <w:fldChar w:fldCharType="begin"/>
        </w:r>
        <w:r w:rsidRPr="004528D8">
          <w:rPr>
            <w:rFonts w:ascii="Calibri" w:hAnsi="Calibri"/>
          </w:rPr>
          <w:instrText xml:space="preserve"> PAGE   \* MERGEFORMAT </w:instrText>
        </w:r>
        <w:r w:rsidRPr="004528D8">
          <w:rPr>
            <w:rFonts w:ascii="Calibri" w:hAnsi="Calibri"/>
          </w:rPr>
          <w:fldChar w:fldCharType="separate"/>
        </w:r>
        <w:r w:rsidR="00416FC5">
          <w:rPr>
            <w:rFonts w:ascii="Calibri" w:hAnsi="Calibri"/>
            <w:noProof/>
          </w:rPr>
          <w:t>4</w:t>
        </w:r>
        <w:r w:rsidRPr="004528D8">
          <w:rPr>
            <w:rFonts w:ascii="Calibri" w:hAnsi="Calibri"/>
            <w:noProof/>
          </w:rPr>
          <w:fldChar w:fldCharType="end"/>
        </w:r>
      </w:p>
    </w:sdtContent>
  </w:sdt>
  <w:p w14:paraId="0D6F0F70" w14:textId="77777777" w:rsidR="00A27FBA" w:rsidRDefault="00A27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099284"/>
      <w:docPartObj>
        <w:docPartGallery w:val="Page Numbers (Bottom of Page)"/>
        <w:docPartUnique/>
      </w:docPartObj>
    </w:sdtPr>
    <w:sdtEndPr/>
    <w:sdtContent>
      <w:sdt>
        <w:sdtPr>
          <w:id w:val="1728636285"/>
          <w:docPartObj>
            <w:docPartGallery w:val="Page Numbers (Top of Page)"/>
            <w:docPartUnique/>
          </w:docPartObj>
        </w:sdtPr>
        <w:sdtEndPr/>
        <w:sdtContent>
          <w:p w14:paraId="7B72D11E" w14:textId="2696F733" w:rsidR="00AD1D61" w:rsidRDefault="00AD1D61">
            <w:pPr>
              <w:pStyle w:val="Footer"/>
              <w:jc w:val="center"/>
            </w:pPr>
            <w:r w:rsidRPr="00AD1D61">
              <w:rPr>
                <w:rFonts w:ascii="Calibri" w:hAnsi="Calibri" w:cs="Calibri"/>
              </w:rPr>
              <w:t xml:space="preserve">Page </w:t>
            </w:r>
            <w:r w:rsidRPr="00AD1D61">
              <w:rPr>
                <w:rFonts w:ascii="Calibri" w:hAnsi="Calibri" w:cs="Calibri"/>
                <w:b/>
                <w:bCs/>
              </w:rPr>
              <w:fldChar w:fldCharType="begin"/>
            </w:r>
            <w:r w:rsidRPr="00AD1D61">
              <w:rPr>
                <w:rFonts w:ascii="Calibri" w:hAnsi="Calibri" w:cs="Calibri"/>
                <w:b/>
                <w:bCs/>
              </w:rPr>
              <w:instrText xml:space="preserve"> PAGE </w:instrText>
            </w:r>
            <w:r w:rsidRPr="00AD1D61">
              <w:rPr>
                <w:rFonts w:ascii="Calibri" w:hAnsi="Calibri" w:cs="Calibri"/>
                <w:b/>
                <w:bCs/>
              </w:rPr>
              <w:fldChar w:fldCharType="separate"/>
            </w:r>
            <w:r w:rsidR="00AA3FBD">
              <w:rPr>
                <w:rFonts w:ascii="Calibri" w:hAnsi="Calibri" w:cs="Calibri"/>
                <w:b/>
                <w:bCs/>
                <w:noProof/>
              </w:rPr>
              <w:t>2</w:t>
            </w:r>
            <w:r w:rsidRPr="00AD1D61">
              <w:rPr>
                <w:rFonts w:ascii="Calibri" w:hAnsi="Calibri" w:cs="Calibri"/>
                <w:b/>
                <w:bCs/>
              </w:rPr>
              <w:fldChar w:fldCharType="end"/>
            </w:r>
            <w:r w:rsidRPr="00AD1D61">
              <w:rPr>
                <w:rFonts w:ascii="Calibri" w:hAnsi="Calibri" w:cs="Calibri"/>
              </w:rPr>
              <w:t xml:space="preserve"> of </w:t>
            </w:r>
            <w:r w:rsidRPr="00AD1D61">
              <w:rPr>
                <w:rFonts w:ascii="Calibri" w:hAnsi="Calibri" w:cs="Calibri"/>
                <w:b/>
                <w:bCs/>
              </w:rPr>
              <w:fldChar w:fldCharType="begin"/>
            </w:r>
            <w:r w:rsidRPr="00AD1D61">
              <w:rPr>
                <w:rFonts w:ascii="Calibri" w:hAnsi="Calibri" w:cs="Calibri"/>
                <w:b/>
                <w:bCs/>
              </w:rPr>
              <w:instrText xml:space="preserve"> NUMPAGES  </w:instrText>
            </w:r>
            <w:r w:rsidRPr="00AD1D61">
              <w:rPr>
                <w:rFonts w:ascii="Calibri" w:hAnsi="Calibri" w:cs="Calibri"/>
                <w:b/>
                <w:bCs/>
              </w:rPr>
              <w:fldChar w:fldCharType="separate"/>
            </w:r>
            <w:r w:rsidR="00AA3FBD">
              <w:rPr>
                <w:rFonts w:ascii="Calibri" w:hAnsi="Calibri" w:cs="Calibri"/>
                <w:b/>
                <w:bCs/>
                <w:noProof/>
              </w:rPr>
              <w:t>2</w:t>
            </w:r>
            <w:r w:rsidRPr="00AD1D61">
              <w:rPr>
                <w:rFonts w:ascii="Calibri" w:hAnsi="Calibri" w:cs="Calibri"/>
                <w:b/>
                <w:bCs/>
              </w:rPr>
              <w:fldChar w:fldCharType="end"/>
            </w:r>
          </w:p>
        </w:sdtContent>
      </w:sdt>
    </w:sdtContent>
  </w:sdt>
  <w:p w14:paraId="0D6F0F73" w14:textId="77777777" w:rsidR="00892B3C" w:rsidRDefault="00892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833D0" w14:textId="77777777" w:rsidR="006B5A82" w:rsidRDefault="006B5A82" w:rsidP="00211B31">
      <w:r>
        <w:separator/>
      </w:r>
    </w:p>
  </w:footnote>
  <w:footnote w:type="continuationSeparator" w:id="0">
    <w:p w14:paraId="1C53870E" w14:textId="77777777" w:rsidR="006B5A82" w:rsidRDefault="006B5A82" w:rsidP="0021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0F6C" w14:textId="77777777" w:rsidR="00684CD8" w:rsidRDefault="00684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0F6D" w14:textId="77777777" w:rsidR="00211B31" w:rsidRDefault="00211B31" w:rsidP="00913B51">
    <w:pPr>
      <w:pStyle w:val="Header"/>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0F71" w14:textId="0BCCDF21" w:rsidR="00763174" w:rsidRDefault="00763174" w:rsidP="007F31E6">
    <w:pPr>
      <w:pStyle w:val="Header"/>
      <w:ind w:left="-709"/>
    </w:pPr>
    <w:r w:rsidRPr="00EB2DAB">
      <w:rPr>
        <w:noProof/>
        <w:lang w:eastAsia="en-GB"/>
      </w:rPr>
      <w:drawing>
        <wp:inline distT="0" distB="0" distL="0" distR="0" wp14:anchorId="0D6F0F74" wp14:editId="0D6F0F75">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FF8"/>
    <w:multiLevelType w:val="hybridMultilevel"/>
    <w:tmpl w:val="BDB0BF36"/>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B7366E3"/>
    <w:multiLevelType w:val="hybridMultilevel"/>
    <w:tmpl w:val="124EB22A"/>
    <w:lvl w:ilvl="0" w:tplc="0CEC392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C50DDF"/>
    <w:multiLevelType w:val="hybridMultilevel"/>
    <w:tmpl w:val="87FC2FFC"/>
    <w:lvl w:ilvl="0" w:tplc="A8E0224A">
      <w:start w:val="1"/>
      <w:numFmt w:val="decimal"/>
      <w:lvlText w:val="D.%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B0F3898"/>
    <w:multiLevelType w:val="hybridMultilevel"/>
    <w:tmpl w:val="AC3888B2"/>
    <w:lvl w:ilvl="0" w:tplc="9BCA15F6">
      <w:start w:val="1"/>
      <w:numFmt w:val="decimal"/>
      <w:lvlText w:val="B.%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D6F5E1E"/>
    <w:multiLevelType w:val="hybridMultilevel"/>
    <w:tmpl w:val="EE5E4AAA"/>
    <w:lvl w:ilvl="0" w:tplc="7D2A5A58">
      <w:start w:val="1"/>
      <w:numFmt w:val="decimal"/>
      <w:lvlText w:val="C.%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691376A"/>
    <w:multiLevelType w:val="hybridMultilevel"/>
    <w:tmpl w:val="E45A0B60"/>
    <w:lvl w:ilvl="0" w:tplc="1809001B">
      <w:start w:val="1"/>
      <w:numFmt w:val="lowerRoman"/>
      <w:lvlText w:val="%1."/>
      <w:lvlJc w:val="right"/>
      <w:pPr>
        <w:ind w:left="720" w:hanging="360"/>
      </w:pPr>
      <w:rPr>
        <w:rFonts w:hint="default"/>
      </w:rPr>
    </w:lvl>
    <w:lvl w:ilvl="1" w:tplc="C7CC6F8A">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AA718D"/>
    <w:multiLevelType w:val="hybridMultilevel"/>
    <w:tmpl w:val="2ED4D67A"/>
    <w:lvl w:ilvl="0" w:tplc="C6044018">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235514"/>
    <w:multiLevelType w:val="hybridMultilevel"/>
    <w:tmpl w:val="457E615E"/>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45B60921"/>
    <w:multiLevelType w:val="hybridMultilevel"/>
    <w:tmpl w:val="E3920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9E635D7"/>
    <w:multiLevelType w:val="hybridMultilevel"/>
    <w:tmpl w:val="C7384388"/>
    <w:lvl w:ilvl="0" w:tplc="5E5A1B90">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0" w15:restartNumberingAfterBreak="0">
    <w:nsid w:val="5B261269"/>
    <w:multiLevelType w:val="hybridMultilevel"/>
    <w:tmpl w:val="013A6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FCF4A1F"/>
    <w:multiLevelType w:val="hybridMultilevel"/>
    <w:tmpl w:val="65E430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B4F03DA"/>
    <w:multiLevelType w:val="hybridMultilevel"/>
    <w:tmpl w:val="86AE308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10"/>
  </w:num>
  <w:num w:numId="10">
    <w:abstractNumId w:val="5"/>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31"/>
    <w:rsid w:val="00012D22"/>
    <w:rsid w:val="00035C84"/>
    <w:rsid w:val="000A2E41"/>
    <w:rsid w:val="00120579"/>
    <w:rsid w:val="00134BD0"/>
    <w:rsid w:val="00155D36"/>
    <w:rsid w:val="0016358F"/>
    <w:rsid w:val="00182B12"/>
    <w:rsid w:val="001C1CE0"/>
    <w:rsid w:val="00211B31"/>
    <w:rsid w:val="00262F07"/>
    <w:rsid w:val="002C0BD2"/>
    <w:rsid w:val="002E399A"/>
    <w:rsid w:val="00356E9D"/>
    <w:rsid w:val="003F0DD5"/>
    <w:rsid w:val="003F0F67"/>
    <w:rsid w:val="00416FC5"/>
    <w:rsid w:val="004528D8"/>
    <w:rsid w:val="00455729"/>
    <w:rsid w:val="00493823"/>
    <w:rsid w:val="00510EC5"/>
    <w:rsid w:val="005303D4"/>
    <w:rsid w:val="00537BB8"/>
    <w:rsid w:val="005413D5"/>
    <w:rsid w:val="00590908"/>
    <w:rsid w:val="0059743E"/>
    <w:rsid w:val="005F4485"/>
    <w:rsid w:val="0065114D"/>
    <w:rsid w:val="006560F4"/>
    <w:rsid w:val="0067239A"/>
    <w:rsid w:val="00684CD8"/>
    <w:rsid w:val="00687D13"/>
    <w:rsid w:val="006B5A82"/>
    <w:rsid w:val="006D1494"/>
    <w:rsid w:val="006E273E"/>
    <w:rsid w:val="0071071E"/>
    <w:rsid w:val="00735507"/>
    <w:rsid w:val="00763174"/>
    <w:rsid w:val="007A6564"/>
    <w:rsid w:val="007B75B3"/>
    <w:rsid w:val="007D3131"/>
    <w:rsid w:val="007F31E6"/>
    <w:rsid w:val="007F4A9B"/>
    <w:rsid w:val="00803915"/>
    <w:rsid w:val="00804AC2"/>
    <w:rsid w:val="008228E8"/>
    <w:rsid w:val="00847BCE"/>
    <w:rsid w:val="008711F1"/>
    <w:rsid w:val="00892B3C"/>
    <w:rsid w:val="008B35B0"/>
    <w:rsid w:val="00905488"/>
    <w:rsid w:val="0091326A"/>
    <w:rsid w:val="00913B51"/>
    <w:rsid w:val="00927272"/>
    <w:rsid w:val="0097194B"/>
    <w:rsid w:val="009950A8"/>
    <w:rsid w:val="00995C15"/>
    <w:rsid w:val="009974BD"/>
    <w:rsid w:val="009A70DE"/>
    <w:rsid w:val="009C1519"/>
    <w:rsid w:val="009C713C"/>
    <w:rsid w:val="009D5172"/>
    <w:rsid w:val="00A03C21"/>
    <w:rsid w:val="00A27FBA"/>
    <w:rsid w:val="00A6746A"/>
    <w:rsid w:val="00A67891"/>
    <w:rsid w:val="00A86981"/>
    <w:rsid w:val="00A9763F"/>
    <w:rsid w:val="00AA3FBD"/>
    <w:rsid w:val="00AC1F43"/>
    <w:rsid w:val="00AC30BF"/>
    <w:rsid w:val="00AD0417"/>
    <w:rsid w:val="00AD1D61"/>
    <w:rsid w:val="00AF4CDA"/>
    <w:rsid w:val="00B057C5"/>
    <w:rsid w:val="00B13184"/>
    <w:rsid w:val="00B2721A"/>
    <w:rsid w:val="00B41678"/>
    <w:rsid w:val="00B64610"/>
    <w:rsid w:val="00BB2D17"/>
    <w:rsid w:val="00C202D5"/>
    <w:rsid w:val="00C64232"/>
    <w:rsid w:val="00C65163"/>
    <w:rsid w:val="00C67C2B"/>
    <w:rsid w:val="00CE53D1"/>
    <w:rsid w:val="00D05661"/>
    <w:rsid w:val="00D15C59"/>
    <w:rsid w:val="00D46724"/>
    <w:rsid w:val="00D77FA4"/>
    <w:rsid w:val="00E51058"/>
    <w:rsid w:val="00E627BD"/>
    <w:rsid w:val="00E924B6"/>
    <w:rsid w:val="00E94E45"/>
    <w:rsid w:val="00EC4C8C"/>
    <w:rsid w:val="00EE15E4"/>
    <w:rsid w:val="00EE1748"/>
    <w:rsid w:val="00F06670"/>
    <w:rsid w:val="00F1260F"/>
    <w:rsid w:val="00F129FF"/>
    <w:rsid w:val="00F74AAF"/>
    <w:rsid w:val="00FA4F3E"/>
    <w:rsid w:val="00FB7C94"/>
    <w:rsid w:val="00FE6E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F0EDC"/>
  <w15:docId w15:val="{4F6CC661-E96D-49E8-AD38-C050AFB5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174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1C1C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E15E4"/>
    <w:pPr>
      <w:keepNext/>
      <w:keepLines/>
      <w:spacing w:before="40"/>
      <w:outlineLvl w:val="1"/>
    </w:pPr>
    <w:rPr>
      <w:rFonts w:asciiTheme="majorHAnsi" w:eastAsiaTheme="majorEastAsia" w:hAnsiTheme="majorHAnsi" w:cstheme="majorBidi"/>
      <w:color w:val="365F91" w:themeColor="accent1" w:themeShade="BF"/>
      <w:sz w:val="26"/>
      <w:szCs w:val="26"/>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31"/>
    <w:pPr>
      <w:tabs>
        <w:tab w:val="center" w:pos="4513"/>
        <w:tab w:val="right" w:pos="9026"/>
      </w:tabs>
    </w:pPr>
  </w:style>
  <w:style w:type="character" w:customStyle="1" w:styleId="HeaderChar">
    <w:name w:val="Header Char"/>
    <w:basedOn w:val="DefaultParagraphFont"/>
    <w:link w:val="Header"/>
    <w:uiPriority w:val="99"/>
    <w:rsid w:val="00211B31"/>
  </w:style>
  <w:style w:type="paragraph" w:styleId="Footer">
    <w:name w:val="footer"/>
    <w:basedOn w:val="Normal"/>
    <w:link w:val="FooterChar"/>
    <w:uiPriority w:val="99"/>
    <w:unhideWhenUsed/>
    <w:rsid w:val="00211B31"/>
    <w:pPr>
      <w:tabs>
        <w:tab w:val="center" w:pos="4513"/>
        <w:tab w:val="right" w:pos="9026"/>
      </w:tabs>
    </w:pPr>
  </w:style>
  <w:style w:type="character" w:customStyle="1" w:styleId="FooterChar">
    <w:name w:val="Footer Char"/>
    <w:basedOn w:val="DefaultParagraphFont"/>
    <w:link w:val="Footer"/>
    <w:uiPriority w:val="99"/>
    <w:rsid w:val="00211B31"/>
  </w:style>
  <w:style w:type="paragraph" w:styleId="BalloonText">
    <w:name w:val="Balloon Text"/>
    <w:basedOn w:val="Normal"/>
    <w:link w:val="BalloonTextChar"/>
    <w:uiPriority w:val="99"/>
    <w:semiHidden/>
    <w:unhideWhenUsed/>
    <w:rsid w:val="00211B31"/>
    <w:rPr>
      <w:rFonts w:ascii="Tahoma" w:hAnsi="Tahoma" w:cs="Tahoma"/>
      <w:sz w:val="16"/>
      <w:szCs w:val="16"/>
    </w:rPr>
  </w:style>
  <w:style w:type="character" w:customStyle="1" w:styleId="BalloonTextChar">
    <w:name w:val="Balloon Text Char"/>
    <w:basedOn w:val="DefaultParagraphFont"/>
    <w:link w:val="BalloonText"/>
    <w:uiPriority w:val="99"/>
    <w:semiHidden/>
    <w:rsid w:val="00211B31"/>
    <w:rPr>
      <w:rFonts w:ascii="Tahoma" w:hAnsi="Tahoma" w:cs="Tahoma"/>
      <w:sz w:val="16"/>
      <w:szCs w:val="16"/>
    </w:rPr>
  </w:style>
  <w:style w:type="character" w:styleId="Hyperlink">
    <w:name w:val="Hyperlink"/>
    <w:basedOn w:val="DefaultParagraphFont"/>
    <w:uiPriority w:val="99"/>
    <w:unhideWhenUsed/>
    <w:rsid w:val="00EE1748"/>
    <w:rPr>
      <w:color w:val="0000FF"/>
      <w:u w:val="single"/>
    </w:rPr>
  </w:style>
  <w:style w:type="paragraph" w:styleId="ListParagraph">
    <w:name w:val="List Paragraph"/>
    <w:basedOn w:val="Normal"/>
    <w:uiPriority w:val="34"/>
    <w:qFormat/>
    <w:rsid w:val="00EE1748"/>
    <w:pPr>
      <w:ind w:left="720"/>
      <w:contextualSpacing/>
    </w:pPr>
  </w:style>
  <w:style w:type="character" w:styleId="CommentReference">
    <w:name w:val="annotation reference"/>
    <w:basedOn w:val="DefaultParagraphFont"/>
    <w:uiPriority w:val="99"/>
    <w:semiHidden/>
    <w:unhideWhenUsed/>
    <w:rsid w:val="007A6564"/>
    <w:rPr>
      <w:sz w:val="16"/>
      <w:szCs w:val="16"/>
    </w:rPr>
  </w:style>
  <w:style w:type="paragraph" w:styleId="CommentText">
    <w:name w:val="annotation text"/>
    <w:basedOn w:val="Normal"/>
    <w:link w:val="CommentTextChar"/>
    <w:uiPriority w:val="99"/>
    <w:semiHidden/>
    <w:unhideWhenUsed/>
    <w:rsid w:val="007A6564"/>
    <w:rPr>
      <w:sz w:val="20"/>
      <w:szCs w:val="20"/>
    </w:rPr>
  </w:style>
  <w:style w:type="character" w:customStyle="1" w:styleId="CommentTextChar">
    <w:name w:val="Comment Text Char"/>
    <w:basedOn w:val="DefaultParagraphFont"/>
    <w:link w:val="CommentText"/>
    <w:uiPriority w:val="99"/>
    <w:semiHidden/>
    <w:rsid w:val="007A656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6564"/>
    <w:rPr>
      <w:b/>
      <w:bCs/>
    </w:rPr>
  </w:style>
  <w:style w:type="character" w:customStyle="1" w:styleId="CommentSubjectChar">
    <w:name w:val="Comment Subject Char"/>
    <w:basedOn w:val="CommentTextChar"/>
    <w:link w:val="CommentSubject"/>
    <w:uiPriority w:val="99"/>
    <w:semiHidden/>
    <w:rsid w:val="007A6564"/>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7F4A9B"/>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7F4A9B"/>
    <w:rPr>
      <w:sz w:val="20"/>
      <w:szCs w:val="20"/>
    </w:rPr>
  </w:style>
  <w:style w:type="character" w:styleId="FootnoteReference">
    <w:name w:val="footnote reference"/>
    <w:basedOn w:val="DefaultParagraphFont"/>
    <w:uiPriority w:val="99"/>
    <w:semiHidden/>
    <w:unhideWhenUsed/>
    <w:rsid w:val="007F4A9B"/>
    <w:rPr>
      <w:vertAlign w:val="superscript"/>
    </w:rPr>
  </w:style>
  <w:style w:type="table" w:styleId="TableGrid">
    <w:name w:val="Table Grid"/>
    <w:basedOn w:val="TableNormal"/>
    <w:uiPriority w:val="59"/>
    <w:rsid w:val="006D1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1CE0"/>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E15E4"/>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EE15E4"/>
    <w:pPr>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EE15E4"/>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semiHidden/>
    <w:unhideWhenUsed/>
    <w:qFormat/>
    <w:rsid w:val="00155D36"/>
    <w:pPr>
      <w:widowControl w:val="0"/>
      <w:autoSpaceDE w:val="0"/>
      <w:autoSpaceDN w:val="0"/>
      <w:spacing w:before="144"/>
      <w:ind w:left="100"/>
    </w:pPr>
    <w:rPr>
      <w:rFonts w:ascii="Calibri" w:eastAsia="Calibri" w:hAnsi="Calibri" w:cs="Calibri"/>
      <w:sz w:val="22"/>
      <w:szCs w:val="22"/>
      <w:lang w:val="en-US" w:bidi="en-US"/>
    </w:rPr>
  </w:style>
  <w:style w:type="character" w:customStyle="1" w:styleId="BodyTextChar">
    <w:name w:val="Body Text Char"/>
    <w:basedOn w:val="DefaultParagraphFont"/>
    <w:link w:val="BodyText"/>
    <w:uiPriority w:val="1"/>
    <w:semiHidden/>
    <w:rsid w:val="00155D36"/>
    <w:rPr>
      <w:rFonts w:ascii="Calibri" w:eastAsia="Calibri" w:hAnsi="Calibri" w:cs="Calibri"/>
      <w:lang w:val="en-US" w:bidi="en-US"/>
    </w:rPr>
  </w:style>
  <w:style w:type="character" w:customStyle="1" w:styleId="UnresolvedMention1">
    <w:name w:val="Unresolved Mention1"/>
    <w:basedOn w:val="DefaultParagraphFont"/>
    <w:uiPriority w:val="99"/>
    <w:semiHidden/>
    <w:unhideWhenUsed/>
    <w:rsid w:val="0067239A"/>
    <w:rPr>
      <w:color w:val="605E5C"/>
      <w:shd w:val="clear" w:color="auto" w:fill="E1DFDD"/>
    </w:rPr>
  </w:style>
  <w:style w:type="paragraph" w:styleId="NormalWeb">
    <w:name w:val="Normal (Web)"/>
    <w:basedOn w:val="Normal"/>
    <w:uiPriority w:val="99"/>
    <w:semiHidden/>
    <w:unhideWhenUsed/>
    <w:rsid w:val="00FE6EDA"/>
    <w:pPr>
      <w:spacing w:before="100" w:beforeAutospacing="1" w:after="100" w:afterAutospacing="1"/>
    </w:pPr>
    <w:rPr>
      <w:rFonts w:eastAsiaTheme="minorEastAsia"/>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2289">
      <w:bodyDiv w:val="1"/>
      <w:marLeft w:val="0"/>
      <w:marRight w:val="0"/>
      <w:marTop w:val="0"/>
      <w:marBottom w:val="0"/>
      <w:divBdr>
        <w:top w:val="none" w:sz="0" w:space="0" w:color="auto"/>
        <w:left w:val="none" w:sz="0" w:space="0" w:color="auto"/>
        <w:bottom w:val="none" w:sz="0" w:space="0" w:color="auto"/>
        <w:right w:val="none" w:sz="0" w:space="0" w:color="auto"/>
      </w:divBdr>
    </w:div>
    <w:div w:id="209348690">
      <w:bodyDiv w:val="1"/>
      <w:marLeft w:val="0"/>
      <w:marRight w:val="0"/>
      <w:marTop w:val="0"/>
      <w:marBottom w:val="0"/>
      <w:divBdr>
        <w:top w:val="none" w:sz="0" w:space="0" w:color="auto"/>
        <w:left w:val="none" w:sz="0" w:space="0" w:color="auto"/>
        <w:bottom w:val="none" w:sz="0" w:space="0" w:color="auto"/>
        <w:right w:val="none" w:sz="0" w:space="0" w:color="auto"/>
      </w:divBdr>
    </w:div>
    <w:div w:id="628439413">
      <w:bodyDiv w:val="1"/>
      <w:marLeft w:val="0"/>
      <w:marRight w:val="0"/>
      <w:marTop w:val="0"/>
      <w:marBottom w:val="0"/>
      <w:divBdr>
        <w:top w:val="none" w:sz="0" w:space="0" w:color="auto"/>
        <w:left w:val="none" w:sz="0" w:space="0" w:color="auto"/>
        <w:bottom w:val="none" w:sz="0" w:space="0" w:color="auto"/>
        <w:right w:val="none" w:sz="0" w:space="0" w:color="auto"/>
      </w:divBdr>
    </w:div>
    <w:div w:id="772437580">
      <w:bodyDiv w:val="1"/>
      <w:marLeft w:val="0"/>
      <w:marRight w:val="0"/>
      <w:marTop w:val="0"/>
      <w:marBottom w:val="0"/>
      <w:divBdr>
        <w:top w:val="none" w:sz="0" w:space="0" w:color="auto"/>
        <w:left w:val="none" w:sz="0" w:space="0" w:color="auto"/>
        <w:bottom w:val="none" w:sz="0" w:space="0" w:color="auto"/>
        <w:right w:val="none" w:sz="0" w:space="0" w:color="auto"/>
      </w:divBdr>
    </w:div>
    <w:div w:id="797063810">
      <w:bodyDiv w:val="1"/>
      <w:marLeft w:val="0"/>
      <w:marRight w:val="0"/>
      <w:marTop w:val="0"/>
      <w:marBottom w:val="0"/>
      <w:divBdr>
        <w:top w:val="none" w:sz="0" w:space="0" w:color="auto"/>
        <w:left w:val="none" w:sz="0" w:space="0" w:color="auto"/>
        <w:bottom w:val="none" w:sz="0" w:space="0" w:color="auto"/>
        <w:right w:val="none" w:sz="0" w:space="0" w:color="auto"/>
      </w:divBdr>
    </w:div>
    <w:div w:id="986401977">
      <w:bodyDiv w:val="1"/>
      <w:marLeft w:val="0"/>
      <w:marRight w:val="0"/>
      <w:marTop w:val="0"/>
      <w:marBottom w:val="0"/>
      <w:divBdr>
        <w:top w:val="none" w:sz="0" w:space="0" w:color="auto"/>
        <w:left w:val="none" w:sz="0" w:space="0" w:color="auto"/>
        <w:bottom w:val="none" w:sz="0" w:space="0" w:color="auto"/>
        <w:right w:val="none" w:sz="0" w:space="0" w:color="auto"/>
      </w:divBdr>
    </w:div>
    <w:div w:id="1032806256">
      <w:bodyDiv w:val="1"/>
      <w:marLeft w:val="0"/>
      <w:marRight w:val="0"/>
      <w:marTop w:val="0"/>
      <w:marBottom w:val="0"/>
      <w:divBdr>
        <w:top w:val="none" w:sz="0" w:space="0" w:color="auto"/>
        <w:left w:val="none" w:sz="0" w:space="0" w:color="auto"/>
        <w:bottom w:val="none" w:sz="0" w:space="0" w:color="auto"/>
        <w:right w:val="none" w:sz="0" w:space="0" w:color="auto"/>
      </w:divBdr>
    </w:div>
    <w:div w:id="1276018329">
      <w:bodyDiv w:val="1"/>
      <w:marLeft w:val="0"/>
      <w:marRight w:val="0"/>
      <w:marTop w:val="0"/>
      <w:marBottom w:val="0"/>
      <w:divBdr>
        <w:top w:val="none" w:sz="0" w:space="0" w:color="auto"/>
        <w:left w:val="none" w:sz="0" w:space="0" w:color="auto"/>
        <w:bottom w:val="none" w:sz="0" w:space="0" w:color="auto"/>
        <w:right w:val="none" w:sz="0" w:space="0" w:color="auto"/>
      </w:divBdr>
    </w:div>
    <w:div w:id="1368916046">
      <w:bodyDiv w:val="1"/>
      <w:marLeft w:val="0"/>
      <w:marRight w:val="0"/>
      <w:marTop w:val="0"/>
      <w:marBottom w:val="0"/>
      <w:divBdr>
        <w:top w:val="none" w:sz="0" w:space="0" w:color="auto"/>
        <w:left w:val="none" w:sz="0" w:space="0" w:color="auto"/>
        <w:bottom w:val="none" w:sz="0" w:space="0" w:color="auto"/>
        <w:right w:val="none" w:sz="0" w:space="0" w:color="auto"/>
      </w:divBdr>
    </w:div>
    <w:div w:id="1670251199">
      <w:bodyDiv w:val="1"/>
      <w:marLeft w:val="0"/>
      <w:marRight w:val="0"/>
      <w:marTop w:val="0"/>
      <w:marBottom w:val="0"/>
      <w:divBdr>
        <w:top w:val="none" w:sz="0" w:space="0" w:color="auto"/>
        <w:left w:val="none" w:sz="0" w:space="0" w:color="auto"/>
        <w:bottom w:val="none" w:sz="0" w:space="0" w:color="auto"/>
        <w:right w:val="none" w:sz="0" w:space="0" w:color="auto"/>
      </w:divBdr>
    </w:div>
    <w:div w:id="178292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gsothese@tcd.i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GRADAPPS@tcd.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Michelle Hendrick</cp:lastModifiedBy>
  <cp:revision>2</cp:revision>
  <cp:lastPrinted>2015-04-01T08:39:00Z</cp:lastPrinted>
  <dcterms:created xsi:type="dcterms:W3CDTF">2020-06-19T09:36:00Z</dcterms:created>
  <dcterms:modified xsi:type="dcterms:W3CDTF">2020-06-19T09:36:00Z</dcterms:modified>
</cp:coreProperties>
</file>