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018F2" w14:textId="5EE3CA46" w:rsidR="00F15795" w:rsidRPr="004E437B" w:rsidRDefault="009C64ED">
      <w:pPr>
        <w:rPr>
          <w:sz w:val="28"/>
          <w:szCs w:val="28"/>
        </w:rPr>
      </w:pPr>
      <w:r w:rsidRPr="004E437B">
        <w:rPr>
          <w:sz w:val="28"/>
          <w:szCs w:val="28"/>
        </w:rPr>
        <w:t>Post-doctoral researcher</w:t>
      </w:r>
      <w:r w:rsidR="005558AD">
        <w:rPr>
          <w:sz w:val="28"/>
          <w:szCs w:val="28"/>
        </w:rPr>
        <w:t>/Research Fellow</w:t>
      </w:r>
      <w:r w:rsidRPr="004E437B">
        <w:rPr>
          <w:sz w:val="28"/>
          <w:szCs w:val="28"/>
        </w:rPr>
        <w:t xml:space="preserve"> – Towards Dynamic Resilience in Health System Performance and Reform (RESTORE) programme</w:t>
      </w:r>
    </w:p>
    <w:p w14:paraId="2FD0ACDD" w14:textId="4C8D61FE" w:rsidR="009C64ED" w:rsidRDefault="009C64ED">
      <w:r>
        <w:t xml:space="preserve">The RESTORE programme is a </w:t>
      </w:r>
      <w:r w:rsidR="005558AD">
        <w:t>five-year</w:t>
      </w:r>
      <w:r>
        <w:t xml:space="preserve"> HRB Research Leader Award with Prof Steve Thomas </w:t>
      </w:r>
      <w:r w:rsidR="009D22C9">
        <w:t xml:space="preserve">as </w:t>
      </w:r>
      <w:r>
        <w:t>the Principal Investigator</w:t>
      </w:r>
      <w:r w:rsidR="009D22C9">
        <w:t>.</w:t>
      </w:r>
      <w:r>
        <w:t xml:space="preserve"> </w:t>
      </w:r>
      <w:r w:rsidR="009D22C9">
        <w:t>O</w:t>
      </w:r>
      <w:r>
        <w:t>riginally</w:t>
      </w:r>
      <w:r w:rsidR="009D22C9">
        <w:t xml:space="preserve"> scheduled</w:t>
      </w:r>
      <w:r>
        <w:t xml:space="preserve"> </w:t>
      </w:r>
      <w:r w:rsidR="009D22C9">
        <w:t>from</w:t>
      </w:r>
      <w:r>
        <w:t xml:space="preserve"> November 2020 to end October 2025</w:t>
      </w:r>
      <w:r w:rsidR="009D22C9">
        <w:t xml:space="preserve"> the programme</w:t>
      </w:r>
      <w:r>
        <w:t xml:space="preserve"> will be extended by another year</w:t>
      </w:r>
      <w:r w:rsidR="005558AD">
        <w:t xml:space="preserve"> to end October 2026</w:t>
      </w:r>
      <w:r>
        <w:t xml:space="preserve">. The </w:t>
      </w:r>
      <w:r w:rsidR="005558AD">
        <w:t>programme</w:t>
      </w:r>
      <w:r>
        <w:t xml:space="preserve"> explores the challenges involved in implementing </w:t>
      </w:r>
      <w:r w:rsidR="005558AD">
        <w:t>Sláintecare</w:t>
      </w:r>
      <w:r>
        <w:t xml:space="preserve"> in the current context of global crises </w:t>
      </w:r>
      <w:r w:rsidR="005558AD">
        <w:t xml:space="preserve">and includes components involving </w:t>
      </w:r>
      <w:r>
        <w:t xml:space="preserve">policy analysis, evaluating health system resilience and measuring health work </w:t>
      </w:r>
      <w:r w:rsidR="005558AD">
        <w:t>engagement</w:t>
      </w:r>
      <w:r>
        <w:t xml:space="preserve">. It </w:t>
      </w:r>
      <w:r w:rsidR="00805A3E">
        <w:t>is</w:t>
      </w:r>
      <w:r>
        <w:t xml:space="preserve"> a highly </w:t>
      </w:r>
      <w:r w:rsidR="00805A3E">
        <w:t>successful</w:t>
      </w:r>
      <w:r>
        <w:t xml:space="preserve"> collaboration between researchers at </w:t>
      </w:r>
      <w:r w:rsidR="00805A3E">
        <w:t>Trinity</w:t>
      </w:r>
      <w:r>
        <w:t xml:space="preserve"> </w:t>
      </w:r>
      <w:r w:rsidR="00805A3E">
        <w:t xml:space="preserve">College Dublin, </w:t>
      </w:r>
      <w:r>
        <w:t xml:space="preserve">the </w:t>
      </w:r>
      <w:r w:rsidR="00805A3E">
        <w:t>European</w:t>
      </w:r>
      <w:r>
        <w:t xml:space="preserve"> </w:t>
      </w:r>
      <w:r w:rsidR="00805A3E">
        <w:t>Observatory</w:t>
      </w:r>
      <w:r>
        <w:t xml:space="preserve"> of Health Policy and Systems and the University of Toronto and achi</w:t>
      </w:r>
      <w:r w:rsidR="00805A3E">
        <w:t>e</w:t>
      </w:r>
      <w:r>
        <w:t xml:space="preserve">ved high praise </w:t>
      </w:r>
      <w:r w:rsidR="00805A3E">
        <w:t>in</w:t>
      </w:r>
      <w:r>
        <w:t xml:space="preserve"> its HRB </w:t>
      </w:r>
      <w:r w:rsidR="00805A3E">
        <w:t>Interim</w:t>
      </w:r>
      <w:r>
        <w:t xml:space="preserve"> review. Notable </w:t>
      </w:r>
      <w:r w:rsidR="00805A3E">
        <w:t>outputs</w:t>
      </w:r>
      <w:r>
        <w:t xml:space="preserve"> have been a global Handbook on </w:t>
      </w:r>
      <w:r w:rsidR="00805A3E">
        <w:t>H</w:t>
      </w:r>
      <w:r>
        <w:t xml:space="preserve">ealth System Resilience published by </w:t>
      </w:r>
      <w:r w:rsidR="00805A3E">
        <w:t>Edward</w:t>
      </w:r>
      <w:r>
        <w:t xml:space="preserve"> Elgar, a </w:t>
      </w:r>
      <w:r w:rsidR="00805A3E">
        <w:t>forthcoming</w:t>
      </w:r>
      <w:r>
        <w:t xml:space="preserve"> Policy </w:t>
      </w:r>
      <w:r w:rsidR="00805A3E">
        <w:t>B</w:t>
      </w:r>
      <w:r>
        <w:t xml:space="preserve">rief with the European </w:t>
      </w:r>
      <w:r w:rsidR="00805A3E">
        <w:t>O</w:t>
      </w:r>
      <w:r>
        <w:t>bs</w:t>
      </w:r>
      <w:r w:rsidR="00805A3E">
        <w:t>er</w:t>
      </w:r>
      <w:r>
        <w:t xml:space="preserve">vatory and numerous international </w:t>
      </w:r>
      <w:r w:rsidR="00805A3E">
        <w:t>publications</w:t>
      </w:r>
      <w:r>
        <w:t xml:space="preserve"> and presentations.</w:t>
      </w:r>
    </w:p>
    <w:p w14:paraId="24322CCA" w14:textId="77777777" w:rsidR="009D22C9" w:rsidRDefault="009D22C9"/>
    <w:p w14:paraId="2275BF35" w14:textId="698B686E" w:rsidR="00254EE8" w:rsidRDefault="009C64ED">
      <w:r>
        <w:t>As we enter the las</w:t>
      </w:r>
      <w:r w:rsidR="004E437B">
        <w:t>t</w:t>
      </w:r>
      <w:r>
        <w:t xml:space="preserve"> phase of the project the PI is looking to hire an experienced</w:t>
      </w:r>
      <w:r w:rsidR="00254EE8">
        <w:t xml:space="preserve"> </w:t>
      </w:r>
      <w:r>
        <w:t>post-doc</w:t>
      </w:r>
      <w:r w:rsidR="00805A3E">
        <w:t xml:space="preserve"> researcher or research fellow</w:t>
      </w:r>
      <w:r>
        <w:t xml:space="preserve"> to help with key task</w:t>
      </w:r>
      <w:r w:rsidR="00254EE8">
        <w:t>s</w:t>
      </w:r>
      <w:r>
        <w:t>. These relate</w:t>
      </w:r>
      <w:r w:rsidR="00254EE8">
        <w:t>, but are not limited,</w:t>
      </w:r>
      <w:r>
        <w:t xml:space="preserve"> to</w:t>
      </w:r>
      <w:r w:rsidR="00254EE8">
        <w:t>:</w:t>
      </w:r>
    </w:p>
    <w:p w14:paraId="3A3CCEBF" w14:textId="7BC6B3C6" w:rsidR="009C64ED" w:rsidRDefault="004E437B" w:rsidP="00254EE8">
      <w:pPr>
        <w:pStyle w:val="ListParagraph"/>
        <w:numPr>
          <w:ilvl w:val="0"/>
          <w:numId w:val="1"/>
        </w:numPr>
      </w:pPr>
      <w:r>
        <w:t>A</w:t>
      </w:r>
      <w:r w:rsidR="009C64ED">
        <w:t xml:space="preserve">nalysing qualitative interviews </w:t>
      </w:r>
      <w:r>
        <w:t xml:space="preserve">(which </w:t>
      </w:r>
      <w:r w:rsidR="00186FD4">
        <w:t>are due to be</w:t>
      </w:r>
      <w:r>
        <w:t xml:space="preserve"> finalised</w:t>
      </w:r>
      <w:r w:rsidR="00186FD4">
        <w:t xml:space="preserve"> </w:t>
      </w:r>
      <w:r w:rsidR="009D22C9">
        <w:t>mid-July</w:t>
      </w:r>
      <w:r>
        <w:t xml:space="preserve">) </w:t>
      </w:r>
      <w:r w:rsidR="009C64ED">
        <w:t xml:space="preserve">on the </w:t>
      </w:r>
      <w:r w:rsidR="00254EE8">
        <w:t>evolution</w:t>
      </w:r>
      <w:r w:rsidR="009C64ED">
        <w:t xml:space="preserve"> of </w:t>
      </w:r>
      <w:r w:rsidR="00254EE8">
        <w:t>Sláintecare</w:t>
      </w:r>
      <w:r w:rsidR="009C64ED">
        <w:t xml:space="preserve"> and particularly how different narratives have emerged and compete </w:t>
      </w:r>
      <w:r w:rsidR="00254EE8">
        <w:t xml:space="preserve">around the </w:t>
      </w:r>
      <w:r w:rsidR="009D22C9">
        <w:t>policy; writing</w:t>
      </w:r>
      <w:r w:rsidR="00254EE8">
        <w:t xml:space="preserve"> an article for peer reviewed publication</w:t>
      </w:r>
      <w:r w:rsidR="009D22C9">
        <w:t>;</w:t>
      </w:r>
      <w:r w:rsidR="00254EE8">
        <w:t xml:space="preserve"> and presenting related findings</w:t>
      </w:r>
      <w:r w:rsidR="00186FD4">
        <w:t xml:space="preserve"> in different fora.</w:t>
      </w:r>
    </w:p>
    <w:p w14:paraId="20CC128E" w14:textId="28F8A774" w:rsidR="00254EE8" w:rsidRDefault="00254EE8" w:rsidP="00254EE8">
      <w:pPr>
        <w:pStyle w:val="ListParagraph"/>
        <w:numPr>
          <w:ilvl w:val="0"/>
          <w:numId w:val="1"/>
        </w:numPr>
      </w:pPr>
      <w:r>
        <w:t>Helping deliver and organise an international short course with staff from the European Observatory and other international speakers drawing on key lessons from the Elgar Handbook and forthcoming policy brief</w:t>
      </w:r>
      <w:r w:rsidR="009812F0">
        <w:t>.</w:t>
      </w:r>
      <w:r>
        <w:t xml:space="preserve"> </w:t>
      </w:r>
    </w:p>
    <w:p w14:paraId="15849107" w14:textId="663CDA3D" w:rsidR="00254EE8" w:rsidRDefault="00254EE8" w:rsidP="00254EE8">
      <w:pPr>
        <w:pStyle w:val="ListParagraph"/>
        <w:numPr>
          <w:ilvl w:val="0"/>
          <w:numId w:val="1"/>
        </w:numPr>
      </w:pPr>
      <w:r>
        <w:t>Drawing together the research findings from RESTORE to produce new insights around health system resilience and health reform through workshopping with the RESTORE team and writing these up for publication</w:t>
      </w:r>
      <w:r w:rsidR="009812F0">
        <w:t>.</w:t>
      </w:r>
    </w:p>
    <w:p w14:paraId="39529126" w14:textId="4AA49C1F" w:rsidR="00254EE8" w:rsidRDefault="00254EE8" w:rsidP="00254EE8">
      <w:pPr>
        <w:pStyle w:val="ListParagraph"/>
        <w:numPr>
          <w:ilvl w:val="0"/>
          <w:numId w:val="1"/>
        </w:numPr>
      </w:pPr>
      <w:r>
        <w:t>Helping the PI to develop related new research proposals</w:t>
      </w:r>
      <w:r w:rsidR="004E437B">
        <w:t xml:space="preserve"> for future funding</w:t>
      </w:r>
    </w:p>
    <w:p w14:paraId="252405F7" w14:textId="77777777" w:rsidR="009D22C9" w:rsidRDefault="009D22C9" w:rsidP="009C64ED"/>
    <w:p w14:paraId="1A98E925" w14:textId="48F21004" w:rsidR="009C64ED" w:rsidRDefault="009C64ED" w:rsidP="009C64ED">
      <w:r>
        <w:t xml:space="preserve">The </w:t>
      </w:r>
      <w:r w:rsidR="009812F0">
        <w:t>successful candidate</w:t>
      </w:r>
      <w:r>
        <w:t xml:space="preserve"> needs to be a reasonably senior post-doctoral researcher </w:t>
      </w:r>
      <w:r w:rsidR="009812F0">
        <w:t xml:space="preserve">or Research Fellow </w:t>
      </w:r>
      <w:r>
        <w:t xml:space="preserve">as the person will have to take part in </w:t>
      </w:r>
      <w:r w:rsidR="004E437B">
        <w:t>presenting to</w:t>
      </w:r>
      <w:r w:rsidR="009812F0">
        <w:t xml:space="preserve">, </w:t>
      </w:r>
      <w:r w:rsidR="004E437B">
        <w:t>and liaising with</w:t>
      </w:r>
      <w:r w:rsidR="009812F0">
        <w:t>,</w:t>
      </w:r>
      <w:r w:rsidR="004E437B">
        <w:t xml:space="preserve"> </w:t>
      </w:r>
      <w:r>
        <w:t>senior policy makers</w:t>
      </w:r>
      <w:r w:rsidR="004E437B">
        <w:t>, academics and international analys</w:t>
      </w:r>
      <w:r w:rsidR="009812F0">
        <w:t>ts</w:t>
      </w:r>
      <w:r>
        <w:t xml:space="preserve"> and will assist with project coordination. </w:t>
      </w:r>
      <w:r w:rsidR="00B46AAE">
        <w:t xml:space="preserve">They should have experience in health systems and policy research. </w:t>
      </w:r>
      <w:r w:rsidR="004E437B">
        <w:t xml:space="preserve">Good qualitative and writing skills are essential. Good quantitative and presentation skills would be an asset. </w:t>
      </w:r>
    </w:p>
    <w:p w14:paraId="4D5B4D91" w14:textId="074E2258" w:rsidR="004E437B" w:rsidRDefault="004E437B" w:rsidP="009C64ED">
      <w:r>
        <w:t xml:space="preserve">The initial contract is for a </w:t>
      </w:r>
      <w:proofErr w:type="gramStart"/>
      <w:r>
        <w:t>year</w:t>
      </w:r>
      <w:proofErr w:type="gramEnd"/>
      <w:r>
        <w:t xml:space="preserve"> but the PI will look to extend this with additional funding. </w:t>
      </w:r>
    </w:p>
    <w:p w14:paraId="3A4FF309" w14:textId="254B2171" w:rsidR="009D22C9" w:rsidRDefault="00000000" w:rsidP="009C64ED">
      <w:hyperlink r:id="rId5" w:history="1">
        <w:r w:rsidR="009D22C9" w:rsidRPr="00714ECC">
          <w:rPr>
            <w:rStyle w:val="Hyperlink"/>
          </w:rPr>
          <w:t>https://www.tcd.ie/medicine/health-policy-and-management/research/current-projects/restore-resilience-to-reform/</w:t>
        </w:r>
      </w:hyperlink>
      <w:r w:rsidR="009D22C9">
        <w:t xml:space="preserve"> </w:t>
      </w:r>
    </w:p>
    <w:p w14:paraId="4A36D160" w14:textId="77777777" w:rsidR="00FF7757" w:rsidRDefault="00FF7757" w:rsidP="009C64ED"/>
    <w:p w14:paraId="2C7FB551" w14:textId="3C33E273" w:rsidR="00FF7757" w:rsidRDefault="00FF7757" w:rsidP="009C64ED">
      <w:r>
        <w:t>For further information or to apply please contact Prof Steve Thomas thomassd@tcd.ie</w:t>
      </w:r>
    </w:p>
    <w:sectPr w:rsidR="00FF77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42275"/>
    <w:multiLevelType w:val="hybridMultilevel"/>
    <w:tmpl w:val="5A447F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269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4ED"/>
    <w:rsid w:val="00032F5C"/>
    <w:rsid w:val="00162A62"/>
    <w:rsid w:val="00186FD4"/>
    <w:rsid w:val="00254EE8"/>
    <w:rsid w:val="004E437B"/>
    <w:rsid w:val="005558AD"/>
    <w:rsid w:val="005C75B8"/>
    <w:rsid w:val="00621D2E"/>
    <w:rsid w:val="00667B98"/>
    <w:rsid w:val="007D6344"/>
    <w:rsid w:val="007F52A0"/>
    <w:rsid w:val="00805A3E"/>
    <w:rsid w:val="009812F0"/>
    <w:rsid w:val="009A74E8"/>
    <w:rsid w:val="009C64ED"/>
    <w:rsid w:val="009D22C9"/>
    <w:rsid w:val="00B46AAE"/>
    <w:rsid w:val="00F15795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4EA2C"/>
  <w15:chartTrackingRefBased/>
  <w15:docId w15:val="{204FFA65-6021-468D-AB04-313436F7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4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4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4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4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4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4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4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4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4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4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4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4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4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4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4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4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4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4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4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4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4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4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22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cd.ie/medicine/health-policy-and-management/research/current-projects/restore-resilience-to-refor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Thomas</dc:creator>
  <cp:keywords/>
  <dc:description/>
  <cp:lastModifiedBy>Sheena Cleary</cp:lastModifiedBy>
  <cp:revision>2</cp:revision>
  <dcterms:created xsi:type="dcterms:W3CDTF">2025-07-02T10:23:00Z</dcterms:created>
  <dcterms:modified xsi:type="dcterms:W3CDTF">2025-07-02T10:23:00Z</dcterms:modified>
</cp:coreProperties>
</file>