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FBEB4" w14:textId="77777777" w:rsidR="00941D2B" w:rsidRDefault="00941D2B" w:rsidP="00941D2B">
      <w:pPr>
        <w:jc w:val="center"/>
        <w:rPr>
          <w:rFonts w:asciiTheme="majorHAnsi" w:eastAsia="Times New Roman" w:hAnsiTheme="majorHAnsi" w:cstheme="majorHAnsi"/>
          <w:b/>
          <w:bCs/>
          <w:color w:val="000000"/>
          <w:sz w:val="28"/>
          <w:szCs w:val="28"/>
          <w:shd w:val="clear" w:color="auto" w:fill="FFFFFF"/>
          <w:lang w:val="en-IE"/>
        </w:rPr>
      </w:pPr>
      <w:r w:rsidRPr="00963E66">
        <w:rPr>
          <w:rFonts w:asciiTheme="majorHAnsi" w:eastAsia="Times New Roman" w:hAnsiTheme="majorHAnsi" w:cstheme="majorHAnsi"/>
          <w:b/>
          <w:bCs/>
          <w:color w:val="000000"/>
          <w:sz w:val="28"/>
          <w:szCs w:val="28"/>
          <w:shd w:val="clear" w:color="auto" w:fill="FFFFFF"/>
          <w:lang w:val="en-IE"/>
        </w:rPr>
        <w:t>Trinity Centre for Biblical Studies</w:t>
      </w:r>
    </w:p>
    <w:p w14:paraId="6419398F" w14:textId="77777777" w:rsidR="00BE1CC3" w:rsidRPr="00963E66" w:rsidRDefault="00BE1CC3" w:rsidP="00941D2B">
      <w:pPr>
        <w:jc w:val="center"/>
        <w:rPr>
          <w:rFonts w:asciiTheme="majorHAnsi" w:eastAsia="Times New Roman" w:hAnsiTheme="majorHAnsi" w:cstheme="majorHAnsi"/>
          <w:b/>
          <w:bCs/>
          <w:color w:val="000000"/>
          <w:sz w:val="28"/>
          <w:szCs w:val="28"/>
          <w:shd w:val="clear" w:color="auto" w:fill="FFFFFF"/>
          <w:lang w:val="en-IE"/>
        </w:rPr>
      </w:pPr>
    </w:p>
    <w:p w14:paraId="516A8EEC" w14:textId="4050556D" w:rsidR="002C7F01" w:rsidRPr="002C7F01" w:rsidRDefault="00941D2B" w:rsidP="002C7F01">
      <w:pPr>
        <w:jc w:val="center"/>
        <w:rPr>
          <w:rFonts w:asciiTheme="majorHAnsi" w:eastAsia="Times New Roman" w:hAnsiTheme="majorHAnsi" w:cstheme="majorHAnsi"/>
          <w:color w:val="000000"/>
          <w:shd w:val="clear" w:color="auto" w:fill="FFFFFF"/>
          <w:lang w:val="en-IE"/>
        </w:rPr>
      </w:pPr>
      <w:r w:rsidRPr="002C7F01">
        <w:rPr>
          <w:rFonts w:asciiTheme="majorHAnsi" w:eastAsia="Times New Roman" w:hAnsiTheme="majorHAnsi" w:cstheme="majorHAnsi"/>
          <w:color w:val="000000"/>
          <w:shd w:val="clear" w:color="auto" w:fill="FFFFFF"/>
          <w:lang w:val="en-IE"/>
        </w:rPr>
        <w:t>Post-graduates in Focus</w:t>
      </w:r>
    </w:p>
    <w:p w14:paraId="3B32D325" w14:textId="77777777" w:rsidR="00963E66" w:rsidRDefault="00963E66" w:rsidP="00C10AE0">
      <w:pPr>
        <w:jc w:val="both"/>
        <w:rPr>
          <w:rFonts w:asciiTheme="majorHAnsi" w:eastAsia="Times New Roman" w:hAnsiTheme="majorHAnsi" w:cstheme="majorHAnsi"/>
          <w:color w:val="000000"/>
          <w:shd w:val="clear" w:color="auto" w:fill="FFFFFF"/>
          <w:lang w:val="en-IE"/>
        </w:rPr>
      </w:pPr>
    </w:p>
    <w:p w14:paraId="2E547C1D" w14:textId="753CB10A" w:rsidR="00941D2B" w:rsidRPr="002C7F01" w:rsidRDefault="00941D2B" w:rsidP="00963E66">
      <w:pPr>
        <w:jc w:val="both"/>
        <w:rPr>
          <w:rFonts w:asciiTheme="majorHAnsi" w:eastAsia="Times New Roman" w:hAnsiTheme="majorHAnsi" w:cstheme="majorHAnsi"/>
          <w:color w:val="000000"/>
          <w:shd w:val="clear" w:color="auto" w:fill="FFFFFF"/>
          <w:lang w:val="en-IE"/>
        </w:rPr>
      </w:pPr>
      <w:r w:rsidRPr="002C7F01">
        <w:rPr>
          <w:rFonts w:asciiTheme="majorHAnsi" w:eastAsia="Times New Roman" w:hAnsiTheme="majorHAnsi" w:cstheme="majorHAnsi"/>
          <w:color w:val="000000"/>
          <w:shd w:val="clear" w:color="auto" w:fill="FFFFFF"/>
          <w:lang w:val="en-IE"/>
        </w:rPr>
        <w:t xml:space="preserve">An interview with </w:t>
      </w:r>
      <w:r w:rsidR="001A3A4A">
        <w:rPr>
          <w:rFonts w:asciiTheme="majorHAnsi" w:eastAsia="Times New Roman" w:hAnsiTheme="majorHAnsi" w:cstheme="majorHAnsi"/>
          <w:b/>
          <w:bCs/>
          <w:color w:val="000000"/>
          <w:shd w:val="clear" w:color="auto" w:fill="FFFFFF"/>
          <w:lang w:val="en-IE"/>
        </w:rPr>
        <w:t xml:space="preserve">Ivan Petrovski </w:t>
      </w:r>
      <w:r w:rsidRPr="002C7F01">
        <w:rPr>
          <w:rFonts w:asciiTheme="majorHAnsi" w:eastAsia="Times New Roman" w:hAnsiTheme="majorHAnsi" w:cstheme="majorHAnsi"/>
          <w:color w:val="000000"/>
          <w:shd w:val="clear" w:color="auto" w:fill="FFFFFF"/>
          <w:lang w:val="en-IE"/>
        </w:rPr>
        <w:t xml:space="preserve">who began the Ph.D. programme </w:t>
      </w:r>
      <w:r w:rsidR="006A31BB">
        <w:rPr>
          <w:rFonts w:asciiTheme="majorHAnsi" w:eastAsia="Times New Roman" w:hAnsiTheme="majorHAnsi" w:cstheme="majorHAnsi"/>
          <w:color w:val="000000"/>
          <w:shd w:val="clear" w:color="auto" w:fill="FFFFFF"/>
          <w:lang w:val="en-IE"/>
        </w:rPr>
        <w:t xml:space="preserve">on a part-time basis </w:t>
      </w:r>
      <w:r w:rsidRPr="002C7F01">
        <w:rPr>
          <w:rFonts w:asciiTheme="majorHAnsi" w:eastAsia="Times New Roman" w:hAnsiTheme="majorHAnsi" w:cstheme="majorHAnsi"/>
          <w:color w:val="000000"/>
          <w:shd w:val="clear" w:color="auto" w:fill="FFFFFF"/>
          <w:lang w:val="en-IE"/>
        </w:rPr>
        <w:t>in 20</w:t>
      </w:r>
      <w:r w:rsidR="00BE1CC3">
        <w:rPr>
          <w:rFonts w:asciiTheme="majorHAnsi" w:eastAsia="Times New Roman" w:hAnsiTheme="majorHAnsi" w:cstheme="majorHAnsi"/>
          <w:color w:val="000000"/>
          <w:shd w:val="clear" w:color="auto" w:fill="FFFFFF"/>
          <w:lang w:val="en-IE"/>
        </w:rPr>
        <w:t>2</w:t>
      </w:r>
      <w:r w:rsidR="001A3A4A">
        <w:rPr>
          <w:rFonts w:asciiTheme="majorHAnsi" w:eastAsia="Times New Roman" w:hAnsiTheme="majorHAnsi" w:cstheme="majorHAnsi"/>
          <w:color w:val="000000"/>
          <w:shd w:val="clear" w:color="auto" w:fill="FFFFFF"/>
          <w:lang w:val="en-IE"/>
        </w:rPr>
        <w:t>3</w:t>
      </w:r>
      <w:r w:rsidRPr="002C7F01">
        <w:rPr>
          <w:rFonts w:asciiTheme="majorHAnsi" w:eastAsia="Times New Roman" w:hAnsiTheme="majorHAnsi" w:cstheme="majorHAnsi"/>
          <w:color w:val="000000"/>
          <w:shd w:val="clear" w:color="auto" w:fill="FFFFFF"/>
          <w:lang w:val="en-IE"/>
        </w:rPr>
        <w:t>.</w:t>
      </w:r>
      <w:r w:rsidRPr="002C7F01">
        <w:rPr>
          <w:rStyle w:val="FootnoteReference"/>
          <w:rFonts w:asciiTheme="majorHAnsi" w:eastAsia="Times New Roman" w:hAnsiTheme="majorHAnsi" w:cstheme="majorHAnsi"/>
          <w:color w:val="000000"/>
          <w:shd w:val="clear" w:color="auto" w:fill="FFFFFF"/>
          <w:lang w:val="en-IE"/>
        </w:rPr>
        <w:footnoteReference w:id="1"/>
      </w:r>
    </w:p>
    <w:p w14:paraId="1AC8A07D" w14:textId="77777777" w:rsidR="00963E66" w:rsidRDefault="00963E66" w:rsidP="00963E66">
      <w:pPr>
        <w:jc w:val="both"/>
        <w:rPr>
          <w:rFonts w:asciiTheme="majorHAnsi" w:eastAsia="Times New Roman" w:hAnsiTheme="majorHAnsi" w:cstheme="majorHAnsi"/>
          <w:color w:val="000000"/>
          <w:shd w:val="clear" w:color="auto" w:fill="FFFFFF"/>
          <w:lang w:val="en-IE"/>
        </w:rPr>
      </w:pPr>
    </w:p>
    <w:p w14:paraId="1058DE69" w14:textId="6E0C5D42" w:rsidR="002C7FA7" w:rsidRPr="002C7F01" w:rsidRDefault="001A3A4A" w:rsidP="00963E66">
      <w:pPr>
        <w:jc w:val="both"/>
        <w:rPr>
          <w:rFonts w:asciiTheme="majorHAnsi" w:eastAsia="Times New Roman" w:hAnsiTheme="majorHAnsi" w:cstheme="majorHAnsi"/>
          <w:color w:val="000000"/>
          <w:shd w:val="clear" w:color="auto" w:fill="FFFFFF"/>
          <w:lang w:val="en-IE"/>
        </w:rPr>
      </w:pPr>
      <w:r>
        <w:rPr>
          <w:rFonts w:asciiTheme="majorHAnsi" w:eastAsia="Times New Roman" w:hAnsiTheme="majorHAnsi" w:cstheme="majorHAnsi"/>
          <w:color w:val="000000"/>
          <w:shd w:val="clear" w:color="auto" w:fill="FFFFFF"/>
          <w:lang w:val="en-IE"/>
        </w:rPr>
        <w:t>Ivan</w:t>
      </w:r>
      <w:r w:rsidR="00941D2B" w:rsidRPr="002C7F01">
        <w:rPr>
          <w:rFonts w:asciiTheme="majorHAnsi" w:eastAsia="Times New Roman" w:hAnsiTheme="majorHAnsi" w:cstheme="majorHAnsi"/>
          <w:color w:val="000000"/>
          <w:shd w:val="clear" w:color="auto" w:fill="FFFFFF"/>
          <w:lang w:val="en-IE"/>
        </w:rPr>
        <w:t xml:space="preserve">, </w:t>
      </w:r>
      <w:r w:rsidR="00435169" w:rsidRPr="002C7F01">
        <w:rPr>
          <w:rFonts w:asciiTheme="majorHAnsi" w:eastAsia="Times New Roman" w:hAnsiTheme="majorHAnsi" w:cstheme="majorHAnsi"/>
          <w:color w:val="000000"/>
          <w:shd w:val="clear" w:color="auto" w:fill="FFFFFF"/>
          <w:lang w:val="en-IE"/>
        </w:rPr>
        <w:t>we really appreciate your</w:t>
      </w:r>
      <w:r w:rsidR="00941D2B" w:rsidRPr="002C7F01">
        <w:rPr>
          <w:rFonts w:asciiTheme="majorHAnsi" w:eastAsia="Times New Roman" w:hAnsiTheme="majorHAnsi" w:cstheme="majorHAnsi"/>
          <w:color w:val="000000"/>
          <w:shd w:val="clear" w:color="auto" w:fill="FFFFFF"/>
          <w:lang w:val="en-IE"/>
        </w:rPr>
        <w:t xml:space="preserve"> participati</w:t>
      </w:r>
      <w:r w:rsidR="00435169" w:rsidRPr="002C7F01">
        <w:rPr>
          <w:rFonts w:asciiTheme="majorHAnsi" w:eastAsia="Times New Roman" w:hAnsiTheme="majorHAnsi" w:cstheme="majorHAnsi"/>
          <w:color w:val="000000"/>
          <w:shd w:val="clear" w:color="auto" w:fill="FFFFFF"/>
          <w:lang w:val="en-IE"/>
        </w:rPr>
        <w:t>on</w:t>
      </w:r>
      <w:r w:rsidR="00941D2B" w:rsidRPr="002C7F01">
        <w:rPr>
          <w:rFonts w:asciiTheme="majorHAnsi" w:eastAsia="Times New Roman" w:hAnsiTheme="majorHAnsi" w:cstheme="majorHAnsi"/>
          <w:color w:val="000000"/>
          <w:shd w:val="clear" w:color="auto" w:fill="FFFFFF"/>
          <w:lang w:val="en-IE"/>
        </w:rPr>
        <w:t xml:space="preserve"> in this series. </w:t>
      </w:r>
    </w:p>
    <w:p w14:paraId="7D98B47F" w14:textId="77777777" w:rsidR="00963E66" w:rsidRDefault="00963E66" w:rsidP="00963E66">
      <w:pPr>
        <w:jc w:val="both"/>
        <w:rPr>
          <w:rFonts w:asciiTheme="majorHAnsi" w:eastAsia="Times New Roman" w:hAnsiTheme="majorHAnsi" w:cstheme="majorHAnsi"/>
          <w:color w:val="000000"/>
          <w:shd w:val="clear" w:color="auto" w:fill="FFFFFF"/>
          <w:lang w:val="en-IE"/>
        </w:rPr>
      </w:pPr>
    </w:p>
    <w:p w14:paraId="5A1F2EFB" w14:textId="3838BDCD" w:rsidR="00887742" w:rsidRDefault="00941D2B" w:rsidP="001600FA">
      <w:pPr>
        <w:jc w:val="both"/>
        <w:rPr>
          <w:rFonts w:asciiTheme="majorHAnsi" w:eastAsia="Times New Roman" w:hAnsiTheme="majorHAnsi" w:cstheme="majorHAnsi"/>
          <w:color w:val="000000"/>
          <w:shd w:val="clear" w:color="auto" w:fill="FFFFFF"/>
          <w:lang w:val="en-IE"/>
        </w:rPr>
      </w:pPr>
      <w:r w:rsidRPr="002C7F01">
        <w:rPr>
          <w:rFonts w:asciiTheme="majorHAnsi" w:eastAsia="Times New Roman" w:hAnsiTheme="majorHAnsi" w:cstheme="majorHAnsi"/>
          <w:color w:val="000000"/>
          <w:shd w:val="clear" w:color="auto" w:fill="FFFFFF"/>
          <w:lang w:val="en-IE"/>
        </w:rPr>
        <w:t xml:space="preserve">Would you mind telling us about your background and the path you took to a Ph.D. in </w:t>
      </w:r>
      <w:r w:rsidR="006D7F88" w:rsidRPr="002C7F01">
        <w:rPr>
          <w:rFonts w:asciiTheme="majorHAnsi" w:eastAsia="Times New Roman" w:hAnsiTheme="majorHAnsi" w:cstheme="majorHAnsi"/>
          <w:color w:val="000000"/>
          <w:shd w:val="clear" w:color="auto" w:fill="FFFFFF"/>
          <w:lang w:val="en-IE"/>
        </w:rPr>
        <w:t>B</w:t>
      </w:r>
      <w:r w:rsidRPr="002C7F01">
        <w:rPr>
          <w:rFonts w:asciiTheme="majorHAnsi" w:eastAsia="Times New Roman" w:hAnsiTheme="majorHAnsi" w:cstheme="majorHAnsi"/>
          <w:color w:val="000000"/>
          <w:shd w:val="clear" w:color="auto" w:fill="FFFFFF"/>
          <w:lang w:val="en-IE"/>
        </w:rPr>
        <w:t xml:space="preserve">iblical </w:t>
      </w:r>
      <w:r w:rsidR="006D7F88" w:rsidRPr="002C7F01">
        <w:rPr>
          <w:rFonts w:asciiTheme="majorHAnsi" w:eastAsia="Times New Roman" w:hAnsiTheme="majorHAnsi" w:cstheme="majorHAnsi"/>
          <w:color w:val="000000"/>
          <w:shd w:val="clear" w:color="auto" w:fill="FFFFFF"/>
          <w:lang w:val="en-IE"/>
        </w:rPr>
        <w:t>S</w:t>
      </w:r>
      <w:r w:rsidRPr="002C7F01">
        <w:rPr>
          <w:rFonts w:asciiTheme="majorHAnsi" w:eastAsia="Times New Roman" w:hAnsiTheme="majorHAnsi" w:cstheme="majorHAnsi"/>
          <w:color w:val="000000"/>
          <w:shd w:val="clear" w:color="auto" w:fill="FFFFFF"/>
          <w:lang w:val="en-IE"/>
        </w:rPr>
        <w:t>tudies?</w:t>
      </w:r>
      <w:r w:rsidR="009F00A4" w:rsidRPr="009F00A4">
        <w:rPr>
          <w:rFonts w:asciiTheme="majorHAnsi" w:eastAsia="Times New Roman" w:hAnsiTheme="majorHAnsi" w:cstheme="majorHAnsi"/>
          <w:color w:val="000000"/>
          <w:shd w:val="clear" w:color="auto" w:fill="FFFFFF"/>
          <w:lang w:val="en-IE"/>
        </w:rPr>
        <w:t xml:space="preserve"> </w:t>
      </w:r>
    </w:p>
    <w:p w14:paraId="180A3C7A" w14:textId="77777777" w:rsidR="00887742" w:rsidRDefault="00887742" w:rsidP="00E21C01">
      <w:pPr>
        <w:ind w:left="567" w:hanging="567"/>
        <w:jc w:val="both"/>
        <w:rPr>
          <w:rFonts w:asciiTheme="majorHAnsi" w:eastAsia="Times New Roman" w:hAnsiTheme="majorHAnsi" w:cstheme="majorHAnsi"/>
          <w:color w:val="000000"/>
          <w:shd w:val="clear" w:color="auto" w:fill="FFFFFF"/>
          <w:lang w:val="en-IE"/>
        </w:rPr>
      </w:pPr>
    </w:p>
    <w:p w14:paraId="1AA31EA9" w14:textId="16E63DBE" w:rsidR="00E21C01" w:rsidRPr="001600FA" w:rsidRDefault="001600FA" w:rsidP="001600FA">
      <w:pPr>
        <w:ind w:left="567"/>
        <w:jc w:val="both"/>
        <w:rPr>
          <w:rFonts w:asciiTheme="majorHAnsi" w:eastAsia="Times New Roman" w:hAnsiTheme="majorHAnsi" w:cstheme="majorHAnsi"/>
          <w:color w:val="000000"/>
          <w:shd w:val="clear" w:color="auto" w:fill="FFFFFF"/>
        </w:rPr>
      </w:pPr>
      <w:r w:rsidRPr="001600FA">
        <w:rPr>
          <w:rFonts w:asciiTheme="majorHAnsi" w:eastAsia="Times New Roman" w:hAnsiTheme="majorHAnsi" w:cstheme="majorHAnsi"/>
          <w:color w:val="000000"/>
          <w:shd w:val="clear" w:color="auto" w:fill="FFFFFF"/>
        </w:rPr>
        <w:t>I was born and raised in Bor, a small mining town in eastern Serbia. I was first introduced to the Bible in my early teenage years and was fascinated by its message, especially as conveyed through stories. The biblical stories of Abraham, Joseph, David, and Daniel (to name a few) made a strong impression on me and would later inspire me to pursue a Ph.D.</w:t>
      </w:r>
      <w:r>
        <w:rPr>
          <w:rFonts w:asciiTheme="majorHAnsi" w:eastAsia="Times New Roman" w:hAnsiTheme="majorHAnsi" w:cstheme="majorHAnsi"/>
          <w:color w:val="000000"/>
          <w:shd w:val="clear" w:color="auto" w:fill="FFFFFF"/>
        </w:rPr>
        <w:t xml:space="preserve"> </w:t>
      </w:r>
      <w:r w:rsidR="009F00A4" w:rsidRPr="009F00A4">
        <w:rPr>
          <w:rFonts w:asciiTheme="majorHAnsi" w:eastAsia="Times New Roman" w:hAnsiTheme="majorHAnsi" w:cstheme="majorHAnsi"/>
          <w:color w:val="000000"/>
          <w:shd w:val="clear" w:color="auto" w:fill="FFFFFF"/>
          <w:lang w:val="en-IE"/>
        </w:rPr>
        <w:t xml:space="preserve">During my teenage years, my appetite for biblical knowledge kept growing, and </w:t>
      </w:r>
      <w:r w:rsidR="00605C1B">
        <w:rPr>
          <w:rFonts w:asciiTheme="majorHAnsi" w:eastAsia="Times New Roman" w:hAnsiTheme="majorHAnsi" w:cstheme="majorHAnsi"/>
          <w:color w:val="000000"/>
          <w:shd w:val="clear" w:color="auto" w:fill="FFFFFF"/>
          <w:lang w:val="en-IE"/>
        </w:rPr>
        <w:t xml:space="preserve">since I had many questions about the Bible, </w:t>
      </w:r>
      <w:r w:rsidR="009F00A4" w:rsidRPr="009F00A4">
        <w:rPr>
          <w:rFonts w:asciiTheme="majorHAnsi" w:eastAsia="Times New Roman" w:hAnsiTheme="majorHAnsi" w:cstheme="majorHAnsi"/>
          <w:color w:val="000000"/>
          <w:shd w:val="clear" w:color="auto" w:fill="FFFFFF"/>
          <w:lang w:val="en-IE"/>
        </w:rPr>
        <w:t>after my secondary school, I decided to study theology. Following my BA (2008), I worked for six years as a minister</w:t>
      </w:r>
      <w:r w:rsidR="00605C1B">
        <w:rPr>
          <w:rFonts w:asciiTheme="majorHAnsi" w:eastAsia="Times New Roman" w:hAnsiTheme="majorHAnsi" w:cstheme="majorHAnsi"/>
          <w:color w:val="000000"/>
          <w:shd w:val="clear" w:color="auto" w:fill="FFFFFF"/>
          <w:lang w:val="en-IE"/>
        </w:rPr>
        <w:t xml:space="preserve"> in Montenegro</w:t>
      </w:r>
      <w:r w:rsidR="009F00A4" w:rsidRPr="009F00A4">
        <w:rPr>
          <w:rFonts w:asciiTheme="majorHAnsi" w:eastAsia="Times New Roman" w:hAnsiTheme="majorHAnsi" w:cstheme="majorHAnsi"/>
          <w:color w:val="000000"/>
          <w:shd w:val="clear" w:color="auto" w:fill="FFFFFF"/>
          <w:lang w:val="en-IE"/>
        </w:rPr>
        <w:t>, and after that, I did my MA (2016) with the University of Wales Trinity Saint David, UK. After completing my MA, I continued to serve as a pastor, first in Serbia and then in Ireland starting in September 2019.</w:t>
      </w:r>
      <w:r w:rsidR="00605C1B">
        <w:rPr>
          <w:rFonts w:asciiTheme="majorHAnsi" w:eastAsia="Times New Roman" w:hAnsiTheme="majorHAnsi" w:cstheme="majorHAnsi"/>
          <w:color w:val="000000"/>
          <w:shd w:val="clear" w:color="auto" w:fill="FFFFFF"/>
          <w:lang w:val="en-IE"/>
        </w:rPr>
        <w:t xml:space="preserve"> </w:t>
      </w:r>
    </w:p>
    <w:p w14:paraId="6230EEF7" w14:textId="3CAB81E6" w:rsidR="00AB0501" w:rsidRPr="009F00A4" w:rsidRDefault="00AB0501" w:rsidP="004E321F">
      <w:pPr>
        <w:ind w:left="567" w:firstLine="567"/>
        <w:jc w:val="both"/>
        <w:rPr>
          <w:rFonts w:asciiTheme="majorHAnsi" w:eastAsia="Times New Roman" w:hAnsiTheme="majorHAnsi" w:cstheme="majorHAnsi"/>
          <w:color w:val="000000"/>
          <w:shd w:val="clear" w:color="auto" w:fill="FFFFFF"/>
          <w:lang w:val="en-IE"/>
        </w:rPr>
      </w:pPr>
      <w:r w:rsidRPr="00AB0501">
        <w:rPr>
          <w:rFonts w:asciiTheme="majorHAnsi" w:eastAsia="Times New Roman" w:hAnsiTheme="majorHAnsi" w:cstheme="majorHAnsi"/>
          <w:color w:val="000000"/>
          <w:shd w:val="clear" w:color="auto" w:fill="FFFFFF"/>
        </w:rPr>
        <w:t>Since completing my Master's, I've always wanted to pursue a Ph.D. in Biblical Studies at a prestigious university, but, for various reasons, I never had the opportunity until last year (2023). My interest in tackling difficult questions and my desire to deepen my understanding of the Bible have kept this dream alive for many years. Ultimately, witnessing the transformative power of its message in others' lives—and experiencing it myself—has motivated me to dedicate the next six years to my Ph.D. studies, as I am studying part-time while working full-time</w:t>
      </w:r>
      <w:r w:rsidR="006F2AD6">
        <w:rPr>
          <w:rFonts w:asciiTheme="majorHAnsi" w:eastAsia="Times New Roman" w:hAnsiTheme="majorHAnsi" w:cstheme="majorHAnsi"/>
          <w:color w:val="000000"/>
          <w:shd w:val="clear" w:color="auto" w:fill="FFFFFF"/>
        </w:rPr>
        <w:t xml:space="preserve"> as an ordained minister</w:t>
      </w:r>
      <w:r w:rsidRPr="00AB0501">
        <w:rPr>
          <w:rFonts w:asciiTheme="majorHAnsi" w:eastAsia="Times New Roman" w:hAnsiTheme="majorHAnsi" w:cstheme="majorHAnsi"/>
          <w:color w:val="000000"/>
          <w:shd w:val="clear" w:color="auto" w:fill="FFFFFF"/>
        </w:rPr>
        <w:t>.</w:t>
      </w:r>
    </w:p>
    <w:p w14:paraId="4CBA3086" w14:textId="6F26D14D" w:rsidR="000A44A7" w:rsidRDefault="000A44A7" w:rsidP="009F00A4">
      <w:pPr>
        <w:jc w:val="both"/>
        <w:rPr>
          <w:rFonts w:asciiTheme="majorHAnsi" w:eastAsia="Times New Roman" w:hAnsiTheme="majorHAnsi" w:cstheme="majorHAnsi"/>
          <w:color w:val="000000"/>
          <w:shd w:val="clear" w:color="auto" w:fill="FFFFFF"/>
          <w:lang w:val="en-IE"/>
        </w:rPr>
      </w:pPr>
    </w:p>
    <w:p w14:paraId="551D4326" w14:textId="072122A9" w:rsidR="004E321F" w:rsidRPr="004E321F" w:rsidRDefault="00941D2B" w:rsidP="004E321F">
      <w:pPr>
        <w:spacing w:after="240"/>
        <w:jc w:val="both"/>
        <w:rPr>
          <w:rFonts w:asciiTheme="majorHAnsi" w:eastAsia="Times New Roman" w:hAnsiTheme="majorHAnsi" w:cstheme="majorHAnsi"/>
          <w:color w:val="000000"/>
          <w:shd w:val="clear" w:color="auto" w:fill="FFFFFF"/>
          <w:lang w:val="en-IE"/>
        </w:rPr>
      </w:pPr>
      <w:r w:rsidRPr="002C7F01">
        <w:rPr>
          <w:rFonts w:asciiTheme="majorHAnsi" w:eastAsia="Times New Roman" w:hAnsiTheme="majorHAnsi" w:cstheme="majorHAnsi"/>
          <w:color w:val="000000"/>
          <w:shd w:val="clear" w:color="auto" w:fill="FFFFFF"/>
          <w:lang w:val="en-IE"/>
        </w:rPr>
        <w:t>Why did you choose to come to TCD for your Ph.D.?</w:t>
      </w:r>
      <w:r w:rsidR="00BB076C">
        <w:rPr>
          <w:rFonts w:asciiTheme="majorHAnsi" w:eastAsia="Times New Roman" w:hAnsiTheme="majorHAnsi" w:cstheme="majorHAnsi"/>
          <w:color w:val="000000"/>
          <w:shd w:val="clear" w:color="auto" w:fill="FFFFFF"/>
        </w:rPr>
        <w:tab/>
      </w:r>
      <w:r w:rsidR="003E44A0">
        <w:rPr>
          <w:rFonts w:asciiTheme="majorHAnsi" w:eastAsia="Times New Roman" w:hAnsiTheme="majorHAnsi" w:cstheme="majorHAnsi"/>
          <w:color w:val="000000"/>
          <w:shd w:val="clear" w:color="auto" w:fill="FFFFFF"/>
        </w:rPr>
        <w:t xml:space="preserve"> </w:t>
      </w:r>
    </w:p>
    <w:p w14:paraId="761CA753" w14:textId="1D128AB9" w:rsidR="004E321F" w:rsidRPr="004E321F" w:rsidRDefault="004E321F" w:rsidP="004E321F">
      <w:pPr>
        <w:ind w:left="567"/>
        <w:rPr>
          <w:rFonts w:asciiTheme="majorHAnsi" w:eastAsia="Times New Roman" w:hAnsiTheme="majorHAnsi" w:cstheme="majorHAnsi"/>
          <w:color w:val="000000"/>
          <w:shd w:val="clear" w:color="auto" w:fill="FFFFFF"/>
          <w:lang w:val="en-IE"/>
        </w:rPr>
      </w:pPr>
      <w:r w:rsidRPr="004E321F">
        <w:rPr>
          <w:rFonts w:asciiTheme="majorHAnsi" w:eastAsia="Times New Roman" w:hAnsiTheme="majorHAnsi" w:cstheme="majorHAnsi"/>
          <w:color w:val="000000"/>
          <w:shd w:val="clear" w:color="auto" w:fill="FFFFFF"/>
          <w:lang w:val="en-IE"/>
        </w:rPr>
        <w:t>Prior to starting my Ph.D., several factors needed to align for me to choose Trinity College Dublin: 1) faculty expertise; 2) the school’s reputation; 3) financ</w:t>
      </w:r>
      <w:r>
        <w:rPr>
          <w:rFonts w:asciiTheme="majorHAnsi" w:eastAsia="Times New Roman" w:hAnsiTheme="majorHAnsi" w:cstheme="majorHAnsi"/>
          <w:color w:val="000000"/>
          <w:shd w:val="clear" w:color="auto" w:fill="FFFFFF"/>
          <w:lang w:val="en-IE"/>
        </w:rPr>
        <w:t xml:space="preserve">es </w:t>
      </w:r>
      <w:r w:rsidRPr="004E321F">
        <w:rPr>
          <w:rFonts w:asciiTheme="majorHAnsi" w:eastAsia="Times New Roman" w:hAnsiTheme="majorHAnsi" w:cstheme="majorHAnsi"/>
          <w:color w:val="000000"/>
          <w:shd w:val="clear" w:color="auto" w:fill="FFFFFF"/>
          <w:lang w:val="en-IE"/>
        </w:rPr>
        <w:t>(I am sponsored by my church organization); 4)</w:t>
      </w:r>
      <w:r>
        <w:rPr>
          <w:rFonts w:asciiTheme="majorHAnsi" w:eastAsia="Times New Roman" w:hAnsiTheme="majorHAnsi" w:cstheme="majorHAnsi"/>
          <w:color w:val="000000"/>
          <w:shd w:val="clear" w:color="auto" w:fill="FFFFFF"/>
          <w:lang w:val="en-IE"/>
        </w:rPr>
        <w:t xml:space="preserve"> excellent</w:t>
      </w:r>
      <w:r w:rsidRPr="004E321F">
        <w:rPr>
          <w:rFonts w:asciiTheme="majorHAnsi" w:eastAsia="Times New Roman" w:hAnsiTheme="majorHAnsi" w:cstheme="majorHAnsi"/>
          <w:color w:val="000000"/>
          <w:shd w:val="clear" w:color="auto" w:fill="FFFFFF"/>
          <w:lang w:val="en-IE"/>
        </w:rPr>
        <w:t xml:space="preserve"> library resources; and 5) the availability of a part-time option.</w:t>
      </w:r>
    </w:p>
    <w:p w14:paraId="444C0613" w14:textId="3FDC502A" w:rsidR="004E321F" w:rsidRPr="004E321F" w:rsidRDefault="004E321F" w:rsidP="004E321F">
      <w:pPr>
        <w:ind w:left="567" w:firstLine="567"/>
        <w:rPr>
          <w:rFonts w:asciiTheme="majorHAnsi" w:eastAsia="Times New Roman" w:hAnsiTheme="majorHAnsi" w:cstheme="majorHAnsi"/>
          <w:color w:val="000000"/>
          <w:shd w:val="clear" w:color="auto" w:fill="FFFFFF"/>
          <w:lang w:val="en-IE"/>
        </w:rPr>
      </w:pPr>
      <w:r w:rsidRPr="004E321F">
        <w:rPr>
          <w:rFonts w:asciiTheme="majorHAnsi" w:eastAsia="Times New Roman" w:hAnsiTheme="majorHAnsi" w:cstheme="majorHAnsi"/>
          <w:color w:val="000000"/>
          <w:shd w:val="clear" w:color="auto" w:fill="FFFFFF"/>
          <w:lang w:val="en-IE"/>
        </w:rPr>
        <w:t xml:space="preserve">One of my primary concerns was to have a supervisor who would guide me in my research and support my exploration of specific questions I already had in mind. I am truly </w:t>
      </w:r>
      <w:r>
        <w:rPr>
          <w:rFonts w:asciiTheme="majorHAnsi" w:eastAsia="Times New Roman" w:hAnsiTheme="majorHAnsi" w:cstheme="majorHAnsi"/>
          <w:color w:val="000000"/>
          <w:shd w:val="clear" w:color="auto" w:fill="FFFFFF"/>
          <w:lang w:val="en-IE"/>
        </w:rPr>
        <w:t>blessed</w:t>
      </w:r>
      <w:r w:rsidRPr="004E321F">
        <w:rPr>
          <w:rFonts w:asciiTheme="majorHAnsi" w:eastAsia="Times New Roman" w:hAnsiTheme="majorHAnsi" w:cstheme="majorHAnsi"/>
          <w:color w:val="000000"/>
          <w:shd w:val="clear" w:color="auto" w:fill="FFFFFF"/>
          <w:lang w:val="en-IE"/>
        </w:rPr>
        <w:t xml:space="preserve"> to have Dr. David Shepherd as my supervisor, who has been incredibly supportive since our first email exchange. His knowledge and expertise in the field, along with his particular interest in the books of Samuel (see his recently published book),</w:t>
      </w:r>
      <w:r>
        <w:rPr>
          <w:rStyle w:val="FootnoteReference"/>
          <w:rFonts w:asciiTheme="majorHAnsi" w:eastAsia="Times New Roman" w:hAnsiTheme="majorHAnsi" w:cstheme="majorHAnsi"/>
          <w:color w:val="000000"/>
          <w:shd w:val="clear" w:color="auto" w:fill="FFFFFF"/>
        </w:rPr>
        <w:footnoteReference w:id="2"/>
      </w:r>
      <w:r w:rsidRPr="004E321F">
        <w:rPr>
          <w:rFonts w:asciiTheme="majorHAnsi" w:eastAsia="Times New Roman" w:hAnsiTheme="majorHAnsi" w:cstheme="majorHAnsi"/>
          <w:color w:val="000000"/>
          <w:shd w:val="clear" w:color="auto" w:fill="FFFFFF"/>
          <w:lang w:val="en-IE"/>
        </w:rPr>
        <w:t xml:space="preserve"> were among the main reasons I chose to study at Trinity.</w:t>
      </w:r>
    </w:p>
    <w:p w14:paraId="1FC0656A" w14:textId="77777777" w:rsidR="004E321F" w:rsidRPr="004E321F" w:rsidRDefault="004E321F" w:rsidP="00E21C01">
      <w:pPr>
        <w:ind w:left="567" w:firstLine="567"/>
        <w:rPr>
          <w:rFonts w:asciiTheme="majorHAnsi" w:eastAsia="Times New Roman" w:hAnsiTheme="majorHAnsi" w:cstheme="majorHAnsi"/>
          <w:color w:val="000000"/>
          <w:shd w:val="clear" w:color="auto" w:fill="FFFFFF"/>
          <w:lang w:val="en-IE"/>
        </w:rPr>
      </w:pPr>
    </w:p>
    <w:p w14:paraId="5BB70EA6" w14:textId="77777777" w:rsidR="006F2AD6" w:rsidRDefault="006F2AD6" w:rsidP="006F2AD6">
      <w:pPr>
        <w:ind w:firstLine="720"/>
        <w:rPr>
          <w:rFonts w:asciiTheme="majorHAnsi" w:eastAsia="Times New Roman" w:hAnsiTheme="majorHAnsi" w:cstheme="majorHAnsi"/>
          <w:color w:val="000000"/>
          <w:shd w:val="clear" w:color="auto" w:fill="FFFFFF"/>
        </w:rPr>
      </w:pPr>
    </w:p>
    <w:p w14:paraId="2D9139D5" w14:textId="7BA0EDA1" w:rsidR="006D44FD" w:rsidRPr="002C7F01" w:rsidRDefault="00941D2B" w:rsidP="003A2FDA">
      <w:pPr>
        <w:spacing w:after="240"/>
        <w:jc w:val="both"/>
        <w:rPr>
          <w:rFonts w:asciiTheme="majorHAnsi" w:eastAsia="Times New Roman" w:hAnsiTheme="majorHAnsi" w:cstheme="majorHAnsi"/>
          <w:color w:val="000000"/>
          <w:shd w:val="clear" w:color="auto" w:fill="FFFFFF"/>
          <w:lang w:val="en-IE"/>
        </w:rPr>
      </w:pPr>
      <w:r w:rsidRPr="002C7F01">
        <w:rPr>
          <w:rFonts w:asciiTheme="majorHAnsi" w:eastAsia="Times New Roman" w:hAnsiTheme="majorHAnsi" w:cstheme="majorHAnsi"/>
          <w:color w:val="000000"/>
          <w:shd w:val="clear" w:color="auto" w:fill="FFFFFF"/>
          <w:lang w:val="en-IE"/>
        </w:rPr>
        <w:t xml:space="preserve">Would you mind sharing a little about the topic of your Ph.D. thesis? </w:t>
      </w:r>
    </w:p>
    <w:p w14:paraId="1A3229BF" w14:textId="66657B60" w:rsidR="00DC6762" w:rsidRDefault="00DC6762" w:rsidP="00DC6762">
      <w:pPr>
        <w:spacing w:after="240"/>
        <w:ind w:left="567"/>
        <w:jc w:val="both"/>
        <w:rPr>
          <w:rFonts w:asciiTheme="majorHAnsi" w:eastAsia="Times New Roman" w:hAnsiTheme="majorHAnsi" w:cstheme="majorHAnsi"/>
          <w:color w:val="000000"/>
          <w:shd w:val="clear" w:color="auto" w:fill="FFFFFF"/>
        </w:rPr>
      </w:pPr>
      <w:r w:rsidRPr="00DC6762">
        <w:rPr>
          <w:rFonts w:asciiTheme="majorHAnsi" w:eastAsia="Times New Roman" w:hAnsiTheme="majorHAnsi" w:cstheme="majorHAnsi"/>
          <w:color w:val="000000"/>
          <w:shd w:val="clear" w:color="auto" w:fill="FFFFFF"/>
        </w:rPr>
        <w:t>My thesis examines the roles of speech and silence in relation to plot and characterization in the book of Samuel. Although much has been said about the importance of speech in the Old Testament, relatively little attention has been given to the concept of silence in the Hebrew Bible, particularly in the book of Samuel. This study aims to explore how representations of speech and silence contribute to the characterization and plot development in Samuel. My hypothesis is that divine speeches and silence have a substantial impact on characterization and plot progression in the book of Samuel.</w:t>
      </w:r>
    </w:p>
    <w:p w14:paraId="0D18E2BB" w14:textId="4001A560" w:rsidR="00666221" w:rsidRDefault="00941D2B" w:rsidP="00DC6762">
      <w:pPr>
        <w:spacing w:after="240"/>
        <w:jc w:val="both"/>
        <w:rPr>
          <w:rFonts w:asciiTheme="majorHAnsi" w:eastAsia="Times New Roman" w:hAnsiTheme="majorHAnsi" w:cstheme="majorHAnsi"/>
          <w:color w:val="000000"/>
          <w:shd w:val="clear" w:color="auto" w:fill="FFFFFF"/>
          <w:lang w:val="en-IE"/>
        </w:rPr>
      </w:pPr>
      <w:r w:rsidRPr="002C7F01">
        <w:rPr>
          <w:rFonts w:asciiTheme="majorHAnsi" w:eastAsia="Times New Roman" w:hAnsiTheme="majorHAnsi" w:cstheme="majorHAnsi"/>
          <w:color w:val="000000"/>
          <w:shd w:val="clear" w:color="auto" w:fill="FFFFFF"/>
          <w:lang w:val="en-IE"/>
        </w:rPr>
        <w:t xml:space="preserve">What are some of the highlights of your time at TCD? </w:t>
      </w:r>
    </w:p>
    <w:p w14:paraId="2AB54D4C" w14:textId="633FA246" w:rsidR="001C37DF" w:rsidRPr="002C7F01" w:rsidRDefault="006F2827" w:rsidP="006F2827">
      <w:pPr>
        <w:spacing w:after="240"/>
        <w:ind w:left="567" w:hanging="567"/>
        <w:jc w:val="both"/>
        <w:rPr>
          <w:rFonts w:asciiTheme="majorHAnsi" w:eastAsia="Times New Roman" w:hAnsiTheme="majorHAnsi" w:cstheme="majorHAnsi"/>
          <w:color w:val="000000"/>
          <w:shd w:val="clear" w:color="auto" w:fill="FFFFFF"/>
          <w:lang w:val="en-IE"/>
        </w:rPr>
      </w:pPr>
      <w:r>
        <w:rPr>
          <w:rFonts w:asciiTheme="majorHAnsi" w:eastAsia="Times New Roman" w:hAnsiTheme="majorHAnsi" w:cstheme="majorHAnsi"/>
          <w:color w:val="000000"/>
          <w:shd w:val="clear" w:color="auto" w:fill="FFFFFF"/>
          <w:lang w:val="en-IE"/>
        </w:rPr>
        <w:tab/>
      </w:r>
      <w:r w:rsidRPr="006F2827">
        <w:rPr>
          <w:rFonts w:asciiTheme="majorHAnsi" w:eastAsia="Times New Roman" w:hAnsiTheme="majorHAnsi" w:cstheme="majorHAnsi"/>
          <w:color w:val="000000"/>
          <w:shd w:val="clear" w:color="auto" w:fill="FFFFFF"/>
        </w:rPr>
        <w:t xml:space="preserve">So far, the highlight of my time at Trinity has been my supervisory meetings with Dr. David Shepherd and the discussions we have about questions related to my topic. These meetings have greatly helped me refine my writing and </w:t>
      </w:r>
      <w:r w:rsidR="00AA1E1E">
        <w:rPr>
          <w:rFonts w:asciiTheme="majorHAnsi" w:eastAsia="Times New Roman" w:hAnsiTheme="majorHAnsi" w:cstheme="majorHAnsi"/>
          <w:color w:val="000000"/>
          <w:shd w:val="clear" w:color="auto" w:fill="FFFFFF"/>
        </w:rPr>
        <w:t>enhance my</w:t>
      </w:r>
      <w:r>
        <w:rPr>
          <w:rFonts w:asciiTheme="majorHAnsi" w:eastAsia="Times New Roman" w:hAnsiTheme="majorHAnsi" w:cstheme="majorHAnsi"/>
          <w:color w:val="000000"/>
          <w:shd w:val="clear" w:color="auto" w:fill="FFFFFF"/>
        </w:rPr>
        <w:t xml:space="preserve"> </w:t>
      </w:r>
      <w:r w:rsidRPr="006F2827">
        <w:rPr>
          <w:rFonts w:asciiTheme="majorHAnsi" w:eastAsia="Times New Roman" w:hAnsiTheme="majorHAnsi" w:cstheme="majorHAnsi"/>
          <w:color w:val="000000"/>
          <w:shd w:val="clear" w:color="auto" w:fill="FFFFFF"/>
        </w:rPr>
        <w:t>critical thinking skills. I also enjoy the research seminars, where we, as Ph.D. students, can listen to leading biblical scholars and have the opportunity to ask questions. Finally, interacting with other Ph.D. students has also been a wonderful experience.</w:t>
      </w:r>
    </w:p>
    <w:p w14:paraId="23341670" w14:textId="204D9750" w:rsidR="001C37DF" w:rsidRDefault="001C37DF" w:rsidP="006F2827">
      <w:pPr>
        <w:spacing w:after="240"/>
        <w:jc w:val="both"/>
        <w:rPr>
          <w:rFonts w:asciiTheme="majorHAnsi" w:eastAsia="Times New Roman" w:hAnsiTheme="majorHAnsi" w:cstheme="majorHAnsi"/>
          <w:color w:val="000000"/>
          <w:shd w:val="clear" w:color="auto" w:fill="FFFFFF"/>
        </w:rPr>
      </w:pPr>
      <w:r w:rsidRPr="001C37DF">
        <w:rPr>
          <w:rFonts w:asciiTheme="majorHAnsi" w:eastAsia="Times New Roman" w:hAnsiTheme="majorHAnsi" w:cstheme="majorHAnsi"/>
          <w:color w:val="000000"/>
          <w:shd w:val="clear" w:color="auto" w:fill="FFFFFF"/>
        </w:rPr>
        <w:t xml:space="preserve">Do you have any advice for prospective Ph.D. students? </w:t>
      </w:r>
    </w:p>
    <w:p w14:paraId="058313F3" w14:textId="2602395C" w:rsidR="006E4AAB" w:rsidRPr="00887742" w:rsidRDefault="00887742" w:rsidP="00887742">
      <w:pPr>
        <w:spacing w:after="240"/>
        <w:ind w:left="567"/>
        <w:jc w:val="both"/>
        <w:rPr>
          <w:rFonts w:asciiTheme="majorHAnsi" w:eastAsia="Times New Roman" w:hAnsiTheme="majorHAnsi" w:cstheme="majorHAnsi"/>
          <w:color w:val="000000"/>
          <w:shd w:val="clear" w:color="auto" w:fill="FFFFFF"/>
        </w:rPr>
      </w:pPr>
      <w:r w:rsidRPr="00887742">
        <w:rPr>
          <w:rFonts w:asciiTheme="majorHAnsi" w:eastAsia="Times New Roman" w:hAnsiTheme="majorHAnsi" w:cstheme="majorHAnsi"/>
          <w:color w:val="000000"/>
          <w:shd w:val="clear" w:color="auto" w:fill="FFFFFF"/>
        </w:rPr>
        <w:t xml:space="preserve">From my perspective, balancing work (especially pastoral ministry), family (I have a wife and two small children), and studies can sometimes be a daunting task. However, if you have a genuine passion for your topic and a clear goal </w:t>
      </w:r>
      <w:r w:rsidR="006A31BB">
        <w:rPr>
          <w:rFonts w:asciiTheme="majorHAnsi" w:eastAsia="Times New Roman" w:hAnsiTheme="majorHAnsi" w:cstheme="majorHAnsi"/>
          <w:color w:val="000000"/>
          <w:shd w:val="clear" w:color="auto" w:fill="FFFFFF"/>
        </w:rPr>
        <w:t xml:space="preserve">of </w:t>
      </w:r>
      <w:r w:rsidRPr="00887742">
        <w:rPr>
          <w:rFonts w:asciiTheme="majorHAnsi" w:eastAsia="Times New Roman" w:hAnsiTheme="majorHAnsi" w:cstheme="majorHAnsi"/>
          <w:color w:val="000000"/>
          <w:shd w:val="clear" w:color="auto" w:fill="FFFFFF"/>
        </w:rPr>
        <w:t>pursuing a Ph.D., I would encourage you to take this path. Setting aside a dedicated block of time each day (especially if you are studying part-time) and following your schedule strictly—intentionally removing all distractions—is key to successfully completing your project. Finally, having your family’s support is crucial during your academic journey. I am truly blessed to have this, and quality time with them provides me with additional motivation to continue and complete my research.</w:t>
      </w:r>
    </w:p>
    <w:p w14:paraId="46E5AD25" w14:textId="7B384B2F" w:rsidR="00941D2B" w:rsidRPr="002C7F01" w:rsidRDefault="00941D2B" w:rsidP="004373BB">
      <w:pPr>
        <w:pStyle w:val="BodyTextIndent"/>
        <w:spacing w:before="240"/>
        <w:ind w:left="0"/>
        <w:jc w:val="both"/>
        <w:rPr>
          <w:rFonts w:asciiTheme="majorHAnsi" w:hAnsiTheme="majorHAnsi" w:cstheme="majorHAnsi"/>
          <w:shd w:val="clear" w:color="auto" w:fill="FFFFFF"/>
          <w:lang w:val="en-IE"/>
        </w:rPr>
      </w:pPr>
      <w:r w:rsidRPr="002C7F01">
        <w:rPr>
          <w:rFonts w:asciiTheme="majorHAnsi" w:hAnsiTheme="majorHAnsi" w:cstheme="majorHAnsi"/>
          <w:shd w:val="clear" w:color="auto" w:fill="FFFFFF"/>
          <w:lang w:val="en-IE"/>
        </w:rPr>
        <w:t xml:space="preserve">Thank you, </w:t>
      </w:r>
      <w:r w:rsidR="002E52D8">
        <w:rPr>
          <w:rFonts w:asciiTheme="majorHAnsi" w:hAnsiTheme="majorHAnsi" w:cstheme="majorHAnsi"/>
          <w:shd w:val="clear" w:color="auto" w:fill="FFFFFF"/>
          <w:lang w:val="en-IE"/>
        </w:rPr>
        <w:t>Ivan</w:t>
      </w:r>
      <w:r w:rsidR="00B019CA" w:rsidRPr="002C7F01">
        <w:rPr>
          <w:rFonts w:asciiTheme="majorHAnsi" w:hAnsiTheme="majorHAnsi" w:cstheme="majorHAnsi"/>
          <w:shd w:val="clear" w:color="auto" w:fill="FFFFFF"/>
          <w:lang w:val="en-IE"/>
        </w:rPr>
        <w:t>,</w:t>
      </w:r>
      <w:r w:rsidRPr="002C7F01">
        <w:rPr>
          <w:rFonts w:asciiTheme="majorHAnsi" w:hAnsiTheme="majorHAnsi" w:cstheme="majorHAnsi"/>
          <w:shd w:val="clear" w:color="auto" w:fill="FFFFFF"/>
          <w:lang w:val="en-IE"/>
        </w:rPr>
        <w:t xml:space="preserve"> we really appreciate you taking the time to respond to our questions. </w:t>
      </w:r>
    </w:p>
    <w:p w14:paraId="409795A2" w14:textId="2B2B055B" w:rsidR="009D1552" w:rsidRPr="002C7F01" w:rsidRDefault="009D1552" w:rsidP="000B77A6">
      <w:pPr>
        <w:spacing w:after="240"/>
        <w:ind w:left="567"/>
        <w:jc w:val="both"/>
        <w:rPr>
          <w:rFonts w:asciiTheme="majorHAnsi" w:eastAsia="Times New Roman" w:hAnsiTheme="majorHAnsi" w:cstheme="majorHAnsi"/>
          <w:color w:val="000000"/>
          <w:shd w:val="clear" w:color="auto" w:fill="FFFFFF"/>
          <w:lang w:val="en-IE"/>
        </w:rPr>
      </w:pPr>
    </w:p>
    <w:sectPr w:rsidR="009D1552" w:rsidRPr="002C7F01" w:rsidSect="00FF59D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5DF72" w14:textId="77777777" w:rsidR="00B33B77" w:rsidRDefault="00B33B77" w:rsidP="000F508A">
      <w:r>
        <w:separator/>
      </w:r>
    </w:p>
  </w:endnote>
  <w:endnote w:type="continuationSeparator" w:id="0">
    <w:p w14:paraId="26B7C1E1" w14:textId="77777777" w:rsidR="00B33B77" w:rsidRDefault="00B33B77" w:rsidP="000F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F829A" w14:textId="77777777" w:rsidR="00B33B77" w:rsidRDefault="00B33B77" w:rsidP="000F508A">
      <w:r>
        <w:separator/>
      </w:r>
    </w:p>
  </w:footnote>
  <w:footnote w:type="continuationSeparator" w:id="0">
    <w:p w14:paraId="5FEC4A31" w14:textId="77777777" w:rsidR="00B33B77" w:rsidRDefault="00B33B77" w:rsidP="000F508A">
      <w:r>
        <w:continuationSeparator/>
      </w:r>
    </w:p>
  </w:footnote>
  <w:footnote w:id="1">
    <w:p w14:paraId="74303CEE" w14:textId="2ADFB888" w:rsidR="00941D2B" w:rsidRPr="002A7248" w:rsidRDefault="00941D2B" w:rsidP="00941D2B">
      <w:pPr>
        <w:pStyle w:val="FootnoteText"/>
        <w:rPr>
          <w:rFonts w:asciiTheme="majorHAnsi" w:hAnsiTheme="majorHAnsi" w:cstheme="majorHAnsi"/>
          <w:lang w:val="en-IE"/>
        </w:rPr>
      </w:pPr>
      <w:r w:rsidRPr="002A7248">
        <w:rPr>
          <w:rStyle w:val="FootnoteReference"/>
          <w:rFonts w:asciiTheme="majorHAnsi" w:hAnsiTheme="majorHAnsi" w:cstheme="majorHAnsi"/>
        </w:rPr>
        <w:footnoteRef/>
      </w:r>
      <w:r w:rsidRPr="002A7248">
        <w:rPr>
          <w:rFonts w:asciiTheme="majorHAnsi" w:hAnsiTheme="majorHAnsi" w:cstheme="majorHAnsi"/>
        </w:rPr>
        <w:t xml:space="preserve"> </w:t>
      </w:r>
      <w:r w:rsidRPr="002A7248">
        <w:rPr>
          <w:rFonts w:asciiTheme="majorHAnsi" w:hAnsiTheme="majorHAnsi" w:cstheme="majorHAnsi"/>
          <w:lang w:val="en-IE"/>
        </w:rPr>
        <w:t xml:space="preserve">This is the </w:t>
      </w:r>
      <w:r w:rsidR="00BE1CC3">
        <w:rPr>
          <w:rFonts w:asciiTheme="majorHAnsi" w:hAnsiTheme="majorHAnsi" w:cstheme="majorHAnsi"/>
          <w:lang w:val="en-IE"/>
        </w:rPr>
        <w:t>thirteenth</w:t>
      </w:r>
      <w:r>
        <w:rPr>
          <w:rFonts w:asciiTheme="majorHAnsi" w:hAnsiTheme="majorHAnsi" w:cstheme="majorHAnsi"/>
          <w:lang w:val="en-IE"/>
        </w:rPr>
        <w:t xml:space="preserve"> </w:t>
      </w:r>
      <w:r w:rsidRPr="002A7248">
        <w:rPr>
          <w:rFonts w:asciiTheme="majorHAnsi" w:hAnsiTheme="majorHAnsi" w:cstheme="majorHAnsi"/>
          <w:lang w:val="en-IE"/>
        </w:rPr>
        <w:t xml:space="preserve">in a series of interviews with Ph.D. </w:t>
      </w:r>
      <w:r>
        <w:rPr>
          <w:rFonts w:asciiTheme="majorHAnsi" w:hAnsiTheme="majorHAnsi" w:cstheme="majorHAnsi"/>
          <w:lang w:val="en-IE"/>
        </w:rPr>
        <w:t xml:space="preserve">students and recent graduates </w:t>
      </w:r>
      <w:r w:rsidRPr="002A7248">
        <w:rPr>
          <w:rFonts w:asciiTheme="majorHAnsi" w:hAnsiTheme="majorHAnsi" w:cstheme="majorHAnsi"/>
          <w:lang w:val="en-IE"/>
        </w:rPr>
        <w:t>of the Trinity Centre for Biblical Studies</w:t>
      </w:r>
      <w:r w:rsidR="00BE1CC3">
        <w:rPr>
          <w:rFonts w:asciiTheme="majorHAnsi" w:hAnsiTheme="majorHAnsi" w:cstheme="majorHAnsi"/>
          <w:lang w:val="en-IE"/>
        </w:rPr>
        <w:t>.</w:t>
      </w:r>
    </w:p>
  </w:footnote>
  <w:footnote w:id="2">
    <w:p w14:paraId="4F8DB705" w14:textId="77777777" w:rsidR="004E321F" w:rsidRPr="00E21C01" w:rsidRDefault="004E321F" w:rsidP="004E321F">
      <w:pPr>
        <w:pStyle w:val="FootnoteText"/>
        <w:rPr>
          <w:lang w:val="en-IE"/>
        </w:rPr>
      </w:pPr>
      <w:r>
        <w:rPr>
          <w:rStyle w:val="FootnoteReference"/>
        </w:rPr>
        <w:footnoteRef/>
      </w:r>
      <w:r>
        <w:t xml:space="preserve"> </w:t>
      </w:r>
      <w:r>
        <w:fldChar w:fldCharType="begin"/>
      </w:r>
      <w:r>
        <w:instrText xml:space="preserve"> ADDIN ZOTERO_ITEM CSL_CITATION {"citationID":"Pz5oL2F1","properties":{"formattedCitation":"David Shepherd, {\\i{}King David, Innocent Blood, and Bloodguilt} (Oxford: Oxford University Press, 2023).","plainCitation":"David Shepherd, King David, Innocent Blood, and Bloodguilt (Oxford: Oxford University Press, 2023).","noteIndex":2},"citationItems":[{"id":1671,"uris":["http://zotero.org/users/2229684/items/BN3D5E7G"],"itemData":{"id":1671,"type":"book","call-number":"BS580.D3 S54 2023","event-place":"Oxford","ISBN":"978-0-19-884220-0","note":"OCLC: on1342102198","number-of-pages":"288","publisher":"Oxford University Press","publisher-place":"Oxford","source":"Library of Congress ISBN","title":"King David, innocent blood, and bloodguilt","author":[{"family":"Shepherd","given":"David"}],"issued":{"date-parts":[["2023"]]}}}],"schema":"https://github.com/citation-style-language/schema/raw/master/csl-citation.json"} </w:instrText>
      </w:r>
      <w:r>
        <w:fldChar w:fldCharType="separate"/>
      </w:r>
      <w:r w:rsidRPr="00E21C01">
        <w:rPr>
          <w:rFonts w:ascii="Calibri" w:hAnsi="Calibri" w:cs="Calibri"/>
        </w:rPr>
        <w:t xml:space="preserve">David Shepherd, </w:t>
      </w:r>
      <w:r w:rsidRPr="00E21C01">
        <w:rPr>
          <w:rFonts w:ascii="Calibri" w:hAnsi="Calibri" w:cs="Calibri"/>
          <w:i/>
          <w:iCs/>
        </w:rPr>
        <w:t>King David, Innocent Blood, and Bloodguilt</w:t>
      </w:r>
      <w:r w:rsidRPr="00E21C01">
        <w:rPr>
          <w:rFonts w:ascii="Calibri" w:hAnsi="Calibri" w:cs="Calibri"/>
        </w:rPr>
        <w:t xml:space="preserve"> (Oxford: Oxford University Press, 2023).</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CB816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48607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D8CF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3E76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CC10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6EA0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6E7B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A49A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4270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8ABA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84852"/>
    <w:multiLevelType w:val="hybridMultilevel"/>
    <w:tmpl w:val="9DCAF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5957B2"/>
    <w:multiLevelType w:val="hybridMultilevel"/>
    <w:tmpl w:val="911E90B8"/>
    <w:lvl w:ilvl="0" w:tplc="1982D838">
      <w:numFmt w:val="bullet"/>
      <w:lvlText w:val=""/>
      <w:lvlJc w:val="left"/>
      <w:pPr>
        <w:ind w:left="927" w:hanging="360"/>
      </w:pPr>
      <w:rPr>
        <w:rFonts w:ascii="Symbol" w:eastAsia="Times New Roman" w:hAnsi="Symbol" w:cstheme="majorHAns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281378861">
    <w:abstractNumId w:val="9"/>
  </w:num>
  <w:num w:numId="2" w16cid:durableId="1597641115">
    <w:abstractNumId w:val="7"/>
  </w:num>
  <w:num w:numId="3" w16cid:durableId="1503470271">
    <w:abstractNumId w:val="6"/>
  </w:num>
  <w:num w:numId="4" w16cid:durableId="557322528">
    <w:abstractNumId w:val="5"/>
  </w:num>
  <w:num w:numId="5" w16cid:durableId="458493687">
    <w:abstractNumId w:val="4"/>
  </w:num>
  <w:num w:numId="6" w16cid:durableId="553586186">
    <w:abstractNumId w:val="8"/>
  </w:num>
  <w:num w:numId="7" w16cid:durableId="1658924322">
    <w:abstractNumId w:val="3"/>
  </w:num>
  <w:num w:numId="8" w16cid:durableId="1664813944">
    <w:abstractNumId w:val="2"/>
  </w:num>
  <w:num w:numId="9" w16cid:durableId="1987009303">
    <w:abstractNumId w:val="1"/>
  </w:num>
  <w:num w:numId="10" w16cid:durableId="1087340488">
    <w:abstractNumId w:val="0"/>
  </w:num>
  <w:num w:numId="11" w16cid:durableId="774255454">
    <w:abstractNumId w:val="10"/>
  </w:num>
  <w:num w:numId="12" w16cid:durableId="17173176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DC4"/>
    <w:rsid w:val="000022F9"/>
    <w:rsid w:val="00003F33"/>
    <w:rsid w:val="000107D3"/>
    <w:rsid w:val="00010995"/>
    <w:rsid w:val="00022F34"/>
    <w:rsid w:val="00024757"/>
    <w:rsid w:val="00026191"/>
    <w:rsid w:val="00027F49"/>
    <w:rsid w:val="000313CE"/>
    <w:rsid w:val="00032624"/>
    <w:rsid w:val="00036BDA"/>
    <w:rsid w:val="00037C77"/>
    <w:rsid w:val="00061376"/>
    <w:rsid w:val="00061A96"/>
    <w:rsid w:val="00062817"/>
    <w:rsid w:val="00075236"/>
    <w:rsid w:val="000772BC"/>
    <w:rsid w:val="000A44A7"/>
    <w:rsid w:val="000B608C"/>
    <w:rsid w:val="000B77A6"/>
    <w:rsid w:val="000B7DAF"/>
    <w:rsid w:val="000C08C3"/>
    <w:rsid w:val="000D4803"/>
    <w:rsid w:val="000D4911"/>
    <w:rsid w:val="000E26C5"/>
    <w:rsid w:val="000E5A81"/>
    <w:rsid w:val="000F0F37"/>
    <w:rsid w:val="000F508A"/>
    <w:rsid w:val="00116ED5"/>
    <w:rsid w:val="0012402E"/>
    <w:rsid w:val="00126F05"/>
    <w:rsid w:val="001319CF"/>
    <w:rsid w:val="0014081F"/>
    <w:rsid w:val="00151A80"/>
    <w:rsid w:val="00157323"/>
    <w:rsid w:val="001600FA"/>
    <w:rsid w:val="00185944"/>
    <w:rsid w:val="001A0487"/>
    <w:rsid w:val="001A28AA"/>
    <w:rsid w:val="001A3A4A"/>
    <w:rsid w:val="001A5549"/>
    <w:rsid w:val="001B04C3"/>
    <w:rsid w:val="001B388A"/>
    <w:rsid w:val="001B40FF"/>
    <w:rsid w:val="001C37DF"/>
    <w:rsid w:val="001C706B"/>
    <w:rsid w:val="001E2F32"/>
    <w:rsid w:val="001F5666"/>
    <w:rsid w:val="0020358B"/>
    <w:rsid w:val="0022565D"/>
    <w:rsid w:val="00234C0F"/>
    <w:rsid w:val="002451A2"/>
    <w:rsid w:val="00247FB5"/>
    <w:rsid w:val="00254318"/>
    <w:rsid w:val="00255DA6"/>
    <w:rsid w:val="00257AB8"/>
    <w:rsid w:val="002708BE"/>
    <w:rsid w:val="0028287A"/>
    <w:rsid w:val="00291116"/>
    <w:rsid w:val="002936B9"/>
    <w:rsid w:val="002977F5"/>
    <w:rsid w:val="002A4DAD"/>
    <w:rsid w:val="002A7248"/>
    <w:rsid w:val="002B2C1A"/>
    <w:rsid w:val="002C366D"/>
    <w:rsid w:val="002C3F5B"/>
    <w:rsid w:val="002C4E09"/>
    <w:rsid w:val="002C588F"/>
    <w:rsid w:val="002C6577"/>
    <w:rsid w:val="002C6754"/>
    <w:rsid w:val="002C7F01"/>
    <w:rsid w:val="002C7FA7"/>
    <w:rsid w:val="002D0A3D"/>
    <w:rsid w:val="002D0CDC"/>
    <w:rsid w:val="002D5727"/>
    <w:rsid w:val="002D644B"/>
    <w:rsid w:val="002E52D8"/>
    <w:rsid w:val="002F55F8"/>
    <w:rsid w:val="003104BB"/>
    <w:rsid w:val="0031744A"/>
    <w:rsid w:val="00323919"/>
    <w:rsid w:val="0032391B"/>
    <w:rsid w:val="00330581"/>
    <w:rsid w:val="00333A76"/>
    <w:rsid w:val="00355F9B"/>
    <w:rsid w:val="00361E3F"/>
    <w:rsid w:val="003629F7"/>
    <w:rsid w:val="003656C6"/>
    <w:rsid w:val="00366CB8"/>
    <w:rsid w:val="003863BB"/>
    <w:rsid w:val="003A2FDA"/>
    <w:rsid w:val="003A3868"/>
    <w:rsid w:val="003A7AE3"/>
    <w:rsid w:val="003B30BE"/>
    <w:rsid w:val="003C04DD"/>
    <w:rsid w:val="003C3F82"/>
    <w:rsid w:val="003E44A0"/>
    <w:rsid w:val="003E53C1"/>
    <w:rsid w:val="003E637B"/>
    <w:rsid w:val="004061E8"/>
    <w:rsid w:val="00417530"/>
    <w:rsid w:val="004248B7"/>
    <w:rsid w:val="00435169"/>
    <w:rsid w:val="004373BB"/>
    <w:rsid w:val="00451CF5"/>
    <w:rsid w:val="00455F90"/>
    <w:rsid w:val="00480D74"/>
    <w:rsid w:val="00483B1B"/>
    <w:rsid w:val="00486754"/>
    <w:rsid w:val="00491FAA"/>
    <w:rsid w:val="004A0329"/>
    <w:rsid w:val="004B6E8E"/>
    <w:rsid w:val="004D150E"/>
    <w:rsid w:val="004E19B5"/>
    <w:rsid w:val="004E321F"/>
    <w:rsid w:val="004E5863"/>
    <w:rsid w:val="004F0B57"/>
    <w:rsid w:val="00511254"/>
    <w:rsid w:val="00516809"/>
    <w:rsid w:val="005209BA"/>
    <w:rsid w:val="00532E9D"/>
    <w:rsid w:val="00532EC8"/>
    <w:rsid w:val="00533A58"/>
    <w:rsid w:val="00544F08"/>
    <w:rsid w:val="00547072"/>
    <w:rsid w:val="00592AA8"/>
    <w:rsid w:val="0059503A"/>
    <w:rsid w:val="005A1B7B"/>
    <w:rsid w:val="005A7651"/>
    <w:rsid w:val="005B0AC7"/>
    <w:rsid w:val="005B4C4A"/>
    <w:rsid w:val="005B5D88"/>
    <w:rsid w:val="005C37AC"/>
    <w:rsid w:val="005F2587"/>
    <w:rsid w:val="005F267F"/>
    <w:rsid w:val="005F3452"/>
    <w:rsid w:val="006051BE"/>
    <w:rsid w:val="00605C1B"/>
    <w:rsid w:val="0060766D"/>
    <w:rsid w:val="006227F4"/>
    <w:rsid w:val="006272A9"/>
    <w:rsid w:val="006315EF"/>
    <w:rsid w:val="00663511"/>
    <w:rsid w:val="00663D5F"/>
    <w:rsid w:val="00664486"/>
    <w:rsid w:val="00666221"/>
    <w:rsid w:val="0067606E"/>
    <w:rsid w:val="006771AA"/>
    <w:rsid w:val="0068167A"/>
    <w:rsid w:val="00696342"/>
    <w:rsid w:val="006A31BB"/>
    <w:rsid w:val="006A5038"/>
    <w:rsid w:val="006B33B6"/>
    <w:rsid w:val="006B50F6"/>
    <w:rsid w:val="006D0031"/>
    <w:rsid w:val="006D3226"/>
    <w:rsid w:val="006D387B"/>
    <w:rsid w:val="006D44FD"/>
    <w:rsid w:val="006D7F88"/>
    <w:rsid w:val="006E4AAB"/>
    <w:rsid w:val="006F2827"/>
    <w:rsid w:val="006F2AD6"/>
    <w:rsid w:val="00740A6F"/>
    <w:rsid w:val="00762D76"/>
    <w:rsid w:val="00763C6E"/>
    <w:rsid w:val="007860E6"/>
    <w:rsid w:val="007A1F63"/>
    <w:rsid w:val="007D73C2"/>
    <w:rsid w:val="00805E55"/>
    <w:rsid w:val="0081718B"/>
    <w:rsid w:val="00820AF1"/>
    <w:rsid w:val="008417CA"/>
    <w:rsid w:val="0084216B"/>
    <w:rsid w:val="00863EDB"/>
    <w:rsid w:val="008727B8"/>
    <w:rsid w:val="00887742"/>
    <w:rsid w:val="0089165C"/>
    <w:rsid w:val="008958C1"/>
    <w:rsid w:val="008A3DDF"/>
    <w:rsid w:val="008B1A7E"/>
    <w:rsid w:val="008B39C8"/>
    <w:rsid w:val="008C7C0D"/>
    <w:rsid w:val="008D6A5D"/>
    <w:rsid w:val="008D6B0A"/>
    <w:rsid w:val="008E2BD0"/>
    <w:rsid w:val="008F1887"/>
    <w:rsid w:val="00901E1C"/>
    <w:rsid w:val="009025E5"/>
    <w:rsid w:val="00911463"/>
    <w:rsid w:val="00911CE4"/>
    <w:rsid w:val="009151C7"/>
    <w:rsid w:val="00921E2A"/>
    <w:rsid w:val="009343AE"/>
    <w:rsid w:val="00941D2B"/>
    <w:rsid w:val="00945495"/>
    <w:rsid w:val="009462F8"/>
    <w:rsid w:val="00957CF0"/>
    <w:rsid w:val="00961E32"/>
    <w:rsid w:val="00963E66"/>
    <w:rsid w:val="00992FF7"/>
    <w:rsid w:val="0099469D"/>
    <w:rsid w:val="009C20FD"/>
    <w:rsid w:val="009C345E"/>
    <w:rsid w:val="009D1552"/>
    <w:rsid w:val="009D2B36"/>
    <w:rsid w:val="009E2EDC"/>
    <w:rsid w:val="009E74E7"/>
    <w:rsid w:val="009F00A4"/>
    <w:rsid w:val="009F7C87"/>
    <w:rsid w:val="00A069C3"/>
    <w:rsid w:val="00A06CE2"/>
    <w:rsid w:val="00A24A18"/>
    <w:rsid w:val="00A42788"/>
    <w:rsid w:val="00A65453"/>
    <w:rsid w:val="00A8138C"/>
    <w:rsid w:val="00A832FB"/>
    <w:rsid w:val="00A8617D"/>
    <w:rsid w:val="00A87D2D"/>
    <w:rsid w:val="00AA1E1E"/>
    <w:rsid w:val="00AB0501"/>
    <w:rsid w:val="00AC2694"/>
    <w:rsid w:val="00AC7123"/>
    <w:rsid w:val="00AC7DA1"/>
    <w:rsid w:val="00AD6FA3"/>
    <w:rsid w:val="00B019CA"/>
    <w:rsid w:val="00B06DD1"/>
    <w:rsid w:val="00B33B77"/>
    <w:rsid w:val="00B452D6"/>
    <w:rsid w:val="00B51544"/>
    <w:rsid w:val="00B6023C"/>
    <w:rsid w:val="00B60A97"/>
    <w:rsid w:val="00B70DDF"/>
    <w:rsid w:val="00B914F1"/>
    <w:rsid w:val="00B93D05"/>
    <w:rsid w:val="00BB076C"/>
    <w:rsid w:val="00BB51DC"/>
    <w:rsid w:val="00BC3DB5"/>
    <w:rsid w:val="00BC7B50"/>
    <w:rsid w:val="00BD7788"/>
    <w:rsid w:val="00BE1CC3"/>
    <w:rsid w:val="00BE7CFA"/>
    <w:rsid w:val="00BF3F52"/>
    <w:rsid w:val="00C10AE0"/>
    <w:rsid w:val="00C2235A"/>
    <w:rsid w:val="00C23CA1"/>
    <w:rsid w:val="00C25550"/>
    <w:rsid w:val="00C35F3F"/>
    <w:rsid w:val="00C40116"/>
    <w:rsid w:val="00C51958"/>
    <w:rsid w:val="00C625DF"/>
    <w:rsid w:val="00C809B4"/>
    <w:rsid w:val="00C92916"/>
    <w:rsid w:val="00CA2147"/>
    <w:rsid w:val="00CA68AC"/>
    <w:rsid w:val="00CC3F25"/>
    <w:rsid w:val="00CF5ACE"/>
    <w:rsid w:val="00CF6347"/>
    <w:rsid w:val="00D00C0C"/>
    <w:rsid w:val="00D00EF7"/>
    <w:rsid w:val="00D0152D"/>
    <w:rsid w:val="00D03708"/>
    <w:rsid w:val="00D04189"/>
    <w:rsid w:val="00D3422B"/>
    <w:rsid w:val="00D4274F"/>
    <w:rsid w:val="00D53DC4"/>
    <w:rsid w:val="00D54C7B"/>
    <w:rsid w:val="00D81629"/>
    <w:rsid w:val="00D827D0"/>
    <w:rsid w:val="00D82C24"/>
    <w:rsid w:val="00D84341"/>
    <w:rsid w:val="00D97DC2"/>
    <w:rsid w:val="00DA1780"/>
    <w:rsid w:val="00DB7CDA"/>
    <w:rsid w:val="00DC6762"/>
    <w:rsid w:val="00DD76C0"/>
    <w:rsid w:val="00DD7C63"/>
    <w:rsid w:val="00DF53D5"/>
    <w:rsid w:val="00E07783"/>
    <w:rsid w:val="00E2084A"/>
    <w:rsid w:val="00E21C01"/>
    <w:rsid w:val="00E26A52"/>
    <w:rsid w:val="00E729CF"/>
    <w:rsid w:val="00E73B79"/>
    <w:rsid w:val="00E92212"/>
    <w:rsid w:val="00EB0686"/>
    <w:rsid w:val="00EC3E39"/>
    <w:rsid w:val="00EC5785"/>
    <w:rsid w:val="00EC59DC"/>
    <w:rsid w:val="00ED49E7"/>
    <w:rsid w:val="00ED4BBE"/>
    <w:rsid w:val="00ED5830"/>
    <w:rsid w:val="00EE0131"/>
    <w:rsid w:val="00EE0711"/>
    <w:rsid w:val="00F10844"/>
    <w:rsid w:val="00F1593C"/>
    <w:rsid w:val="00F25C41"/>
    <w:rsid w:val="00F3498E"/>
    <w:rsid w:val="00F44A6E"/>
    <w:rsid w:val="00F462B6"/>
    <w:rsid w:val="00F61371"/>
    <w:rsid w:val="00F707D2"/>
    <w:rsid w:val="00F74A05"/>
    <w:rsid w:val="00F87BE2"/>
    <w:rsid w:val="00F9668D"/>
    <w:rsid w:val="00FA0E72"/>
    <w:rsid w:val="00FB48CA"/>
    <w:rsid w:val="00FD16EF"/>
    <w:rsid w:val="00FD3AB1"/>
    <w:rsid w:val="00FE376B"/>
    <w:rsid w:val="00FF59D1"/>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93CD8"/>
  <w14:defaultImageDpi w14:val="32767"/>
  <w15:chartTrackingRefBased/>
  <w15:docId w15:val="{2A2378B3-43F6-7A49-9FE7-66190A3F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33A5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533A58"/>
    <w:pPr>
      <w:spacing w:after="120"/>
      <w:ind w:left="283"/>
    </w:pPr>
  </w:style>
  <w:style w:type="character" w:customStyle="1" w:styleId="BodyTextIndentChar">
    <w:name w:val="Body Text Indent Char"/>
    <w:basedOn w:val="DefaultParagraphFont"/>
    <w:link w:val="BodyTextIndent"/>
    <w:uiPriority w:val="99"/>
    <w:rsid w:val="00533A58"/>
    <w:rPr>
      <w:lang w:val="en-US"/>
    </w:rPr>
  </w:style>
  <w:style w:type="paragraph" w:styleId="BalloonText">
    <w:name w:val="Balloon Text"/>
    <w:basedOn w:val="Normal"/>
    <w:link w:val="BalloonTextChar"/>
    <w:uiPriority w:val="99"/>
    <w:semiHidden/>
    <w:unhideWhenUsed/>
    <w:rsid w:val="000F508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F508A"/>
    <w:rPr>
      <w:rFonts w:ascii="Times New Roman" w:hAnsi="Times New Roman" w:cs="Times New Roman"/>
      <w:sz w:val="18"/>
      <w:szCs w:val="18"/>
      <w:lang w:val="en-US"/>
    </w:rPr>
  </w:style>
  <w:style w:type="paragraph" w:styleId="FootnoteText">
    <w:name w:val="footnote text"/>
    <w:basedOn w:val="Normal"/>
    <w:link w:val="FootnoteTextChar"/>
    <w:uiPriority w:val="99"/>
    <w:unhideWhenUsed/>
    <w:rsid w:val="000F508A"/>
    <w:rPr>
      <w:sz w:val="20"/>
      <w:szCs w:val="20"/>
    </w:rPr>
  </w:style>
  <w:style w:type="character" w:customStyle="1" w:styleId="FootnoteTextChar">
    <w:name w:val="Footnote Text Char"/>
    <w:basedOn w:val="DefaultParagraphFont"/>
    <w:link w:val="FootnoteText"/>
    <w:uiPriority w:val="99"/>
    <w:rsid w:val="000F508A"/>
    <w:rPr>
      <w:sz w:val="20"/>
      <w:szCs w:val="20"/>
      <w:lang w:val="en-US"/>
    </w:rPr>
  </w:style>
  <w:style w:type="character" w:styleId="FootnoteReference">
    <w:name w:val="footnote reference"/>
    <w:basedOn w:val="DefaultParagraphFont"/>
    <w:uiPriority w:val="99"/>
    <w:semiHidden/>
    <w:unhideWhenUsed/>
    <w:rsid w:val="000F508A"/>
    <w:rPr>
      <w:vertAlign w:val="superscript"/>
    </w:rPr>
  </w:style>
  <w:style w:type="paragraph" w:styleId="ListParagraph">
    <w:name w:val="List Paragraph"/>
    <w:basedOn w:val="Normal"/>
    <w:uiPriority w:val="34"/>
    <w:qFormat/>
    <w:rsid w:val="0059503A"/>
    <w:pPr>
      <w:ind w:left="720"/>
      <w:contextualSpacing/>
    </w:pPr>
  </w:style>
  <w:style w:type="character" w:styleId="Hyperlink">
    <w:name w:val="Hyperlink"/>
    <w:basedOn w:val="DefaultParagraphFont"/>
    <w:uiPriority w:val="99"/>
    <w:unhideWhenUsed/>
    <w:rsid w:val="000D4803"/>
    <w:rPr>
      <w:color w:val="0563C1" w:themeColor="hyperlink"/>
      <w:u w:val="single"/>
    </w:rPr>
  </w:style>
  <w:style w:type="character" w:styleId="UnresolvedMention">
    <w:name w:val="Unresolved Mention"/>
    <w:basedOn w:val="DefaultParagraphFont"/>
    <w:uiPriority w:val="99"/>
    <w:rsid w:val="000D4803"/>
    <w:rPr>
      <w:color w:val="605E5C"/>
      <w:shd w:val="clear" w:color="auto" w:fill="E1DFDD"/>
    </w:rPr>
  </w:style>
  <w:style w:type="paragraph" w:styleId="NormalWeb">
    <w:name w:val="Normal (Web)"/>
    <w:basedOn w:val="Normal"/>
    <w:uiPriority w:val="99"/>
    <w:semiHidden/>
    <w:unhideWhenUsed/>
    <w:rsid w:val="009F00A4"/>
    <w:rPr>
      <w:rFonts w:ascii="Times New Roman" w:hAnsi="Times New Roman" w:cs="Times New Roman"/>
    </w:rPr>
  </w:style>
  <w:style w:type="paragraph" w:styleId="BodyText">
    <w:name w:val="Body Text"/>
    <w:basedOn w:val="Normal"/>
    <w:link w:val="BodyTextChar"/>
    <w:uiPriority w:val="99"/>
    <w:semiHidden/>
    <w:unhideWhenUsed/>
    <w:rsid w:val="00532E9D"/>
    <w:pPr>
      <w:spacing w:after="120"/>
    </w:pPr>
  </w:style>
  <w:style w:type="character" w:customStyle="1" w:styleId="BodyTextChar">
    <w:name w:val="Body Text Char"/>
    <w:basedOn w:val="DefaultParagraphFont"/>
    <w:link w:val="BodyText"/>
    <w:uiPriority w:val="99"/>
    <w:semiHidden/>
    <w:rsid w:val="00532E9D"/>
    <w:rPr>
      <w:lang w:val="en-US"/>
    </w:rPr>
  </w:style>
  <w:style w:type="paragraph" w:styleId="Revision">
    <w:name w:val="Revision"/>
    <w:hidden/>
    <w:uiPriority w:val="99"/>
    <w:semiHidden/>
    <w:rsid w:val="006A31B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3185">
      <w:bodyDiv w:val="1"/>
      <w:marLeft w:val="0"/>
      <w:marRight w:val="0"/>
      <w:marTop w:val="0"/>
      <w:marBottom w:val="0"/>
      <w:divBdr>
        <w:top w:val="none" w:sz="0" w:space="0" w:color="auto"/>
        <w:left w:val="none" w:sz="0" w:space="0" w:color="auto"/>
        <w:bottom w:val="none" w:sz="0" w:space="0" w:color="auto"/>
        <w:right w:val="none" w:sz="0" w:space="0" w:color="auto"/>
      </w:divBdr>
    </w:div>
    <w:div w:id="76831265">
      <w:bodyDiv w:val="1"/>
      <w:marLeft w:val="0"/>
      <w:marRight w:val="0"/>
      <w:marTop w:val="0"/>
      <w:marBottom w:val="0"/>
      <w:divBdr>
        <w:top w:val="none" w:sz="0" w:space="0" w:color="auto"/>
        <w:left w:val="none" w:sz="0" w:space="0" w:color="auto"/>
        <w:bottom w:val="none" w:sz="0" w:space="0" w:color="auto"/>
        <w:right w:val="none" w:sz="0" w:space="0" w:color="auto"/>
      </w:divBdr>
    </w:div>
    <w:div w:id="131218204">
      <w:bodyDiv w:val="1"/>
      <w:marLeft w:val="0"/>
      <w:marRight w:val="0"/>
      <w:marTop w:val="0"/>
      <w:marBottom w:val="0"/>
      <w:divBdr>
        <w:top w:val="none" w:sz="0" w:space="0" w:color="auto"/>
        <w:left w:val="none" w:sz="0" w:space="0" w:color="auto"/>
        <w:bottom w:val="none" w:sz="0" w:space="0" w:color="auto"/>
        <w:right w:val="none" w:sz="0" w:space="0" w:color="auto"/>
      </w:divBdr>
    </w:div>
    <w:div w:id="154536262">
      <w:bodyDiv w:val="1"/>
      <w:marLeft w:val="0"/>
      <w:marRight w:val="0"/>
      <w:marTop w:val="0"/>
      <w:marBottom w:val="0"/>
      <w:divBdr>
        <w:top w:val="none" w:sz="0" w:space="0" w:color="auto"/>
        <w:left w:val="none" w:sz="0" w:space="0" w:color="auto"/>
        <w:bottom w:val="none" w:sz="0" w:space="0" w:color="auto"/>
        <w:right w:val="none" w:sz="0" w:space="0" w:color="auto"/>
      </w:divBdr>
    </w:div>
    <w:div w:id="378742779">
      <w:bodyDiv w:val="1"/>
      <w:marLeft w:val="0"/>
      <w:marRight w:val="0"/>
      <w:marTop w:val="0"/>
      <w:marBottom w:val="0"/>
      <w:divBdr>
        <w:top w:val="none" w:sz="0" w:space="0" w:color="auto"/>
        <w:left w:val="none" w:sz="0" w:space="0" w:color="auto"/>
        <w:bottom w:val="none" w:sz="0" w:space="0" w:color="auto"/>
        <w:right w:val="none" w:sz="0" w:space="0" w:color="auto"/>
      </w:divBdr>
    </w:div>
    <w:div w:id="657156483">
      <w:bodyDiv w:val="1"/>
      <w:marLeft w:val="0"/>
      <w:marRight w:val="0"/>
      <w:marTop w:val="0"/>
      <w:marBottom w:val="0"/>
      <w:divBdr>
        <w:top w:val="none" w:sz="0" w:space="0" w:color="auto"/>
        <w:left w:val="none" w:sz="0" w:space="0" w:color="auto"/>
        <w:bottom w:val="none" w:sz="0" w:space="0" w:color="auto"/>
        <w:right w:val="none" w:sz="0" w:space="0" w:color="auto"/>
      </w:divBdr>
    </w:div>
    <w:div w:id="661541575">
      <w:bodyDiv w:val="1"/>
      <w:marLeft w:val="0"/>
      <w:marRight w:val="0"/>
      <w:marTop w:val="0"/>
      <w:marBottom w:val="0"/>
      <w:divBdr>
        <w:top w:val="none" w:sz="0" w:space="0" w:color="auto"/>
        <w:left w:val="none" w:sz="0" w:space="0" w:color="auto"/>
        <w:bottom w:val="none" w:sz="0" w:space="0" w:color="auto"/>
        <w:right w:val="none" w:sz="0" w:space="0" w:color="auto"/>
      </w:divBdr>
    </w:div>
    <w:div w:id="894122715">
      <w:bodyDiv w:val="1"/>
      <w:marLeft w:val="0"/>
      <w:marRight w:val="0"/>
      <w:marTop w:val="0"/>
      <w:marBottom w:val="0"/>
      <w:divBdr>
        <w:top w:val="none" w:sz="0" w:space="0" w:color="auto"/>
        <w:left w:val="none" w:sz="0" w:space="0" w:color="auto"/>
        <w:bottom w:val="none" w:sz="0" w:space="0" w:color="auto"/>
        <w:right w:val="none" w:sz="0" w:space="0" w:color="auto"/>
      </w:divBdr>
    </w:div>
    <w:div w:id="897788925">
      <w:bodyDiv w:val="1"/>
      <w:marLeft w:val="0"/>
      <w:marRight w:val="0"/>
      <w:marTop w:val="0"/>
      <w:marBottom w:val="0"/>
      <w:divBdr>
        <w:top w:val="none" w:sz="0" w:space="0" w:color="auto"/>
        <w:left w:val="none" w:sz="0" w:space="0" w:color="auto"/>
        <w:bottom w:val="none" w:sz="0" w:space="0" w:color="auto"/>
        <w:right w:val="none" w:sz="0" w:space="0" w:color="auto"/>
      </w:divBdr>
    </w:div>
    <w:div w:id="1144390113">
      <w:bodyDiv w:val="1"/>
      <w:marLeft w:val="0"/>
      <w:marRight w:val="0"/>
      <w:marTop w:val="0"/>
      <w:marBottom w:val="0"/>
      <w:divBdr>
        <w:top w:val="none" w:sz="0" w:space="0" w:color="auto"/>
        <w:left w:val="none" w:sz="0" w:space="0" w:color="auto"/>
        <w:bottom w:val="none" w:sz="0" w:space="0" w:color="auto"/>
        <w:right w:val="none" w:sz="0" w:space="0" w:color="auto"/>
      </w:divBdr>
    </w:div>
    <w:div w:id="119041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3956</Characters>
  <Application>Microsoft Office Word</Application>
  <DocSecurity>0</DocSecurity>
  <Lines>32</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HELEN MCMAHON</cp:lastModifiedBy>
  <cp:revision>2</cp:revision>
  <cp:lastPrinted>2023-12-06T10:25:00Z</cp:lastPrinted>
  <dcterms:created xsi:type="dcterms:W3CDTF">2024-11-13T14:08:00Z</dcterms:created>
  <dcterms:modified xsi:type="dcterms:W3CDTF">2024-11-13T14:08:00Z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25a21a6b907e724177435f8faa0838f3df5c78633e35f884b85382de951c6f3a</vt:lpwstr>
  </property>
  <property fmtid="{D5CDD505-2E9C-101B-9397-08002B2CF9AE}" pid="4" name="ZOTERO_PREF_1">
    <vt:lpwstr>&lt;data data-version="3" zotero-version="6.0.36"&gt;&lt;session id="tACPMaJd"/&gt;&lt;style id="http://www.zotero.org/styles/chicago-fullnote-bibliography" locale="en-US" hasBibliography="1" bibliographyStyleHasBeenSet="0"/&gt;&lt;prefs&gt;&lt;pref name="fieldType" value="Field"/&gt;</vt:lpwstr>
  </property>
  <property fmtid="{D5CDD505-2E9C-101B-9397-08002B2CF9AE}" pid="5" name="ZOTERO_PREF_2">
    <vt:lpwstr>&lt;pref name="noteType" value="1"/&gt;&lt;/prefs&gt;&lt;/data&gt;</vt:lpwstr>
  </property>
</Properties>
</file>